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F04C9">
        <w:rPr>
          <w:rFonts w:ascii="Arial" w:hAnsi="Arial" w:cs="Arial"/>
          <w:b/>
          <w:sz w:val="26"/>
          <w:szCs w:val="26"/>
        </w:rPr>
        <w:t xml:space="preserve">        </w:t>
      </w:r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537F8C">
        <w:rPr>
          <w:rFonts w:ascii="Arial" w:hAnsi="Arial" w:cs="Arial"/>
          <w:b/>
          <w:sz w:val="20"/>
          <w:szCs w:val="20"/>
        </w:rPr>
        <w:t xml:space="preserve">Informações sobre </w:t>
      </w:r>
      <w:r w:rsidR="00B97B29">
        <w:rPr>
          <w:rFonts w:ascii="Arial" w:hAnsi="Arial" w:cs="Arial"/>
          <w:b/>
          <w:sz w:val="20"/>
          <w:szCs w:val="20"/>
        </w:rPr>
        <w:t>banco de horas da Secretaria de Assuntos Jurídicos e Institucionais</w:t>
      </w:r>
      <w:r w:rsidR="00F47FDF">
        <w:rPr>
          <w:rFonts w:ascii="Arial" w:hAnsi="Arial" w:cs="Arial"/>
          <w:b/>
          <w:sz w:val="20"/>
          <w:szCs w:val="20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A570F" w:rsidRDefault="001A570F" w:rsidP="00732A38">
      <w:pPr>
        <w:jc w:val="both"/>
        <w:rPr>
          <w:rFonts w:ascii="Arial" w:hAnsi="Arial" w:cs="Arial"/>
          <w:sz w:val="24"/>
          <w:szCs w:val="24"/>
        </w:rPr>
      </w:pPr>
    </w:p>
    <w:p w:rsidR="00705B65" w:rsidRDefault="00376442" w:rsidP="00376442">
      <w:pPr>
        <w:pStyle w:val="PargrafodaLista"/>
        <w:numPr>
          <w:ilvl w:val="0"/>
          <w:numId w:val="2"/>
        </w:numPr>
        <w:ind w:left="0" w:firstLine="1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prática de banco de horas na Secretaria de Assuntos Jurídicos e Institucionais</w:t>
      </w:r>
      <w:r w:rsidR="00705B6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quais os funcioná</w:t>
      </w:r>
      <w:r w:rsidR="00284170">
        <w:rPr>
          <w:rFonts w:ascii="Arial" w:hAnsi="Arial" w:cs="Arial"/>
          <w:sz w:val="24"/>
          <w:szCs w:val="24"/>
        </w:rPr>
        <w:t>rios que possuem banco de horas? Considerar o período de 01/02/2016 a 28/02/2017.</w:t>
      </w:r>
      <w:r w:rsidR="00705B65" w:rsidRPr="00705B65">
        <w:rPr>
          <w:rFonts w:ascii="Arial" w:hAnsi="Arial" w:cs="Arial"/>
          <w:sz w:val="24"/>
          <w:szCs w:val="24"/>
        </w:rPr>
        <w:t xml:space="preserve"> </w:t>
      </w:r>
    </w:p>
    <w:p w:rsidR="00705B65" w:rsidRPr="00705B65" w:rsidRDefault="00705B65" w:rsidP="00705B65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284170" w:rsidP="00732A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banco de horas tem sido pago</w:t>
      </w:r>
      <w:r w:rsidR="00376442">
        <w:rPr>
          <w:rFonts w:ascii="Arial" w:hAnsi="Arial" w:cs="Arial"/>
          <w:sz w:val="24"/>
          <w:szCs w:val="24"/>
        </w:rPr>
        <w:t xml:space="preserve"> em pecúnia ou descanso</w:t>
      </w:r>
      <w:r w:rsidR="00335C56">
        <w:rPr>
          <w:rFonts w:ascii="Arial" w:hAnsi="Arial" w:cs="Arial"/>
          <w:sz w:val="24"/>
          <w:szCs w:val="24"/>
        </w:rPr>
        <w:t>?</w:t>
      </w:r>
    </w:p>
    <w:p w:rsidR="00376442" w:rsidRPr="00376442" w:rsidRDefault="00376442" w:rsidP="00376442">
      <w:pPr>
        <w:pStyle w:val="PargrafodaLista"/>
        <w:rPr>
          <w:rFonts w:ascii="Arial" w:hAnsi="Arial" w:cs="Arial"/>
          <w:sz w:val="24"/>
          <w:szCs w:val="24"/>
        </w:rPr>
      </w:pPr>
    </w:p>
    <w:p w:rsidR="00376442" w:rsidRPr="00CA31FB" w:rsidRDefault="00376442" w:rsidP="00CA31FB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em pecúnia, relacionar os nome</w:t>
      </w:r>
      <w:r w:rsidR="00CA31FB">
        <w:rPr>
          <w:rFonts w:ascii="Arial" w:hAnsi="Arial" w:cs="Arial"/>
          <w:sz w:val="24"/>
          <w:szCs w:val="24"/>
        </w:rPr>
        <w:t xml:space="preserve">s, cargos e valores pagos. </w:t>
      </w:r>
      <w:r w:rsidRPr="00CA31FB">
        <w:rPr>
          <w:rFonts w:ascii="Arial" w:hAnsi="Arial" w:cs="Arial"/>
          <w:sz w:val="24"/>
          <w:szCs w:val="24"/>
        </w:rPr>
        <w:t>Caso em descanso, relacionar os nomes, cargos e período</w:t>
      </w:r>
      <w:r w:rsidR="00CA31FB">
        <w:rPr>
          <w:rFonts w:ascii="Arial" w:hAnsi="Arial" w:cs="Arial"/>
          <w:sz w:val="24"/>
          <w:szCs w:val="24"/>
        </w:rPr>
        <w:t>s</w:t>
      </w:r>
      <w:r w:rsidRPr="00CA31FB">
        <w:rPr>
          <w:rFonts w:ascii="Arial" w:hAnsi="Arial" w:cs="Arial"/>
          <w:sz w:val="24"/>
          <w:szCs w:val="24"/>
        </w:rPr>
        <w:t xml:space="preserve"> de descanso</w:t>
      </w:r>
      <w:r w:rsidR="00CA31FB">
        <w:rPr>
          <w:rFonts w:ascii="Arial" w:hAnsi="Arial" w:cs="Arial"/>
          <w:sz w:val="24"/>
          <w:szCs w:val="24"/>
        </w:rPr>
        <w:t>.</w:t>
      </w:r>
      <w:r w:rsidRPr="00CA31FB">
        <w:rPr>
          <w:rFonts w:ascii="Arial" w:hAnsi="Arial" w:cs="Arial"/>
          <w:sz w:val="24"/>
          <w:szCs w:val="24"/>
        </w:rPr>
        <w:t xml:space="preserve"> </w:t>
      </w:r>
      <w:r w:rsidR="00284170">
        <w:rPr>
          <w:rFonts w:ascii="Arial" w:hAnsi="Arial" w:cs="Arial"/>
          <w:sz w:val="24"/>
          <w:szCs w:val="24"/>
        </w:rPr>
        <w:t>Considerar o</w:t>
      </w:r>
      <w:r w:rsidRPr="00CA31FB">
        <w:rPr>
          <w:rFonts w:ascii="Arial" w:hAnsi="Arial" w:cs="Arial"/>
          <w:sz w:val="24"/>
          <w:szCs w:val="24"/>
        </w:rPr>
        <w:t xml:space="preserve"> período de 01/02/2016 a 28/02/2017.</w:t>
      </w:r>
    </w:p>
    <w:p w:rsidR="00A30FBD" w:rsidRDefault="00A30FB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376442" w:rsidRPr="00F47FDF" w:rsidRDefault="00B6681F" w:rsidP="00F47FDF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  <w:r w:rsidR="00966F7D">
        <w:rPr>
          <w:rFonts w:ascii="Arial" w:eastAsia="Times New Roman" w:hAnsi="Arial" w:cs="Arial"/>
          <w:sz w:val="28"/>
          <w:szCs w:val="28"/>
          <w:lang w:eastAsia="pt-BR"/>
        </w:rPr>
        <w:t xml:space="preserve">    </w:t>
      </w:r>
    </w:p>
    <w:p w:rsidR="00D812AD" w:rsidRPr="00D812AD" w:rsidRDefault="00D812AD" w:rsidP="00D812A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4170"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A30FBD" w:rsidRP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37F8C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</w:t>
      </w:r>
      <w:r w:rsidR="00284170">
        <w:rPr>
          <w:rFonts w:ascii="Arial" w:eastAsia="Times New Roman" w:hAnsi="Arial" w:cs="Arial"/>
          <w:sz w:val="24"/>
          <w:szCs w:val="24"/>
          <w:lang w:eastAsia="pt-BR"/>
        </w:rPr>
        <w:t>nhos, 09</w:t>
      </w:r>
      <w:bookmarkStart w:id="0" w:name="_GoBack"/>
      <w:bookmarkEnd w:id="0"/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A30FBD" w:rsidRDefault="00A30FBD" w:rsidP="00F47FD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127AFB"/>
    <w:rsid w:val="001A570F"/>
    <w:rsid w:val="001E059B"/>
    <w:rsid w:val="001E06DC"/>
    <w:rsid w:val="00201EA8"/>
    <w:rsid w:val="00284170"/>
    <w:rsid w:val="002976D6"/>
    <w:rsid w:val="002D7A48"/>
    <w:rsid w:val="00335C56"/>
    <w:rsid w:val="003523A2"/>
    <w:rsid w:val="00376442"/>
    <w:rsid w:val="003D3A7B"/>
    <w:rsid w:val="004F04C9"/>
    <w:rsid w:val="00524E69"/>
    <w:rsid w:val="00537F8C"/>
    <w:rsid w:val="005811BE"/>
    <w:rsid w:val="005A07B5"/>
    <w:rsid w:val="005B06A5"/>
    <w:rsid w:val="00641301"/>
    <w:rsid w:val="00655452"/>
    <w:rsid w:val="006807EB"/>
    <w:rsid w:val="006D0AE5"/>
    <w:rsid w:val="00705B65"/>
    <w:rsid w:val="00732A38"/>
    <w:rsid w:val="007D6B96"/>
    <w:rsid w:val="008A4E1E"/>
    <w:rsid w:val="008D6FD9"/>
    <w:rsid w:val="00966F7D"/>
    <w:rsid w:val="009A01F8"/>
    <w:rsid w:val="009B2DC7"/>
    <w:rsid w:val="00A30FBD"/>
    <w:rsid w:val="00B6681F"/>
    <w:rsid w:val="00B97B29"/>
    <w:rsid w:val="00BA6092"/>
    <w:rsid w:val="00BC4C24"/>
    <w:rsid w:val="00C2131E"/>
    <w:rsid w:val="00CA31FB"/>
    <w:rsid w:val="00D5794B"/>
    <w:rsid w:val="00D812AD"/>
    <w:rsid w:val="00DF1780"/>
    <w:rsid w:val="00EE6DA7"/>
    <w:rsid w:val="00F47FDF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7</cp:revision>
  <cp:lastPrinted>2017-03-06T19:13:00Z</cp:lastPrinted>
  <dcterms:created xsi:type="dcterms:W3CDTF">2017-03-06T19:02:00Z</dcterms:created>
  <dcterms:modified xsi:type="dcterms:W3CDTF">2017-03-09T17:56:00Z</dcterms:modified>
</cp:coreProperties>
</file>