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E53" w:rsidRDefault="00A26E53">
      <w:pPr>
        <w:rPr>
          <w:rFonts w:hint="eastAsia"/>
        </w:rPr>
      </w:pPr>
    </w:p>
    <w:p w:rsidR="00A26E53" w:rsidRDefault="00A26E53">
      <w:pPr>
        <w:rPr>
          <w:rFonts w:hint="eastAsia"/>
        </w:rPr>
      </w:pPr>
    </w:p>
    <w:p w:rsidR="00A26E53" w:rsidRDefault="00A26E53">
      <w:pPr>
        <w:rPr>
          <w:rFonts w:hint="eastAsia"/>
        </w:rPr>
      </w:pPr>
    </w:p>
    <w:p w:rsidR="00A26E53" w:rsidRDefault="00A26E53">
      <w:pPr>
        <w:rPr>
          <w:rFonts w:hint="eastAsia"/>
        </w:rPr>
      </w:pPr>
    </w:p>
    <w:p w:rsidR="00A26E53" w:rsidRDefault="00A26E53">
      <w:pPr>
        <w:rPr>
          <w:rFonts w:hint="eastAsia"/>
        </w:rPr>
      </w:pPr>
    </w:p>
    <w:p w:rsidR="00A26E53" w:rsidRDefault="00A26E53">
      <w:pPr>
        <w:rPr>
          <w:rFonts w:hint="eastAsia"/>
        </w:rPr>
      </w:pPr>
    </w:p>
    <w:p w:rsidR="00A26E53" w:rsidRDefault="00331A25">
      <w:pPr>
        <w:rPr>
          <w:rFonts w:hint="eastAsia"/>
        </w:rPr>
      </w:pPr>
      <w:r>
        <w:t>Projeto de Lei n• 2</w:t>
      </w:r>
      <w:bookmarkStart w:id="0" w:name="_GoBack"/>
      <w:bookmarkEnd w:id="0"/>
      <w:r w:rsidR="00294EBF">
        <w:t>2/17</w:t>
      </w:r>
    </w:p>
    <w:p w:rsidR="00A26E53" w:rsidRDefault="00A26E53">
      <w:pPr>
        <w:rPr>
          <w:rFonts w:hint="eastAsia"/>
        </w:rPr>
      </w:pPr>
    </w:p>
    <w:p w:rsidR="00A26E53" w:rsidRDefault="00A26E53">
      <w:pPr>
        <w:rPr>
          <w:rFonts w:hint="eastAsia"/>
        </w:rPr>
      </w:pPr>
    </w:p>
    <w:p w:rsidR="00A26E53" w:rsidRDefault="00294EBF">
      <w:pPr>
        <w:rPr>
          <w:rFonts w:hint="eastAsia"/>
        </w:rPr>
      </w:pPr>
      <w:r>
        <w:t>Exmo. Senhor Presidente</w:t>
      </w:r>
    </w:p>
    <w:p w:rsidR="00A26E53" w:rsidRDefault="00294EBF">
      <w:pPr>
        <w:rPr>
          <w:rFonts w:hint="eastAsia"/>
        </w:rPr>
      </w:pPr>
      <w:r>
        <w:t>Nobres vereadores</w:t>
      </w:r>
    </w:p>
    <w:p w:rsidR="00A26E53" w:rsidRDefault="00A26E53">
      <w:pPr>
        <w:rPr>
          <w:rFonts w:hint="eastAsia"/>
        </w:rPr>
      </w:pPr>
    </w:p>
    <w:p w:rsidR="00A26E53" w:rsidRDefault="00A26E53">
      <w:pPr>
        <w:rPr>
          <w:rFonts w:hint="eastAsia"/>
        </w:rPr>
      </w:pPr>
    </w:p>
    <w:p w:rsidR="00A26E53" w:rsidRDefault="00294EBF">
      <w:pPr>
        <w:ind w:firstLine="2268"/>
        <w:jc w:val="both"/>
        <w:rPr>
          <w:rFonts w:hint="eastAsia"/>
        </w:rPr>
      </w:pPr>
      <w:r>
        <w:t>O vereador Gilberto Aparecido Borges – GIBA – apresenta aos demais</w:t>
      </w:r>
      <w:proofErr w:type="gramStart"/>
      <w:r>
        <w:t xml:space="preserve">  </w:t>
      </w:r>
      <w:proofErr w:type="gramEnd"/>
      <w:r>
        <w:t xml:space="preserve">vereadores desta Casa de Leis, para a devida apreciação e aprovação, o incluso projeto de lei que </w:t>
      </w:r>
      <w:r>
        <w:rPr>
          <w:b/>
          <w:bCs/>
        </w:rPr>
        <w:t xml:space="preserve">“Dispõe sobre a obrigatoriedade de avaliação oftalmológica (exame de vista) na Rede Municipal de Ensino, a partir da pré-escola e dá outras providências. .” </w:t>
      </w:r>
    </w:p>
    <w:p w:rsidR="00A26E53" w:rsidRDefault="00A26E53">
      <w:pPr>
        <w:ind w:firstLine="2268"/>
        <w:jc w:val="both"/>
        <w:rPr>
          <w:rFonts w:hint="eastAsia"/>
          <w:b/>
          <w:bCs/>
        </w:rPr>
      </w:pPr>
    </w:p>
    <w:p w:rsidR="00A26E53" w:rsidRDefault="00A26E53">
      <w:pPr>
        <w:ind w:firstLine="2268"/>
        <w:jc w:val="both"/>
        <w:rPr>
          <w:rFonts w:hint="eastAsia"/>
          <w:b/>
          <w:bCs/>
        </w:rPr>
      </w:pPr>
    </w:p>
    <w:p w:rsidR="00A26E53" w:rsidRDefault="00294EBF">
      <w:pPr>
        <w:ind w:firstLine="2268"/>
        <w:jc w:val="both"/>
        <w:rPr>
          <w:rFonts w:hint="eastAsia"/>
        </w:rPr>
      </w:pPr>
      <w:r>
        <w:rPr>
          <w:b/>
          <w:bCs/>
          <w:sz w:val="32"/>
          <w:szCs w:val="32"/>
        </w:rPr>
        <w:t xml:space="preserve">       Justificativa</w:t>
      </w:r>
    </w:p>
    <w:p w:rsidR="00A26E53" w:rsidRDefault="00A26E53">
      <w:pPr>
        <w:ind w:firstLine="2268"/>
        <w:rPr>
          <w:rFonts w:hint="eastAsia"/>
          <w:b/>
          <w:bCs/>
        </w:rPr>
      </w:pPr>
    </w:p>
    <w:p w:rsidR="00A26E53" w:rsidRDefault="00294EBF">
      <w:pPr>
        <w:ind w:firstLine="2268"/>
        <w:jc w:val="both"/>
        <w:rPr>
          <w:rFonts w:hint="eastAsia"/>
        </w:rPr>
      </w:pPr>
      <w:r>
        <w:t>Este projeto de lei visa à implantação de exames de vista aos alunos matriculados nas escolas da rede pública municipal de ensino, com o intuito de lhes oferecer</w:t>
      </w:r>
      <w:proofErr w:type="gramStart"/>
      <w:r>
        <w:t xml:space="preserve">  </w:t>
      </w:r>
      <w:proofErr w:type="gramEnd"/>
      <w:r>
        <w:t xml:space="preserve">condições de avaliação de suas capacidades visuais, considerando que uma série de problemas relacionados ao rendimento escolar, tem relação direta com a questão da incapacidade visual do aluno, deficiência esta percebida muitas vezes de forma tardia, já que o aluno não manifesta sua dificuldade aos professores, e nem mesmo aos pais, tornando difícil a percepção. Estimativas mostram que cerca de 30% das crianças apresentam alguma disfunção visual e, mais grave ainda, 80% dos casos de maus resultados escolares têm ligação com problemas de visão. Faz-se muito necessário </w:t>
      </w:r>
      <w:proofErr w:type="gramStart"/>
      <w:r>
        <w:t>implantar</w:t>
      </w:r>
      <w:proofErr w:type="gramEnd"/>
      <w:r>
        <w:t xml:space="preserve"> um programa de saúde ocular para crianças e adolescentes que estudam nas instituições públicas de ensino. A deficiência visual interfere no processo de aprendizagem, no envolvimento psicossocial e atrapalha o desenvolvimento motor. As causas mais comuns para disfunções visuais em crianças são erros de refração (hipermetropia, astigmatismo e a miopia), estrabismo e </w:t>
      </w:r>
      <w:proofErr w:type="spellStart"/>
      <w:r>
        <w:t>ambliopia</w:t>
      </w:r>
      <w:proofErr w:type="spellEnd"/>
      <w:r>
        <w:t xml:space="preserve">. O diagnóstico precoce desses problemas possibilita sua correção ou controle, e garante que o rendimento das crianças e adolescentes em idade escolar não seja comprometido. Segundo números do Conselho Brasileiro de Oftalmologia e da Sociedade Brasileira de Oftalmologia estimam-se que 08 em cada 10 alunos em idade pré-escolar nunca fizeram exames de vista. Outro dado bastante alarmante é que a cada cinco segundos, uma pessoa fica cega no mundo. Em relação às crianças, a média é de uma a cada minuto. Sendo assim, temos que estarmos sempre vigilantes com a saúde visual de nossas crianças, destacando sua importância por toda vida. </w:t>
      </w:r>
    </w:p>
    <w:p w:rsidR="00A26E53" w:rsidRDefault="00A26E53">
      <w:pPr>
        <w:ind w:firstLine="2268"/>
        <w:jc w:val="both"/>
        <w:rPr>
          <w:rFonts w:hint="eastAsia"/>
        </w:rPr>
      </w:pPr>
    </w:p>
    <w:p w:rsidR="00A26E53" w:rsidRDefault="00A26E53">
      <w:pPr>
        <w:jc w:val="both"/>
        <w:rPr>
          <w:rFonts w:hint="eastAsia"/>
        </w:rPr>
      </w:pPr>
    </w:p>
    <w:p w:rsidR="00A26E53" w:rsidRDefault="00294EBF">
      <w:pPr>
        <w:jc w:val="both"/>
        <w:rPr>
          <w:rFonts w:hint="eastAsia"/>
        </w:rPr>
      </w:pPr>
      <w:r>
        <w:t>Valinhos, 02 de Fevereiro de 2017.</w:t>
      </w:r>
    </w:p>
    <w:p w:rsidR="00A26E53" w:rsidRDefault="00A26E53">
      <w:pPr>
        <w:jc w:val="both"/>
        <w:rPr>
          <w:rFonts w:hint="eastAsia"/>
        </w:rPr>
      </w:pPr>
    </w:p>
    <w:p w:rsidR="00A26E53" w:rsidRDefault="00A26E53">
      <w:pPr>
        <w:jc w:val="both"/>
        <w:rPr>
          <w:rFonts w:hint="eastAsia"/>
        </w:rPr>
      </w:pPr>
    </w:p>
    <w:p w:rsidR="00A26E53" w:rsidRDefault="00A26E53">
      <w:pPr>
        <w:jc w:val="both"/>
        <w:rPr>
          <w:rFonts w:hint="eastAsia"/>
        </w:rPr>
      </w:pPr>
    </w:p>
    <w:p w:rsidR="00A26E53" w:rsidRDefault="00294EBF">
      <w:pPr>
        <w:jc w:val="both"/>
        <w:rPr>
          <w:rFonts w:hint="eastAsia"/>
        </w:rPr>
      </w:pPr>
      <w:r>
        <w:t xml:space="preserve">                                          Gilberto Aparecido Borges – GIBA</w:t>
      </w:r>
    </w:p>
    <w:p w:rsidR="00A26E53" w:rsidRDefault="00294EBF">
      <w:pPr>
        <w:jc w:val="both"/>
        <w:rPr>
          <w:rFonts w:hint="eastAsia"/>
        </w:rPr>
      </w:pPr>
      <w:r>
        <w:t xml:space="preserve">                                                        Vereador PMDB</w:t>
      </w:r>
    </w:p>
    <w:p w:rsidR="00A26E53" w:rsidRDefault="00294EBF">
      <w:pPr>
        <w:ind w:firstLine="2268"/>
        <w:jc w:val="both"/>
        <w:rPr>
          <w:rFonts w:hint="eastAsia"/>
        </w:rPr>
      </w:pPr>
      <w:r>
        <w:rPr>
          <w:b/>
          <w:bCs/>
        </w:rPr>
        <w:lastRenderedPageBreak/>
        <w:t xml:space="preserve"> </w:t>
      </w:r>
    </w:p>
    <w:p w:rsidR="00A26E53" w:rsidRDefault="00A26E53">
      <w:pPr>
        <w:ind w:firstLine="2268"/>
        <w:jc w:val="both"/>
        <w:rPr>
          <w:rFonts w:hint="eastAsia"/>
          <w:b/>
          <w:bCs/>
        </w:rPr>
      </w:pPr>
    </w:p>
    <w:p w:rsidR="00A26E53" w:rsidRDefault="00A26E53">
      <w:pPr>
        <w:ind w:firstLine="2268"/>
        <w:jc w:val="both"/>
        <w:rPr>
          <w:rFonts w:hint="eastAsia"/>
          <w:b/>
          <w:bCs/>
        </w:rPr>
      </w:pPr>
    </w:p>
    <w:p w:rsidR="00A26E53" w:rsidRDefault="00A26E53">
      <w:pPr>
        <w:ind w:firstLine="2268"/>
        <w:jc w:val="both"/>
        <w:rPr>
          <w:rFonts w:hint="eastAsia"/>
          <w:b/>
          <w:bCs/>
        </w:rPr>
      </w:pPr>
    </w:p>
    <w:p w:rsidR="00A26E53" w:rsidRDefault="00A26E53">
      <w:pPr>
        <w:ind w:firstLine="2268"/>
        <w:jc w:val="both"/>
        <w:rPr>
          <w:rFonts w:hint="eastAsia"/>
          <w:b/>
          <w:bCs/>
        </w:rPr>
      </w:pPr>
    </w:p>
    <w:p w:rsidR="00A26E53" w:rsidRDefault="00A26E53">
      <w:pPr>
        <w:ind w:firstLine="2268"/>
        <w:jc w:val="both"/>
        <w:rPr>
          <w:rFonts w:hint="eastAsia"/>
          <w:b/>
          <w:bCs/>
        </w:rPr>
      </w:pPr>
    </w:p>
    <w:p w:rsidR="00A26E53" w:rsidRDefault="00A26E53">
      <w:pPr>
        <w:ind w:firstLine="2268"/>
        <w:jc w:val="both"/>
        <w:rPr>
          <w:rFonts w:hint="eastAsia"/>
          <w:b/>
          <w:bCs/>
        </w:rPr>
      </w:pPr>
    </w:p>
    <w:p w:rsidR="00A26E53" w:rsidRDefault="00A26E53">
      <w:pPr>
        <w:ind w:firstLine="2268"/>
        <w:jc w:val="both"/>
        <w:rPr>
          <w:rFonts w:hint="eastAsia"/>
          <w:b/>
          <w:bCs/>
        </w:rPr>
      </w:pPr>
    </w:p>
    <w:p w:rsidR="00A26E53" w:rsidRDefault="00A26E53">
      <w:pPr>
        <w:ind w:firstLine="2268"/>
        <w:jc w:val="both"/>
        <w:rPr>
          <w:rFonts w:hint="eastAsia"/>
          <w:b/>
          <w:bCs/>
        </w:rPr>
      </w:pPr>
    </w:p>
    <w:p w:rsidR="00A26E53" w:rsidRDefault="00294EBF">
      <w:pPr>
        <w:jc w:val="both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Projeto de Lei n•</w:t>
      </w:r>
      <w:proofErr w:type="gramStart"/>
      <w:r>
        <w:rPr>
          <w:b/>
          <w:bCs/>
          <w:sz w:val="32"/>
          <w:szCs w:val="32"/>
        </w:rPr>
        <w:t xml:space="preserve">  </w:t>
      </w:r>
      <w:proofErr w:type="gramEnd"/>
      <w:r>
        <w:rPr>
          <w:b/>
          <w:bCs/>
          <w:sz w:val="32"/>
          <w:szCs w:val="32"/>
        </w:rPr>
        <w:t>________________</w:t>
      </w:r>
    </w:p>
    <w:p w:rsidR="00A26E53" w:rsidRDefault="00A26E53">
      <w:pPr>
        <w:jc w:val="both"/>
        <w:rPr>
          <w:rFonts w:hint="eastAsia"/>
          <w:b/>
          <w:bCs/>
          <w:sz w:val="32"/>
          <w:szCs w:val="32"/>
        </w:rPr>
      </w:pPr>
    </w:p>
    <w:p w:rsidR="00A26E53" w:rsidRDefault="00A26E53">
      <w:pPr>
        <w:jc w:val="both"/>
        <w:rPr>
          <w:rFonts w:hint="eastAsia"/>
          <w:b/>
          <w:bCs/>
          <w:sz w:val="32"/>
          <w:szCs w:val="32"/>
        </w:rPr>
      </w:pPr>
    </w:p>
    <w:p w:rsidR="00A26E53" w:rsidRDefault="00A26E53">
      <w:pPr>
        <w:jc w:val="both"/>
        <w:rPr>
          <w:rFonts w:hint="eastAsia"/>
          <w:b/>
          <w:bCs/>
          <w:sz w:val="32"/>
          <w:szCs w:val="32"/>
        </w:rPr>
      </w:pPr>
    </w:p>
    <w:p w:rsidR="00A26E53" w:rsidRDefault="00A26E53">
      <w:pPr>
        <w:jc w:val="both"/>
        <w:rPr>
          <w:rFonts w:hint="eastAsia"/>
          <w:b/>
          <w:bCs/>
          <w:sz w:val="32"/>
          <w:szCs w:val="32"/>
        </w:rPr>
      </w:pPr>
    </w:p>
    <w:p w:rsidR="00A26E53" w:rsidRDefault="00A26E53">
      <w:pPr>
        <w:jc w:val="both"/>
        <w:rPr>
          <w:rFonts w:hint="eastAsia"/>
          <w:b/>
          <w:bCs/>
          <w:sz w:val="32"/>
          <w:szCs w:val="32"/>
        </w:rPr>
      </w:pPr>
    </w:p>
    <w:p w:rsidR="00A26E53" w:rsidRDefault="00294EBF">
      <w:pPr>
        <w:ind w:left="4025"/>
        <w:jc w:val="both"/>
        <w:rPr>
          <w:rFonts w:hint="eastAsia"/>
        </w:rPr>
      </w:pPr>
      <w:r>
        <w:rPr>
          <w:b/>
          <w:bCs/>
          <w:sz w:val="32"/>
          <w:szCs w:val="32"/>
        </w:rPr>
        <w:t>“Dispõe sobre a obrigatoriedade de avaliação oftalmológica (exame de vista) na Rede Municipal de Ensino, a partir da pré-escola e dá outras providências.”</w:t>
      </w:r>
    </w:p>
    <w:p w:rsidR="00A26E53" w:rsidRDefault="00A26E53">
      <w:pPr>
        <w:ind w:left="4025"/>
        <w:jc w:val="both"/>
        <w:rPr>
          <w:rFonts w:hint="eastAsia"/>
          <w:b/>
          <w:bCs/>
          <w:sz w:val="32"/>
          <w:szCs w:val="32"/>
        </w:rPr>
      </w:pPr>
    </w:p>
    <w:p w:rsidR="00A26E53" w:rsidRDefault="00A26E53">
      <w:pPr>
        <w:ind w:left="4025"/>
        <w:jc w:val="both"/>
        <w:rPr>
          <w:rFonts w:hint="eastAsia"/>
          <w:b/>
          <w:bCs/>
          <w:sz w:val="32"/>
          <w:szCs w:val="32"/>
        </w:rPr>
      </w:pPr>
    </w:p>
    <w:p w:rsidR="00A26E53" w:rsidRDefault="00A26E53">
      <w:pPr>
        <w:ind w:left="4025"/>
        <w:jc w:val="both"/>
        <w:rPr>
          <w:rFonts w:hint="eastAsia"/>
          <w:b/>
          <w:bCs/>
          <w:sz w:val="32"/>
          <w:szCs w:val="32"/>
        </w:rPr>
      </w:pPr>
    </w:p>
    <w:p w:rsidR="00A26E53" w:rsidRDefault="00294EBF">
      <w:pPr>
        <w:ind w:left="57" w:firstLine="2211"/>
        <w:jc w:val="both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DR. ORESTES PREVITALE JÚNIOR, </w:t>
      </w:r>
      <w:r>
        <w:t>Prefeito do Município</w:t>
      </w:r>
      <w:proofErr w:type="gramStart"/>
      <w:r>
        <w:t xml:space="preserve">  </w:t>
      </w:r>
      <w:proofErr w:type="gramEnd"/>
      <w:r>
        <w:t>de Valinhos, no uso das atribuições que lhe são conferidas pelo art. 80, inciso III, da Lei Orgânica,</w:t>
      </w:r>
    </w:p>
    <w:p w:rsidR="00A26E53" w:rsidRDefault="00A26E53">
      <w:pPr>
        <w:tabs>
          <w:tab w:val="left" w:pos="8445"/>
        </w:tabs>
        <w:ind w:left="57" w:firstLine="2211"/>
        <w:jc w:val="both"/>
        <w:rPr>
          <w:rFonts w:hint="eastAsia"/>
        </w:rPr>
      </w:pPr>
    </w:p>
    <w:p w:rsidR="00A26E53" w:rsidRDefault="00A26E53">
      <w:pPr>
        <w:tabs>
          <w:tab w:val="left" w:pos="8445"/>
        </w:tabs>
        <w:ind w:left="57" w:firstLine="2211"/>
        <w:jc w:val="both"/>
        <w:rPr>
          <w:rFonts w:hint="eastAsia"/>
        </w:rPr>
      </w:pPr>
    </w:p>
    <w:p w:rsidR="00A26E53" w:rsidRDefault="00294EBF">
      <w:pPr>
        <w:ind w:left="57" w:firstLine="2211"/>
        <w:jc w:val="both"/>
        <w:rPr>
          <w:rFonts w:hint="eastAsia"/>
        </w:rPr>
      </w:pPr>
      <w:r>
        <w:rPr>
          <w:b/>
          <w:bCs/>
          <w:sz w:val="32"/>
          <w:szCs w:val="32"/>
        </w:rPr>
        <w:t xml:space="preserve">FAZ SABER </w:t>
      </w:r>
      <w:r>
        <w:t xml:space="preserve">que a Câmara municipal aprovou e ele sanciona e promulga a seguinte lei: </w:t>
      </w:r>
    </w:p>
    <w:p w:rsidR="00A26E53" w:rsidRDefault="00A26E53">
      <w:pPr>
        <w:ind w:left="57" w:firstLine="2211"/>
        <w:jc w:val="both"/>
        <w:rPr>
          <w:rFonts w:hint="eastAsia"/>
        </w:rPr>
      </w:pPr>
    </w:p>
    <w:p w:rsidR="00A26E53" w:rsidRDefault="00294EBF">
      <w:pPr>
        <w:ind w:left="57" w:firstLine="2211"/>
        <w:jc w:val="both"/>
        <w:rPr>
          <w:rFonts w:hint="eastAsia"/>
        </w:rPr>
      </w:pPr>
      <w:r>
        <w:t xml:space="preserve">Art. 1° - Ficam todas as escolas deste Município obrigadas a realizar anualmente no início das aulas, avaliação oftalmológica (exame de vista) em todos os alunos matriculados na rede municipal de ensino, a partir da pré-escola. </w:t>
      </w:r>
    </w:p>
    <w:p w:rsidR="00A26E53" w:rsidRDefault="00A26E53">
      <w:pPr>
        <w:ind w:left="57" w:firstLine="2211"/>
        <w:jc w:val="both"/>
        <w:rPr>
          <w:rFonts w:hint="eastAsia"/>
        </w:rPr>
      </w:pPr>
    </w:p>
    <w:p w:rsidR="00A26E53" w:rsidRDefault="00294EBF">
      <w:pPr>
        <w:ind w:left="57" w:firstLine="2211"/>
        <w:jc w:val="both"/>
        <w:rPr>
          <w:rFonts w:hint="eastAsia"/>
        </w:rPr>
      </w:pPr>
      <w:r>
        <w:t xml:space="preserve">Art. 2° - Para a execução dos exames caberá a Prefeitura, através da Secretaria Municipal de Saúde, disponibilizar exames de </w:t>
      </w:r>
      <w:proofErr w:type="gramStart"/>
      <w:r>
        <w:t>oftalmologia adequados nos Postos de Saúde Municipal, ou em qualquer outro local de atendimento</w:t>
      </w:r>
      <w:proofErr w:type="gramEnd"/>
      <w:r>
        <w:t xml:space="preserve"> à saúde, para atender os alunos da rede municipal de ensino, com a função de detectar a deficiência visual no período escolar. </w:t>
      </w:r>
    </w:p>
    <w:p w:rsidR="00A26E53" w:rsidRDefault="00A26E53">
      <w:pPr>
        <w:ind w:left="57" w:firstLine="2211"/>
        <w:jc w:val="both"/>
        <w:rPr>
          <w:rFonts w:hint="eastAsia"/>
        </w:rPr>
      </w:pPr>
    </w:p>
    <w:p w:rsidR="00A26E53" w:rsidRDefault="00294EBF">
      <w:pPr>
        <w:ind w:left="57" w:firstLine="2211"/>
        <w:jc w:val="both"/>
        <w:rPr>
          <w:rFonts w:hint="eastAsia"/>
        </w:rPr>
      </w:pPr>
      <w:r>
        <w:t xml:space="preserve">Art. 3° - Os exames deverão ser agendados pela direção de cada escola, junto à Secretaria de Saúde, que deverá disponibilizar o local para a realização do exame, mediante apresentação de turmas. </w:t>
      </w:r>
    </w:p>
    <w:p w:rsidR="00A26E53" w:rsidRDefault="00A26E53">
      <w:pPr>
        <w:ind w:left="57" w:firstLine="2211"/>
        <w:jc w:val="both"/>
        <w:rPr>
          <w:rFonts w:hint="eastAsia"/>
        </w:rPr>
      </w:pPr>
    </w:p>
    <w:p w:rsidR="00A26E53" w:rsidRDefault="00A26E53">
      <w:pPr>
        <w:ind w:left="57" w:firstLine="2211"/>
        <w:jc w:val="both"/>
        <w:rPr>
          <w:rFonts w:hint="eastAsia"/>
        </w:rPr>
      </w:pPr>
    </w:p>
    <w:p w:rsidR="00A26E53" w:rsidRDefault="00A26E53">
      <w:pPr>
        <w:ind w:left="57" w:firstLine="2211"/>
        <w:jc w:val="both"/>
        <w:rPr>
          <w:rFonts w:hint="eastAsia"/>
        </w:rPr>
      </w:pPr>
    </w:p>
    <w:p w:rsidR="00A26E53" w:rsidRDefault="00A26E53">
      <w:pPr>
        <w:ind w:left="57" w:firstLine="2211"/>
        <w:jc w:val="both"/>
        <w:rPr>
          <w:rFonts w:hint="eastAsia"/>
        </w:rPr>
      </w:pPr>
    </w:p>
    <w:p w:rsidR="00A26E53" w:rsidRDefault="00A26E53">
      <w:pPr>
        <w:ind w:left="57" w:firstLine="2211"/>
        <w:jc w:val="both"/>
        <w:rPr>
          <w:rFonts w:hint="eastAsia"/>
        </w:rPr>
      </w:pPr>
    </w:p>
    <w:p w:rsidR="00A26E53" w:rsidRDefault="00A26E53">
      <w:pPr>
        <w:ind w:left="57" w:firstLine="2211"/>
        <w:jc w:val="both"/>
        <w:rPr>
          <w:rFonts w:hint="eastAsia"/>
        </w:rPr>
      </w:pPr>
    </w:p>
    <w:p w:rsidR="00A26E53" w:rsidRDefault="00A26E53">
      <w:pPr>
        <w:ind w:left="57" w:firstLine="2211"/>
        <w:jc w:val="both"/>
        <w:rPr>
          <w:rFonts w:hint="eastAsia"/>
        </w:rPr>
      </w:pPr>
    </w:p>
    <w:p w:rsidR="00A26E53" w:rsidRDefault="00A26E53">
      <w:pPr>
        <w:ind w:left="57" w:firstLine="2211"/>
        <w:jc w:val="both"/>
        <w:rPr>
          <w:rFonts w:hint="eastAsia"/>
        </w:rPr>
      </w:pPr>
    </w:p>
    <w:p w:rsidR="00A26E53" w:rsidRDefault="00294EBF">
      <w:pPr>
        <w:ind w:left="57" w:firstLine="2211"/>
        <w:jc w:val="both"/>
        <w:rPr>
          <w:rFonts w:hint="eastAsia"/>
        </w:rPr>
      </w:pPr>
      <w:r>
        <w:t xml:space="preserve">Art. 4° - Caberá à Secretaria de Saúde disponibilizar comprovante da realização do exame em duas vias, uma para os pais e outra para ser anexada à documentação escolar do estudante. </w:t>
      </w:r>
    </w:p>
    <w:p w:rsidR="00A26E53" w:rsidRDefault="00A26E53">
      <w:pPr>
        <w:ind w:left="57" w:firstLine="2211"/>
        <w:jc w:val="both"/>
        <w:rPr>
          <w:rFonts w:hint="eastAsia"/>
        </w:rPr>
      </w:pPr>
    </w:p>
    <w:p w:rsidR="00A26E53" w:rsidRDefault="00294EBF">
      <w:pPr>
        <w:ind w:left="57" w:firstLine="2211"/>
        <w:jc w:val="both"/>
        <w:rPr>
          <w:rFonts w:hint="eastAsia"/>
        </w:rPr>
      </w:pPr>
      <w:r>
        <w:t xml:space="preserve">Art. 5° - Nos casos específicos de doenças oftalmológicas onde o aluno demonstre qualquer tipo de deficiência que interfira no seu desempenho, a Secretaria de Saúde deverá disponibilizar meios para que o aluno faça o tratamento. </w:t>
      </w:r>
    </w:p>
    <w:p w:rsidR="00A26E53" w:rsidRDefault="00294EBF">
      <w:pPr>
        <w:pStyle w:val="Ttulo1"/>
        <w:ind w:firstLine="2268"/>
        <w:jc w:val="both"/>
        <w:rPr>
          <w:rFonts w:hint="eastAsia"/>
        </w:rPr>
      </w:pPr>
      <w:r>
        <w:rPr>
          <w:rFonts w:ascii="Liberation Serif" w:hAnsi="Liberation Serif"/>
          <w:sz w:val="24"/>
          <w:szCs w:val="24"/>
        </w:rPr>
        <w:t>Art. 6° - A execução desta lei caberá</w:t>
      </w:r>
      <w:proofErr w:type="gramStart"/>
      <w:r>
        <w:rPr>
          <w:rFonts w:ascii="Liberation Serif" w:hAnsi="Liberation Serif"/>
          <w:sz w:val="24"/>
          <w:szCs w:val="24"/>
        </w:rPr>
        <w:t xml:space="preserve">   </w:t>
      </w:r>
      <w:proofErr w:type="gramEnd"/>
      <w:r>
        <w:rPr>
          <w:rFonts w:ascii="Liberation Serif" w:hAnsi="Liberation Serif"/>
          <w:sz w:val="24"/>
          <w:szCs w:val="24"/>
        </w:rPr>
        <w:t xml:space="preserve">conjuntamente às Secretarias de Saúde e da Educação, e, se necessário, mediante parcerias com as demais secretarias, empresas de iniciativa privada ou governamental. </w:t>
      </w:r>
    </w:p>
    <w:p w:rsidR="00A26E53" w:rsidRDefault="00294EBF">
      <w:pPr>
        <w:pStyle w:val="Ttulo1"/>
        <w:ind w:firstLine="2268"/>
        <w:jc w:val="both"/>
        <w:rPr>
          <w:rFonts w:hint="eastAsia"/>
        </w:rPr>
      </w:pPr>
      <w:r>
        <w:rPr>
          <w:rFonts w:ascii="Liberation Serif" w:hAnsi="Liberation Serif"/>
          <w:sz w:val="24"/>
          <w:szCs w:val="24"/>
        </w:rPr>
        <w:t xml:space="preserve">Art. 7° - Esta lei entra em vigor na data de sua publicação. </w:t>
      </w:r>
    </w:p>
    <w:p w:rsidR="00A26E53" w:rsidRDefault="00A26E53">
      <w:pPr>
        <w:ind w:left="57" w:firstLine="2211"/>
        <w:jc w:val="both"/>
        <w:rPr>
          <w:rFonts w:hint="eastAsia"/>
        </w:rPr>
      </w:pPr>
    </w:p>
    <w:p w:rsidR="00A26E53" w:rsidRDefault="00A26E53">
      <w:pPr>
        <w:ind w:left="57" w:firstLine="2211"/>
        <w:jc w:val="both"/>
        <w:rPr>
          <w:rFonts w:hint="eastAsia"/>
        </w:rPr>
      </w:pPr>
    </w:p>
    <w:p w:rsidR="00A26E53" w:rsidRDefault="00A26E53">
      <w:pPr>
        <w:ind w:left="57" w:firstLine="2211"/>
        <w:jc w:val="both"/>
        <w:rPr>
          <w:rFonts w:hint="eastAsia"/>
        </w:rPr>
      </w:pPr>
    </w:p>
    <w:p w:rsidR="00A26E53" w:rsidRDefault="00A26E53">
      <w:pPr>
        <w:ind w:left="57" w:firstLine="2211"/>
        <w:jc w:val="both"/>
        <w:rPr>
          <w:rFonts w:hint="eastAsia"/>
        </w:rPr>
      </w:pPr>
    </w:p>
    <w:p w:rsidR="00A26E53" w:rsidRDefault="00294EBF">
      <w:pPr>
        <w:ind w:left="57" w:firstLine="2211"/>
        <w:jc w:val="both"/>
        <w:rPr>
          <w:rFonts w:hint="eastAsia"/>
          <w:b/>
          <w:bCs/>
        </w:rPr>
      </w:pPr>
      <w:r>
        <w:t xml:space="preserve">                Aos _________________________________________</w:t>
      </w:r>
    </w:p>
    <w:p w:rsidR="00A26E53" w:rsidRDefault="00A26E53">
      <w:pPr>
        <w:ind w:left="57" w:firstLine="2211"/>
        <w:jc w:val="both"/>
        <w:rPr>
          <w:rFonts w:hint="eastAsia"/>
        </w:rPr>
      </w:pPr>
    </w:p>
    <w:p w:rsidR="00A26E53" w:rsidRDefault="00A26E53">
      <w:pPr>
        <w:ind w:left="57" w:firstLine="2211"/>
        <w:jc w:val="both"/>
        <w:rPr>
          <w:rFonts w:hint="eastAsia"/>
        </w:rPr>
      </w:pPr>
    </w:p>
    <w:p w:rsidR="00A26E53" w:rsidRDefault="00A26E53">
      <w:pPr>
        <w:ind w:left="57" w:firstLine="2211"/>
        <w:jc w:val="both"/>
        <w:rPr>
          <w:rFonts w:hint="eastAsia"/>
        </w:rPr>
      </w:pPr>
    </w:p>
    <w:p w:rsidR="00A26E53" w:rsidRDefault="00A26E53">
      <w:pPr>
        <w:ind w:left="57" w:firstLine="2211"/>
        <w:jc w:val="both"/>
        <w:rPr>
          <w:rFonts w:hint="eastAsia"/>
        </w:rPr>
      </w:pPr>
    </w:p>
    <w:p w:rsidR="00A26E53" w:rsidRDefault="00A26E53">
      <w:pPr>
        <w:ind w:left="57" w:firstLine="2211"/>
        <w:jc w:val="both"/>
        <w:rPr>
          <w:rFonts w:hint="eastAsia"/>
        </w:rPr>
      </w:pPr>
    </w:p>
    <w:p w:rsidR="00A26E53" w:rsidRDefault="00A26E53">
      <w:pPr>
        <w:ind w:left="57" w:firstLine="2211"/>
        <w:jc w:val="both"/>
        <w:rPr>
          <w:rFonts w:hint="eastAsia"/>
        </w:rPr>
      </w:pPr>
    </w:p>
    <w:p w:rsidR="00A26E53" w:rsidRDefault="00294EBF">
      <w:pPr>
        <w:ind w:left="57" w:firstLine="2211"/>
        <w:jc w:val="both"/>
        <w:rPr>
          <w:rFonts w:hint="eastAsia"/>
          <w:b/>
          <w:bCs/>
        </w:rPr>
      </w:pPr>
      <w:r>
        <w:t>DR. ORESTES PREVITALE JÚNIOR</w:t>
      </w:r>
    </w:p>
    <w:p w:rsidR="00A26E53" w:rsidRDefault="00294EBF">
      <w:pPr>
        <w:ind w:left="57" w:firstLine="2211"/>
        <w:jc w:val="both"/>
        <w:rPr>
          <w:rFonts w:hint="eastAsia"/>
        </w:rPr>
      </w:pPr>
      <w:r>
        <w:t xml:space="preserve">                        Prefeito</w:t>
      </w:r>
    </w:p>
    <w:sectPr w:rsidR="00A26E53">
      <w:pgSz w:w="11906" w:h="16838"/>
      <w:pgMar w:top="1134" w:right="1121" w:bottom="1134" w:left="216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26E53"/>
    <w:rsid w:val="00294EBF"/>
    <w:rsid w:val="00331A25"/>
    <w:rsid w:val="00A2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paragraph" w:styleId="Ttulo1">
    <w:name w:val="heading 1"/>
    <w:basedOn w:val="Ttulo"/>
    <w:qFormat/>
    <w:pPr>
      <w:outlineLvl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690</Words>
  <Characters>3731</Characters>
  <Application>Microsoft Office Word</Application>
  <DocSecurity>0</DocSecurity>
  <Lines>31</Lines>
  <Paragraphs>8</Paragraphs>
  <ScaleCrop>false</ScaleCrop>
  <Company/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Leandro Pereira Da Silva</cp:lastModifiedBy>
  <cp:revision>35</cp:revision>
  <cp:lastPrinted>2017-02-02T13:42:00Z</cp:lastPrinted>
  <dcterms:created xsi:type="dcterms:W3CDTF">2017-01-23T13:48:00Z</dcterms:created>
  <dcterms:modified xsi:type="dcterms:W3CDTF">2017-02-13T12:31:00Z</dcterms:modified>
  <dc:language>pt-BR</dc:language>
</cp:coreProperties>
</file>