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3A61C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A4476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156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578A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</w:t>
      </w:r>
      <w:r w:rsidR="00C578A4">
        <w:rPr>
          <w:rFonts w:ascii="Palatino Linotype" w:eastAsia="Times New Roman" w:hAnsi="Palatino Linotype" w:cs="Arial"/>
          <w:sz w:val="24"/>
          <w:szCs w:val="24"/>
          <w:lang w:eastAsia="pt-BR"/>
        </w:rPr>
        <w:t>da grama no balão do Jardim Morada do Sol.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</w:t>
      </w:r>
      <w:r w:rsidR="00C578A4">
        <w:rPr>
          <w:rFonts w:ascii="Palatino Linotype" w:eastAsia="Times New Roman" w:hAnsi="Palatino Linotype" w:cs="Arial"/>
          <w:sz w:val="24"/>
          <w:szCs w:val="24"/>
          <w:lang w:eastAsia="pt-BR"/>
        </w:rPr>
        <w:t>a grama alta tem ocupado o espaço destinado à vegetação ornamental do local.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3A61C4">
        <w:rPr>
          <w:rFonts w:ascii="Palatino Linotype" w:eastAsia="Times New Roman" w:hAnsi="Palatino Linotype" w:cs="Arial"/>
          <w:sz w:val="24"/>
          <w:szCs w:val="24"/>
          <w:lang w:eastAsia="pt-BR"/>
        </w:rPr>
        <w:t>03 de fevereiro</w:t>
      </w:r>
      <w:r w:rsidR="00C578A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3A61C4" w:rsidRDefault="00633572" w:rsidP="003A61C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3A61C4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E478D"/>
    <w:rsid w:val="003A61C4"/>
    <w:rsid w:val="004B3C66"/>
    <w:rsid w:val="00633572"/>
    <w:rsid w:val="007577E6"/>
    <w:rsid w:val="007E75AE"/>
    <w:rsid w:val="007F23B5"/>
    <w:rsid w:val="007F5D6C"/>
    <w:rsid w:val="008A1AA9"/>
    <w:rsid w:val="009766F8"/>
    <w:rsid w:val="00A4476A"/>
    <w:rsid w:val="00BC5D7F"/>
    <w:rsid w:val="00C578A4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</cp:revision>
  <cp:lastPrinted>2017-02-03T11:47:00Z</cp:lastPrinted>
  <dcterms:created xsi:type="dcterms:W3CDTF">2016-12-22T17:08:00Z</dcterms:created>
  <dcterms:modified xsi:type="dcterms:W3CDTF">2017-02-06T11:50:00Z</dcterms:modified>
</cp:coreProperties>
</file>