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A135F5">
        <w:rPr>
          <w:rFonts w:ascii="Andalus" w:hAnsi="Andalus" w:cs="Andalus"/>
          <w:b/>
          <w:sz w:val="26"/>
          <w:szCs w:val="26"/>
        </w:rPr>
        <w:t>1644/16</w:t>
      </w:r>
      <w:bookmarkStart w:id="0" w:name="_GoBack"/>
      <w:bookmarkEnd w:id="0"/>
    </w:p>
    <w:p w:rsidR="001548EF" w:rsidRDefault="001548EF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>Solicita</w:t>
      </w:r>
      <w:r w:rsidR="00BB0182">
        <w:rPr>
          <w:rFonts w:ascii="Century Gothic" w:hAnsi="Century Gothic"/>
          <w:b/>
          <w:sz w:val="20"/>
          <w:szCs w:val="20"/>
        </w:rPr>
        <w:t xml:space="preserve"> cópia do parecer</w:t>
      </w:r>
      <w:proofErr w:type="gramStart"/>
      <w:r w:rsidR="00BB0182">
        <w:rPr>
          <w:rFonts w:ascii="Century Gothic" w:hAnsi="Century Gothic"/>
          <w:b/>
          <w:sz w:val="20"/>
          <w:szCs w:val="20"/>
        </w:rPr>
        <w:t xml:space="preserve">  </w:t>
      </w:r>
      <w:proofErr w:type="gramEnd"/>
      <w:r w:rsidR="00BB0182">
        <w:rPr>
          <w:rFonts w:ascii="Century Gothic" w:hAnsi="Century Gothic"/>
          <w:b/>
          <w:sz w:val="20"/>
          <w:szCs w:val="20"/>
        </w:rPr>
        <w:t>dos estudos do Grupo de Análise e proposta  de Adequação à Execução Orçamentária-Financeira que serviu de fundamento  do decreto  8.932 de 2015.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6578F3" w:rsidRDefault="00BB0182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6578F3">
        <w:rPr>
          <w:rFonts w:ascii="Andalus" w:hAnsi="Andalus" w:cs="Andalus"/>
          <w:sz w:val="28"/>
          <w:szCs w:val="28"/>
        </w:rPr>
        <w:t>Considerando que foi publicado decreto 8932 de 2015,</w:t>
      </w:r>
      <w:proofErr w:type="gramStart"/>
      <w:r w:rsidR="006578F3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6578F3">
        <w:rPr>
          <w:rFonts w:ascii="Andalus" w:hAnsi="Andalus" w:cs="Andalus"/>
          <w:sz w:val="28"/>
          <w:szCs w:val="28"/>
        </w:rPr>
        <w:t>que dispõe sobre  a implantação de medidas excepcionais de incremento de receita  e contenção de despesas.</w:t>
      </w:r>
    </w:p>
    <w:p w:rsidR="00BB0182" w:rsidRDefault="006578F3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Considerando que consta no decreto 8932 de 2015,</w:t>
      </w:r>
      <w:proofErr w:type="gramStart"/>
      <w:r>
        <w:rPr>
          <w:rFonts w:ascii="Andalus" w:hAnsi="Andalus" w:cs="Andalus"/>
          <w:sz w:val="28"/>
          <w:szCs w:val="28"/>
        </w:rPr>
        <w:t xml:space="preserve">  </w:t>
      </w:r>
      <w:proofErr w:type="gramEnd"/>
      <w:r>
        <w:rPr>
          <w:rFonts w:ascii="Andalus" w:hAnsi="Andalus" w:cs="Andalus"/>
          <w:sz w:val="28"/>
          <w:szCs w:val="28"/>
        </w:rPr>
        <w:t xml:space="preserve">a informação de que foi apresentado ao Chefe do Executivo, parecer pelo Grupo  de Analise  e Proposta de Adequação  à Execução Orçamentária-Financeira.  </w:t>
      </w:r>
      <w:r>
        <w:rPr>
          <w:rFonts w:ascii="Andalus" w:hAnsi="Andalus" w:cs="Andalus"/>
          <w:sz w:val="28"/>
          <w:szCs w:val="28"/>
        </w:rPr>
        <w:tab/>
      </w:r>
    </w:p>
    <w:p w:rsidR="006578F3" w:rsidRDefault="006578F3" w:rsidP="00057F8A">
      <w:pPr>
        <w:jc w:val="both"/>
        <w:rPr>
          <w:rFonts w:ascii="Andalus" w:hAnsi="Andalus" w:cs="Andalus"/>
          <w:sz w:val="28"/>
          <w:szCs w:val="28"/>
        </w:rPr>
      </w:pPr>
    </w:p>
    <w:p w:rsidR="006578F3" w:rsidRDefault="006578F3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>
        <w:rPr>
          <w:rFonts w:ascii="Andalus" w:hAnsi="Andalus" w:cs="Andalus"/>
          <w:sz w:val="28"/>
          <w:szCs w:val="28"/>
        </w:rPr>
        <w:tab/>
        <w:t>Diante do exposto, requer que sejam prestadas as seguintes informações.</w:t>
      </w:r>
    </w:p>
    <w:p w:rsidR="002B183D" w:rsidRDefault="00A40D2F" w:rsidP="00A40D2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</w:t>
      </w:r>
      <w:proofErr w:type="gramEnd"/>
      <w:r>
        <w:rPr>
          <w:rFonts w:ascii="Andalus" w:hAnsi="Andalus" w:cs="Andalus"/>
          <w:sz w:val="28"/>
          <w:szCs w:val="28"/>
        </w:rPr>
        <w:t xml:space="preserve">) </w:t>
      </w:r>
      <w:r w:rsidR="009E1A97">
        <w:rPr>
          <w:rFonts w:ascii="Andalus" w:hAnsi="Andalus" w:cs="Andalus"/>
          <w:sz w:val="28"/>
          <w:szCs w:val="28"/>
        </w:rPr>
        <w:t xml:space="preserve">Requer </w:t>
      </w:r>
      <w:r w:rsidR="009E1A97" w:rsidRPr="009E1A97">
        <w:rPr>
          <w:rFonts w:ascii="Andalus" w:hAnsi="Andalus" w:cs="Andalus"/>
          <w:sz w:val="28"/>
          <w:szCs w:val="28"/>
        </w:rPr>
        <w:t xml:space="preserve">cópia do parecer  dos estudos do Grupo de Análise e proposta  de Adequação à Execução Orçamentária-Financeira que serviu de fundamento </w:t>
      </w:r>
      <w:r w:rsidR="00590097">
        <w:rPr>
          <w:rFonts w:ascii="Andalus" w:hAnsi="Andalus" w:cs="Andalus"/>
          <w:sz w:val="28"/>
          <w:szCs w:val="28"/>
        </w:rPr>
        <w:t xml:space="preserve">visando a implantação de medidas constante no </w:t>
      </w:r>
      <w:r w:rsidR="009E1A97">
        <w:rPr>
          <w:rFonts w:ascii="Andalus" w:hAnsi="Andalus" w:cs="Andalus"/>
          <w:sz w:val="28"/>
          <w:szCs w:val="28"/>
        </w:rPr>
        <w:t xml:space="preserve"> </w:t>
      </w:r>
      <w:r w:rsidR="009E1A97" w:rsidRPr="009E1A97">
        <w:rPr>
          <w:rFonts w:ascii="Andalus" w:hAnsi="Andalus" w:cs="Andalus"/>
          <w:sz w:val="28"/>
          <w:szCs w:val="28"/>
        </w:rPr>
        <w:t xml:space="preserve"> decreto  8.932 de 2015.</w:t>
      </w:r>
    </w:p>
    <w:p w:rsidR="00103847" w:rsidRDefault="00103847" w:rsidP="00A40D2F">
      <w:pPr>
        <w:jc w:val="both"/>
        <w:rPr>
          <w:rFonts w:ascii="Andalus" w:hAnsi="Andalus" w:cs="Andalus"/>
          <w:sz w:val="28"/>
          <w:szCs w:val="28"/>
        </w:rPr>
      </w:pPr>
    </w:p>
    <w:p w:rsidR="0078603E" w:rsidRDefault="00102DF9" w:rsidP="00F6598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F6598F" w:rsidRDefault="00F6598F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590097">
        <w:rPr>
          <w:rFonts w:ascii="Andalus" w:hAnsi="Andalus" w:cs="Andalus"/>
          <w:sz w:val="28"/>
          <w:szCs w:val="28"/>
        </w:rPr>
        <w:t>03</w:t>
      </w:r>
      <w:r w:rsidR="00993701">
        <w:rPr>
          <w:rFonts w:ascii="Andalus" w:hAnsi="Andalus" w:cs="Andalus"/>
          <w:sz w:val="28"/>
          <w:szCs w:val="28"/>
        </w:rPr>
        <w:t xml:space="preserve"> 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590097">
        <w:rPr>
          <w:rFonts w:ascii="Andalus" w:hAnsi="Andalus" w:cs="Andalus"/>
          <w:sz w:val="28"/>
          <w:szCs w:val="28"/>
        </w:rPr>
        <w:t>Novembro</w:t>
      </w:r>
      <w:proofErr w:type="gramStart"/>
      <w:r w:rsidR="003F74D9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57F8A" w:rsidRDefault="00057F8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01569" w:rsidRPr="00C73D78" w:rsidRDefault="0030156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27" w:rsidRDefault="00FD1527" w:rsidP="00FF4453">
      <w:pPr>
        <w:spacing w:after="0" w:line="240" w:lineRule="auto"/>
      </w:pPr>
      <w:r>
        <w:separator/>
      </w:r>
    </w:p>
  </w:endnote>
  <w:endnote w:type="continuationSeparator" w:id="0">
    <w:p w:rsidR="00FD1527" w:rsidRDefault="00FD1527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27" w:rsidRDefault="00FD1527" w:rsidP="00FF4453">
      <w:pPr>
        <w:spacing w:after="0" w:line="240" w:lineRule="auto"/>
      </w:pPr>
      <w:r>
        <w:separator/>
      </w:r>
    </w:p>
  </w:footnote>
  <w:footnote w:type="continuationSeparator" w:id="0">
    <w:p w:rsidR="00FD1527" w:rsidRDefault="00FD1527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7F8A"/>
    <w:rsid w:val="000C2FC9"/>
    <w:rsid w:val="000E7D53"/>
    <w:rsid w:val="001006C0"/>
    <w:rsid w:val="00102DF9"/>
    <w:rsid w:val="00103847"/>
    <w:rsid w:val="00141156"/>
    <w:rsid w:val="001548EF"/>
    <w:rsid w:val="001A4019"/>
    <w:rsid w:val="001C5C17"/>
    <w:rsid w:val="002369D3"/>
    <w:rsid w:val="00243CE6"/>
    <w:rsid w:val="00247CCD"/>
    <w:rsid w:val="00286E68"/>
    <w:rsid w:val="002B183D"/>
    <w:rsid w:val="002F648A"/>
    <w:rsid w:val="00301569"/>
    <w:rsid w:val="00302227"/>
    <w:rsid w:val="00331105"/>
    <w:rsid w:val="00334AFF"/>
    <w:rsid w:val="0034360F"/>
    <w:rsid w:val="00360FAD"/>
    <w:rsid w:val="003673F5"/>
    <w:rsid w:val="003A7075"/>
    <w:rsid w:val="003F1B03"/>
    <w:rsid w:val="003F74D9"/>
    <w:rsid w:val="0043214F"/>
    <w:rsid w:val="004617E1"/>
    <w:rsid w:val="004635C0"/>
    <w:rsid w:val="00472C8A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90097"/>
    <w:rsid w:val="0059655E"/>
    <w:rsid w:val="0059729F"/>
    <w:rsid w:val="005A0EA9"/>
    <w:rsid w:val="005D758B"/>
    <w:rsid w:val="00611B9D"/>
    <w:rsid w:val="0062046E"/>
    <w:rsid w:val="00630A38"/>
    <w:rsid w:val="00633E43"/>
    <w:rsid w:val="006578F3"/>
    <w:rsid w:val="00673F66"/>
    <w:rsid w:val="00683273"/>
    <w:rsid w:val="006A1759"/>
    <w:rsid w:val="006A5DCC"/>
    <w:rsid w:val="0071556F"/>
    <w:rsid w:val="00726A69"/>
    <w:rsid w:val="0078603E"/>
    <w:rsid w:val="007B6E2F"/>
    <w:rsid w:val="0081192E"/>
    <w:rsid w:val="00812197"/>
    <w:rsid w:val="00816161"/>
    <w:rsid w:val="008259ED"/>
    <w:rsid w:val="0088158B"/>
    <w:rsid w:val="008F1D9C"/>
    <w:rsid w:val="008F4B28"/>
    <w:rsid w:val="009267D0"/>
    <w:rsid w:val="00934044"/>
    <w:rsid w:val="00944C4F"/>
    <w:rsid w:val="00970B98"/>
    <w:rsid w:val="00986A5D"/>
    <w:rsid w:val="00993701"/>
    <w:rsid w:val="009E1A97"/>
    <w:rsid w:val="009F054B"/>
    <w:rsid w:val="00A01510"/>
    <w:rsid w:val="00A135F5"/>
    <w:rsid w:val="00A30EF6"/>
    <w:rsid w:val="00A40D2F"/>
    <w:rsid w:val="00A44006"/>
    <w:rsid w:val="00A74FF1"/>
    <w:rsid w:val="00AA24F5"/>
    <w:rsid w:val="00AB2143"/>
    <w:rsid w:val="00AC1813"/>
    <w:rsid w:val="00B10667"/>
    <w:rsid w:val="00B124D1"/>
    <w:rsid w:val="00B1528E"/>
    <w:rsid w:val="00B663F1"/>
    <w:rsid w:val="00B6741B"/>
    <w:rsid w:val="00B9387D"/>
    <w:rsid w:val="00BA0103"/>
    <w:rsid w:val="00BB0182"/>
    <w:rsid w:val="00BF2D10"/>
    <w:rsid w:val="00BF3487"/>
    <w:rsid w:val="00C45E22"/>
    <w:rsid w:val="00C51601"/>
    <w:rsid w:val="00C73D78"/>
    <w:rsid w:val="00C9091D"/>
    <w:rsid w:val="00CC30C8"/>
    <w:rsid w:val="00CD609D"/>
    <w:rsid w:val="00CE3C81"/>
    <w:rsid w:val="00CF505B"/>
    <w:rsid w:val="00D3110D"/>
    <w:rsid w:val="00D33C1A"/>
    <w:rsid w:val="00D5059D"/>
    <w:rsid w:val="00D605D4"/>
    <w:rsid w:val="00DA2F50"/>
    <w:rsid w:val="00DC3D84"/>
    <w:rsid w:val="00DC684A"/>
    <w:rsid w:val="00DC7021"/>
    <w:rsid w:val="00DF15D5"/>
    <w:rsid w:val="00E03627"/>
    <w:rsid w:val="00E12A40"/>
    <w:rsid w:val="00E279AB"/>
    <w:rsid w:val="00E667F7"/>
    <w:rsid w:val="00E739D5"/>
    <w:rsid w:val="00E842A8"/>
    <w:rsid w:val="00EF6E5E"/>
    <w:rsid w:val="00F00D8D"/>
    <w:rsid w:val="00F06C3F"/>
    <w:rsid w:val="00F6598F"/>
    <w:rsid w:val="00F738B5"/>
    <w:rsid w:val="00FA39F1"/>
    <w:rsid w:val="00FB1A4B"/>
    <w:rsid w:val="00FD1527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1117-EDEC-4AF0-AE99-13142704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2016-10-03T15:10:00Z</cp:lastPrinted>
  <dcterms:created xsi:type="dcterms:W3CDTF">2016-11-03T12:53:00Z</dcterms:created>
  <dcterms:modified xsi:type="dcterms:W3CDTF">2016-11-07T18:01:00Z</dcterms:modified>
</cp:coreProperties>
</file>