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7D" w:rsidRDefault="002E017D" w:rsidP="002E017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E017D" w:rsidRDefault="002E017D" w:rsidP="002E017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E017D" w:rsidRPr="002E1E3A" w:rsidRDefault="002E017D" w:rsidP="002E017D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E017D" w:rsidRPr="00A00B64" w:rsidRDefault="002E017D" w:rsidP="002E017D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E017D" w:rsidRDefault="002E017D" w:rsidP="00053CD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053CD9">
        <w:rPr>
          <w:rFonts w:ascii="Andalus" w:hAnsi="Andalus" w:cs="Andalus"/>
          <w:b/>
          <w:bCs/>
          <w:iCs/>
          <w:sz w:val="36"/>
          <w:szCs w:val="36"/>
        </w:rPr>
        <w:t>2666/16</w:t>
      </w:r>
    </w:p>
    <w:p w:rsidR="00053CD9" w:rsidRDefault="00053CD9" w:rsidP="00053CD9">
      <w:pPr>
        <w:jc w:val="center"/>
        <w:rPr>
          <w:rFonts w:ascii="Century Gothic" w:hAnsi="Century Gothic" w:cs="Arial"/>
          <w:b/>
          <w:bCs/>
          <w:iCs/>
          <w:sz w:val="20"/>
        </w:rPr>
      </w:pPr>
      <w:bookmarkStart w:id="0" w:name="_GoBack"/>
      <w:bookmarkEnd w:id="0"/>
    </w:p>
    <w:p w:rsidR="002E017D" w:rsidRDefault="002E017D" w:rsidP="002E017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E017D" w:rsidRDefault="002E017D" w:rsidP="002E017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E017D" w:rsidRDefault="002E017D" w:rsidP="002E017D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construa calçada dos dois lados da Rua Armando Costa Magalhães na Praça da Igreja Santo Antônio.</w:t>
      </w:r>
    </w:p>
    <w:p w:rsidR="002E017D" w:rsidRDefault="002E017D" w:rsidP="002E017D">
      <w:pPr>
        <w:ind w:left="4196"/>
        <w:jc w:val="both"/>
        <w:rPr>
          <w:rFonts w:ascii="Century Gothic" w:hAnsi="Century Gothic" w:cs="Andalus"/>
          <w:sz w:val="20"/>
        </w:rPr>
      </w:pPr>
    </w:p>
    <w:p w:rsidR="002E017D" w:rsidRPr="002B7C2F" w:rsidRDefault="002E017D" w:rsidP="002E017D">
      <w:pPr>
        <w:ind w:left="4196"/>
        <w:jc w:val="both"/>
        <w:rPr>
          <w:rFonts w:ascii="Century Gothic" w:hAnsi="Century Gothic" w:cs="Andalus"/>
          <w:sz w:val="20"/>
        </w:rPr>
      </w:pPr>
    </w:p>
    <w:p w:rsidR="002E017D" w:rsidRPr="00B15F6A" w:rsidRDefault="002E017D" w:rsidP="002E017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E017D" w:rsidRDefault="002E017D" w:rsidP="002E017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E017D" w:rsidRDefault="002E017D" w:rsidP="002E017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E017D" w:rsidRPr="007E0AC8" w:rsidRDefault="002E017D" w:rsidP="002E017D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2E017D" w:rsidRPr="00F603DF" w:rsidRDefault="002E017D" w:rsidP="002E017D">
      <w:pPr>
        <w:spacing w:after="120"/>
        <w:contextualSpacing/>
        <w:rPr>
          <w:rFonts w:ascii="Andalus" w:hAnsi="Andalus" w:cs="Andalus"/>
          <w:sz w:val="20"/>
        </w:rPr>
      </w:pPr>
    </w:p>
    <w:p w:rsidR="002E017D" w:rsidRPr="002E017D" w:rsidRDefault="002E017D" w:rsidP="002E017D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7E0AC8">
        <w:rPr>
          <w:rFonts w:ascii="Andalus" w:hAnsi="Andalus" w:cs="Andalus"/>
          <w:sz w:val="28"/>
          <w:szCs w:val="28"/>
        </w:rPr>
        <w:tab/>
      </w:r>
      <w:r w:rsidRPr="002E017D">
        <w:rPr>
          <w:rFonts w:ascii="Andalus" w:hAnsi="Andalus" w:cs="Andalus"/>
          <w:sz w:val="28"/>
          <w:szCs w:val="28"/>
        </w:rPr>
        <w:t>“</w:t>
      </w:r>
      <w:r w:rsidRPr="002E017D">
        <w:rPr>
          <w:rFonts w:ascii="Andalus" w:hAnsi="Andalus" w:cs="Andalus"/>
          <w:b/>
          <w:bCs/>
          <w:iCs/>
          <w:sz w:val="28"/>
          <w:szCs w:val="28"/>
        </w:rPr>
        <w:t>Solicita à Prefeitura que construa calçada dos dois lados da Rua Armando Costa Magalhães na Praça da Igreja Santo Antônio.”</w:t>
      </w:r>
    </w:p>
    <w:p w:rsidR="002E017D" w:rsidRPr="007E0AC8" w:rsidRDefault="002E017D" w:rsidP="002E017D">
      <w:pPr>
        <w:jc w:val="both"/>
        <w:rPr>
          <w:rFonts w:ascii="Andalus" w:hAnsi="Andalus" w:cs="Andalus"/>
          <w:sz w:val="28"/>
          <w:szCs w:val="28"/>
        </w:rPr>
      </w:pPr>
    </w:p>
    <w:p w:rsidR="002E017D" w:rsidRPr="00A00B64" w:rsidRDefault="002E017D" w:rsidP="002E017D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E017D" w:rsidRDefault="002E017D" w:rsidP="002E017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E017D" w:rsidRDefault="002E017D" w:rsidP="002E017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E017D" w:rsidRDefault="002E017D" w:rsidP="002E017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Neste local não há calçada e pedestres precisam andar no meio da rua com grande risco de atropelamento. Após a inauguração do SENAI, o risco aumentou significativamente. </w:t>
      </w:r>
    </w:p>
    <w:p w:rsidR="002E017D" w:rsidRPr="0019740F" w:rsidRDefault="002E017D" w:rsidP="002E017D">
      <w:pPr>
        <w:jc w:val="both"/>
        <w:rPr>
          <w:rFonts w:ascii="Andalus" w:hAnsi="Andalus" w:cs="Andalus"/>
          <w:sz w:val="16"/>
          <w:szCs w:val="16"/>
        </w:rPr>
      </w:pPr>
    </w:p>
    <w:p w:rsidR="002E017D" w:rsidRPr="00F603DF" w:rsidRDefault="002E017D" w:rsidP="002E017D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2E017D" w:rsidRPr="00B15F6A" w:rsidRDefault="002E017D" w:rsidP="002E017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31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E017D" w:rsidRPr="00F603DF" w:rsidRDefault="002E017D" w:rsidP="002E017D">
      <w:pPr>
        <w:contextualSpacing/>
        <w:jc w:val="center"/>
        <w:rPr>
          <w:rFonts w:ascii="Andalus" w:hAnsi="Andalus" w:cs="Andalus"/>
          <w:b/>
          <w:sz w:val="20"/>
        </w:rPr>
      </w:pPr>
    </w:p>
    <w:p w:rsidR="002E017D" w:rsidRDefault="002E017D" w:rsidP="002E017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E017D" w:rsidRDefault="002E017D" w:rsidP="002E017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E017D" w:rsidRDefault="002E017D" w:rsidP="002E017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2E017D" w:rsidRDefault="002E017D" w:rsidP="002E017D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D"/>
    <w:rsid w:val="00053CD9"/>
    <w:rsid w:val="002E017D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2016-10-31T10:44:00Z</cp:lastPrinted>
  <dcterms:created xsi:type="dcterms:W3CDTF">2016-10-31T10:36:00Z</dcterms:created>
  <dcterms:modified xsi:type="dcterms:W3CDTF">2016-11-07T13:09:00Z</dcterms:modified>
</cp:coreProperties>
</file>