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  <w:r w:rsidR="005C20AB">
        <w:rPr>
          <w:rFonts w:ascii="Andalus" w:hAnsi="Andalus" w:cs="Andalus"/>
          <w:b/>
          <w:sz w:val="26"/>
          <w:szCs w:val="26"/>
        </w:rPr>
        <w:t>1543/16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057F8A" w:rsidRDefault="00944C4F" w:rsidP="00B1665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0F79A3">
        <w:rPr>
          <w:rFonts w:ascii="Century Gothic" w:hAnsi="Century Gothic"/>
          <w:b/>
          <w:sz w:val="20"/>
          <w:szCs w:val="20"/>
        </w:rPr>
        <w:t>informações acerca d</w:t>
      </w:r>
      <w:r w:rsidR="00E90FF4">
        <w:rPr>
          <w:rFonts w:ascii="Century Gothic" w:hAnsi="Century Gothic"/>
          <w:b/>
          <w:sz w:val="20"/>
          <w:szCs w:val="20"/>
        </w:rPr>
        <w:t>a inadimplência no pagamento do Imposto Predial e Territorial Urbano referente ao exercício fiscal de 2016</w:t>
      </w:r>
      <w:r w:rsidR="00931A44">
        <w:rPr>
          <w:rFonts w:ascii="Century Gothic" w:hAnsi="Century Gothic"/>
          <w:b/>
          <w:sz w:val="20"/>
          <w:szCs w:val="20"/>
        </w:rPr>
        <w:t>.</w:t>
      </w:r>
      <w:r w:rsidR="00B16652">
        <w:rPr>
          <w:rFonts w:ascii="TTF4AO00" w:hAnsi="TTF4AO00" w:cs="TTF4AO00"/>
          <w:sz w:val="17"/>
          <w:szCs w:val="17"/>
          <w:lang w:eastAsia="pt-BR"/>
        </w:rPr>
        <w:t xml:space="preserve"> </w:t>
      </w: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E90FF4" w:rsidRDefault="00E90FF4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</w:t>
      </w:r>
      <w:r w:rsidR="005657AD">
        <w:rPr>
          <w:rFonts w:ascii="Andalus" w:hAnsi="Andalus" w:cs="Andalus"/>
          <w:sz w:val="28"/>
          <w:szCs w:val="28"/>
        </w:rPr>
        <w:t xml:space="preserve"> que foi</w:t>
      </w:r>
      <w:proofErr w:type="gramStart"/>
      <w:r w:rsidR="005657AD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5657AD">
        <w:rPr>
          <w:rFonts w:ascii="Andalus" w:hAnsi="Andalus" w:cs="Andalus"/>
          <w:sz w:val="28"/>
          <w:szCs w:val="28"/>
        </w:rPr>
        <w:t xml:space="preserve">publicado no dia 14 de outubro  de 2016, na  imprensa oficial,  o </w:t>
      </w:r>
      <w:r>
        <w:rPr>
          <w:rFonts w:ascii="Andalus" w:hAnsi="Andalus" w:cs="Andalus"/>
          <w:sz w:val="28"/>
          <w:szCs w:val="28"/>
        </w:rPr>
        <w:t xml:space="preserve"> edital  de notificação  nº 15/2016-D.R/S.F.,  que tem como objeto </w:t>
      </w:r>
      <w:r w:rsidR="005657AD">
        <w:rPr>
          <w:rFonts w:ascii="Andalus" w:hAnsi="Andalus" w:cs="Andalus"/>
          <w:sz w:val="28"/>
          <w:szCs w:val="28"/>
        </w:rPr>
        <w:t xml:space="preserve">cientificar </w:t>
      </w:r>
      <w:r>
        <w:rPr>
          <w:rFonts w:ascii="Andalus" w:hAnsi="Andalus" w:cs="Andalus"/>
          <w:sz w:val="28"/>
          <w:szCs w:val="28"/>
        </w:rPr>
        <w:t xml:space="preserve">os contribuintes </w:t>
      </w:r>
      <w:r w:rsidR="009C2D1C">
        <w:rPr>
          <w:rFonts w:ascii="Andalus" w:hAnsi="Andalus" w:cs="Andalus"/>
          <w:sz w:val="28"/>
          <w:szCs w:val="28"/>
        </w:rPr>
        <w:t>inadimplentes para pagamento do Imposto Predial  e Territorial Urbano</w:t>
      </w:r>
      <w:r w:rsidR="005657AD">
        <w:rPr>
          <w:rFonts w:ascii="Andalus" w:hAnsi="Andalus" w:cs="Andalus"/>
          <w:sz w:val="28"/>
          <w:szCs w:val="28"/>
        </w:rPr>
        <w:t>,</w:t>
      </w:r>
      <w:r w:rsidR="009C2D1C">
        <w:rPr>
          <w:rFonts w:ascii="Andalus" w:hAnsi="Andalus" w:cs="Andalus"/>
          <w:sz w:val="28"/>
          <w:szCs w:val="28"/>
        </w:rPr>
        <w:t xml:space="preserve"> referente ao exercício fiscal de 2016.</w:t>
      </w:r>
    </w:p>
    <w:p w:rsidR="009C2D1C" w:rsidRDefault="009C2D1C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Diante do exposto, requer que sejam prestados os seguintes esclarecimentos:</w:t>
      </w:r>
    </w:p>
    <w:p w:rsidR="009C2D1C" w:rsidRDefault="009C2D1C" w:rsidP="00057F8A">
      <w:pPr>
        <w:jc w:val="both"/>
        <w:rPr>
          <w:rFonts w:ascii="Andalus" w:hAnsi="Andalus" w:cs="Andalus"/>
          <w:sz w:val="28"/>
          <w:szCs w:val="28"/>
        </w:rPr>
      </w:pPr>
    </w:p>
    <w:p w:rsidR="00497A5B" w:rsidRDefault="009C2D1C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</w:t>
      </w:r>
      <w:proofErr w:type="gramEnd"/>
      <w:r>
        <w:rPr>
          <w:rFonts w:ascii="Andalus" w:hAnsi="Andalus" w:cs="Andalus"/>
          <w:sz w:val="28"/>
          <w:szCs w:val="28"/>
        </w:rPr>
        <w:t xml:space="preserve">) Qual é o total do montante financeiro devido pelos contribuintes </w:t>
      </w:r>
      <w:r w:rsidR="005657AD">
        <w:rPr>
          <w:rFonts w:ascii="Andalus" w:hAnsi="Andalus" w:cs="Andalus"/>
          <w:sz w:val="28"/>
          <w:szCs w:val="28"/>
        </w:rPr>
        <w:t>aos</w:t>
      </w:r>
      <w:r>
        <w:rPr>
          <w:rFonts w:ascii="Andalus" w:hAnsi="Andalus" w:cs="Andalus"/>
          <w:sz w:val="28"/>
          <w:szCs w:val="28"/>
        </w:rPr>
        <w:t xml:space="preserve"> cofres públicos referente a inadimplência no pagamento do IPTU  de 2016, ora constante na notificação nº 15/2016-D.R./S.F? </w:t>
      </w:r>
    </w:p>
    <w:p w:rsidR="009C2D1C" w:rsidRDefault="00497A5B" w:rsidP="00497A5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</w:t>
      </w:r>
      <w:proofErr w:type="gramStart"/>
      <w:r>
        <w:rPr>
          <w:rFonts w:ascii="Andalus" w:hAnsi="Andalus" w:cs="Andalus"/>
          <w:sz w:val="28"/>
          <w:szCs w:val="28"/>
        </w:rPr>
        <w:t>2</w:t>
      </w:r>
      <w:proofErr w:type="gramEnd"/>
      <w:r>
        <w:rPr>
          <w:rFonts w:ascii="Andalus" w:hAnsi="Andalus" w:cs="Andalus"/>
          <w:sz w:val="28"/>
          <w:szCs w:val="28"/>
        </w:rPr>
        <w:t>)</w:t>
      </w:r>
      <w:r w:rsidR="005657AD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Quanto  que o valor  do respectivo tributo</w:t>
      </w:r>
      <w:r w:rsidR="005657AD">
        <w:rPr>
          <w:rFonts w:ascii="Andalus" w:hAnsi="Andalus" w:cs="Andalus"/>
          <w:sz w:val="28"/>
          <w:szCs w:val="28"/>
        </w:rPr>
        <w:t xml:space="preserve"> devido e não pago,</w:t>
      </w:r>
      <w:r>
        <w:rPr>
          <w:rFonts w:ascii="Andalus" w:hAnsi="Andalus" w:cs="Andalus"/>
          <w:sz w:val="28"/>
          <w:szCs w:val="28"/>
        </w:rPr>
        <w:t xml:space="preserve"> representa em percentual  de perda de receita na arrecadação orçamentaria do município?</w:t>
      </w:r>
    </w:p>
    <w:p w:rsidR="0078603E" w:rsidRDefault="005C31D1" w:rsidP="00497A5B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AE4DCD">
        <w:rPr>
          <w:rFonts w:ascii="Andalus" w:hAnsi="Andalus" w:cs="Andalus"/>
          <w:sz w:val="28"/>
          <w:szCs w:val="28"/>
        </w:rPr>
        <w:tab/>
      </w:r>
      <w:r w:rsidR="00AE4DCD">
        <w:rPr>
          <w:rFonts w:ascii="Andalus" w:hAnsi="Andalus" w:cs="Andalus"/>
          <w:sz w:val="28"/>
          <w:szCs w:val="28"/>
        </w:rPr>
        <w:tab/>
      </w:r>
      <w:r w:rsidR="00AE4DCD">
        <w:rPr>
          <w:rFonts w:ascii="Andalus" w:hAnsi="Andalus" w:cs="Andalus"/>
          <w:sz w:val="28"/>
          <w:szCs w:val="28"/>
        </w:rPr>
        <w:tab/>
      </w:r>
      <w:r w:rsidR="00850CA5">
        <w:rPr>
          <w:rFonts w:ascii="Andalus" w:hAnsi="Andalus" w:cs="Andalus"/>
          <w:sz w:val="28"/>
          <w:szCs w:val="28"/>
        </w:rPr>
        <w:tab/>
      </w:r>
      <w:r w:rsidR="003F74D9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 xml:space="preserve"> </w:t>
      </w:r>
      <w:r w:rsidR="00497A5B">
        <w:rPr>
          <w:rFonts w:ascii="Andalus" w:hAnsi="Andalus" w:cs="Andalus"/>
          <w:sz w:val="28"/>
          <w:szCs w:val="28"/>
        </w:rPr>
        <w:t xml:space="preserve"> </w:t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  <w:t xml:space="preserve">  </w:t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497A5B" w:rsidRDefault="00497A5B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700403">
        <w:rPr>
          <w:rFonts w:ascii="Andalus" w:hAnsi="Andalus" w:cs="Andalus"/>
          <w:sz w:val="28"/>
          <w:szCs w:val="28"/>
        </w:rPr>
        <w:t>1</w:t>
      </w:r>
      <w:r w:rsidR="005B3E49">
        <w:rPr>
          <w:rFonts w:ascii="Andalus" w:hAnsi="Andalus" w:cs="Andalus"/>
          <w:sz w:val="28"/>
          <w:szCs w:val="28"/>
        </w:rPr>
        <w:t>7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BA" w:rsidRDefault="00E92CBA" w:rsidP="00FF4453">
      <w:pPr>
        <w:spacing w:after="0" w:line="240" w:lineRule="auto"/>
      </w:pPr>
      <w:r>
        <w:separator/>
      </w:r>
    </w:p>
  </w:endnote>
  <w:endnote w:type="continuationSeparator" w:id="0">
    <w:p w:rsidR="00E92CBA" w:rsidRDefault="00E92CBA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BA" w:rsidRDefault="00E92CBA" w:rsidP="00FF4453">
      <w:pPr>
        <w:spacing w:after="0" w:line="240" w:lineRule="auto"/>
      </w:pPr>
      <w:r>
        <w:separator/>
      </w:r>
    </w:p>
  </w:footnote>
  <w:footnote w:type="continuationSeparator" w:id="0">
    <w:p w:rsidR="00E92CBA" w:rsidRDefault="00E92CBA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76"/>
    <w:rsid w:val="000119F1"/>
    <w:rsid w:val="00045D5A"/>
    <w:rsid w:val="00057F8A"/>
    <w:rsid w:val="000601A5"/>
    <w:rsid w:val="000878A2"/>
    <w:rsid w:val="00092795"/>
    <w:rsid w:val="000C2FC9"/>
    <w:rsid w:val="000D7A6E"/>
    <w:rsid w:val="000E7D53"/>
    <w:rsid w:val="000F0E0A"/>
    <w:rsid w:val="000F79A3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4AFF"/>
    <w:rsid w:val="0034360F"/>
    <w:rsid w:val="00365DA1"/>
    <w:rsid w:val="00387578"/>
    <w:rsid w:val="003A7075"/>
    <w:rsid w:val="003F1B03"/>
    <w:rsid w:val="003F3403"/>
    <w:rsid w:val="003F74D9"/>
    <w:rsid w:val="0043214F"/>
    <w:rsid w:val="004617E1"/>
    <w:rsid w:val="004635C0"/>
    <w:rsid w:val="00472C8A"/>
    <w:rsid w:val="00497A5B"/>
    <w:rsid w:val="004C73B5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57AD"/>
    <w:rsid w:val="00567CDC"/>
    <w:rsid w:val="005A7DE8"/>
    <w:rsid w:val="005B20A2"/>
    <w:rsid w:val="005B3E49"/>
    <w:rsid w:val="005C20AB"/>
    <w:rsid w:val="005C31D1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00403"/>
    <w:rsid w:val="0071556F"/>
    <w:rsid w:val="00726A69"/>
    <w:rsid w:val="00733748"/>
    <w:rsid w:val="0078603E"/>
    <w:rsid w:val="007B6E2F"/>
    <w:rsid w:val="007B7E67"/>
    <w:rsid w:val="007E16DE"/>
    <w:rsid w:val="0081192E"/>
    <w:rsid w:val="00812197"/>
    <w:rsid w:val="00816161"/>
    <w:rsid w:val="008259ED"/>
    <w:rsid w:val="00842C64"/>
    <w:rsid w:val="00843499"/>
    <w:rsid w:val="00850CA5"/>
    <w:rsid w:val="00863D30"/>
    <w:rsid w:val="0088158B"/>
    <w:rsid w:val="008A38D9"/>
    <w:rsid w:val="008A44F5"/>
    <w:rsid w:val="008F4B28"/>
    <w:rsid w:val="009267D0"/>
    <w:rsid w:val="00931A44"/>
    <w:rsid w:val="00934044"/>
    <w:rsid w:val="00944C4F"/>
    <w:rsid w:val="00970B98"/>
    <w:rsid w:val="009860A0"/>
    <w:rsid w:val="0098682E"/>
    <w:rsid w:val="00986A5D"/>
    <w:rsid w:val="00993701"/>
    <w:rsid w:val="009A2132"/>
    <w:rsid w:val="009C2D1C"/>
    <w:rsid w:val="009E794A"/>
    <w:rsid w:val="009F054B"/>
    <w:rsid w:val="009F265E"/>
    <w:rsid w:val="00A01510"/>
    <w:rsid w:val="00A2512F"/>
    <w:rsid w:val="00A30EF6"/>
    <w:rsid w:val="00A37030"/>
    <w:rsid w:val="00A44006"/>
    <w:rsid w:val="00A51838"/>
    <w:rsid w:val="00A74FF1"/>
    <w:rsid w:val="00AB0F96"/>
    <w:rsid w:val="00AB2143"/>
    <w:rsid w:val="00AC1813"/>
    <w:rsid w:val="00AD3AD4"/>
    <w:rsid w:val="00AE4DCD"/>
    <w:rsid w:val="00B06A81"/>
    <w:rsid w:val="00B07E4C"/>
    <w:rsid w:val="00B10667"/>
    <w:rsid w:val="00B124D1"/>
    <w:rsid w:val="00B1528E"/>
    <w:rsid w:val="00B16652"/>
    <w:rsid w:val="00B17CBB"/>
    <w:rsid w:val="00B40B30"/>
    <w:rsid w:val="00B6741B"/>
    <w:rsid w:val="00B73196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90FF4"/>
    <w:rsid w:val="00E92CBA"/>
    <w:rsid w:val="00ED54C4"/>
    <w:rsid w:val="00EF6E5E"/>
    <w:rsid w:val="00F00D8D"/>
    <w:rsid w:val="00F04151"/>
    <w:rsid w:val="00F0632B"/>
    <w:rsid w:val="00F06C3F"/>
    <w:rsid w:val="00F47CE9"/>
    <w:rsid w:val="00F56684"/>
    <w:rsid w:val="00F6098F"/>
    <w:rsid w:val="00F6598F"/>
    <w:rsid w:val="00F72194"/>
    <w:rsid w:val="00F738B5"/>
    <w:rsid w:val="00F9304A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296A-DDF0-4FB8-B87A-DC6C1AE4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2016-10-10T15:47:00Z</cp:lastPrinted>
  <dcterms:created xsi:type="dcterms:W3CDTF">2016-10-17T12:26:00Z</dcterms:created>
  <dcterms:modified xsi:type="dcterms:W3CDTF">2016-10-17T17:08:00Z</dcterms:modified>
</cp:coreProperties>
</file>