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854A1D">
        <w:rPr>
          <w:rFonts w:ascii="Andalus" w:hAnsi="Andalus" w:cs="Andalus"/>
          <w:b/>
          <w:sz w:val="26"/>
          <w:szCs w:val="26"/>
        </w:rPr>
        <w:t>1487/16</w:t>
      </w:r>
      <w:bookmarkStart w:id="0" w:name="_GoBack"/>
      <w:bookmarkEnd w:id="0"/>
    </w:p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273C48" w:rsidRDefault="00273C48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5325C0" w:rsidRDefault="00944C4F" w:rsidP="006F468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611D4A">
        <w:rPr>
          <w:rFonts w:ascii="Century Gothic" w:hAnsi="Century Gothic"/>
          <w:b/>
          <w:sz w:val="20"/>
          <w:szCs w:val="20"/>
        </w:rPr>
        <w:t xml:space="preserve">informações acerca </w:t>
      </w:r>
      <w:r w:rsidR="00C80EC2">
        <w:rPr>
          <w:rFonts w:ascii="Century Gothic" w:hAnsi="Century Gothic"/>
          <w:b/>
          <w:sz w:val="20"/>
          <w:szCs w:val="20"/>
        </w:rPr>
        <w:t>da decisão e apontamentos feitos pelo Tribunal de Contas de São Paulo envolvendo a prestação de contas da Câmara Municipal</w:t>
      </w:r>
      <w:r w:rsidR="00E31167">
        <w:rPr>
          <w:rFonts w:ascii="Century Gothic" w:hAnsi="Century Gothic"/>
          <w:b/>
          <w:sz w:val="20"/>
          <w:szCs w:val="20"/>
        </w:rPr>
        <w:t xml:space="preserve">, </w:t>
      </w:r>
      <w:r w:rsidR="00C80EC2">
        <w:rPr>
          <w:rFonts w:ascii="Century Gothic" w:hAnsi="Century Gothic"/>
          <w:b/>
          <w:sz w:val="20"/>
          <w:szCs w:val="20"/>
        </w:rPr>
        <w:t>referente ao exercício 2013 e 2014</w:t>
      </w:r>
      <w:r w:rsidR="00E31167">
        <w:rPr>
          <w:rFonts w:ascii="Century Gothic" w:hAnsi="Century Gothic"/>
          <w:b/>
          <w:sz w:val="20"/>
          <w:szCs w:val="20"/>
        </w:rPr>
        <w:t>,</w:t>
      </w:r>
      <w:r w:rsidR="00C80EC2">
        <w:rPr>
          <w:rFonts w:ascii="Century Gothic" w:hAnsi="Century Gothic"/>
          <w:b/>
          <w:sz w:val="20"/>
          <w:szCs w:val="20"/>
        </w:rPr>
        <w:t xml:space="preserve"> no qual</w:t>
      </w:r>
      <w:r w:rsidR="00E31167">
        <w:rPr>
          <w:rFonts w:ascii="Century Gothic" w:hAnsi="Century Gothic"/>
          <w:b/>
          <w:sz w:val="20"/>
          <w:szCs w:val="20"/>
        </w:rPr>
        <w:t xml:space="preserve"> foram  reprovadas pelo Tribunal</w:t>
      </w:r>
      <w:r w:rsidR="006F468C">
        <w:rPr>
          <w:rFonts w:ascii="Century Gothic" w:hAnsi="Century Gothic"/>
          <w:b/>
          <w:sz w:val="20"/>
          <w:szCs w:val="20"/>
        </w:rPr>
        <w:t xml:space="preserve">. </w:t>
      </w: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273C48" w:rsidRDefault="00273C48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</w:t>
      </w:r>
      <w:proofErr w:type="gramStart"/>
      <w:r w:rsidR="00DF15D5" w:rsidRPr="005325C0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DF15D5" w:rsidRPr="005325C0">
        <w:rPr>
          <w:rFonts w:ascii="Andalus" w:hAnsi="Andalus" w:cs="Andalus"/>
          <w:sz w:val="28"/>
          <w:szCs w:val="28"/>
        </w:rPr>
        <w:t>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AB0F96" w:rsidRDefault="00AB0F96" w:rsidP="00057F8A">
      <w:pPr>
        <w:jc w:val="both"/>
        <w:rPr>
          <w:rFonts w:ascii="Andalus" w:hAnsi="Andalus" w:cs="Andalus"/>
          <w:sz w:val="28"/>
          <w:szCs w:val="28"/>
        </w:rPr>
      </w:pPr>
    </w:p>
    <w:p w:rsidR="00C80EC2" w:rsidRPr="00C80EC2" w:rsidRDefault="00AB0F96" w:rsidP="00C80EC2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1-)</w:t>
      </w:r>
      <w:proofErr w:type="gramEnd"/>
      <w:r>
        <w:rPr>
          <w:rFonts w:ascii="Andalus" w:hAnsi="Andalus" w:cs="Andalus"/>
          <w:sz w:val="28"/>
          <w:szCs w:val="28"/>
        </w:rPr>
        <w:t xml:space="preserve"> </w:t>
      </w:r>
      <w:r w:rsidR="00C80EC2">
        <w:rPr>
          <w:rFonts w:ascii="Andalus" w:hAnsi="Andalus" w:cs="Andalus"/>
          <w:sz w:val="28"/>
          <w:szCs w:val="28"/>
        </w:rPr>
        <w:t>Requer c</w:t>
      </w:r>
      <w:r w:rsidR="00C80EC2" w:rsidRPr="00C80EC2">
        <w:rPr>
          <w:rFonts w:ascii="Andalus" w:hAnsi="Andalus" w:cs="Andalus"/>
          <w:sz w:val="28"/>
          <w:szCs w:val="28"/>
        </w:rPr>
        <w:t xml:space="preserve">ópia do inteiro teor da decisão  proferida pelo Tribunal de Contas do Estado  de São Paulo, nos autos do processo </w:t>
      </w:r>
      <w:proofErr w:type="spellStart"/>
      <w:r w:rsidR="00C80EC2" w:rsidRPr="00C80EC2">
        <w:rPr>
          <w:rFonts w:ascii="Andalus" w:hAnsi="Andalus" w:cs="Andalus"/>
          <w:sz w:val="28"/>
          <w:szCs w:val="28"/>
        </w:rPr>
        <w:t>Tc</w:t>
      </w:r>
      <w:proofErr w:type="spellEnd"/>
      <w:r w:rsidR="00C80EC2" w:rsidRPr="00C80EC2">
        <w:rPr>
          <w:rFonts w:ascii="Andalus" w:hAnsi="Andalus" w:cs="Andalus"/>
          <w:sz w:val="28"/>
          <w:szCs w:val="28"/>
        </w:rPr>
        <w:t xml:space="preserve"> nº 186/026/13 e </w:t>
      </w:r>
      <w:proofErr w:type="spellStart"/>
      <w:r w:rsidR="00C80EC2" w:rsidRPr="00C80EC2">
        <w:rPr>
          <w:rFonts w:ascii="Andalus" w:hAnsi="Andalus" w:cs="Andalus"/>
          <w:sz w:val="28"/>
          <w:szCs w:val="28"/>
        </w:rPr>
        <w:t>Tc</w:t>
      </w:r>
      <w:proofErr w:type="spellEnd"/>
      <w:r w:rsidR="00C80EC2" w:rsidRPr="00C80EC2">
        <w:rPr>
          <w:rFonts w:ascii="Andalus" w:hAnsi="Andalus" w:cs="Andalus"/>
          <w:sz w:val="28"/>
          <w:szCs w:val="28"/>
        </w:rPr>
        <w:t xml:space="preserve"> nº 2591/026/14, referente a reprovação das contas na gestão do Senhor </w:t>
      </w:r>
      <w:proofErr w:type="spellStart"/>
      <w:r w:rsidR="00C80EC2" w:rsidRPr="00C80EC2">
        <w:rPr>
          <w:rFonts w:ascii="Andalus" w:hAnsi="Andalus" w:cs="Andalus"/>
          <w:sz w:val="28"/>
          <w:szCs w:val="28"/>
        </w:rPr>
        <w:t>Lourivaldo</w:t>
      </w:r>
      <w:proofErr w:type="spellEnd"/>
      <w:r w:rsidR="00C80EC2" w:rsidRPr="00C80EC2">
        <w:rPr>
          <w:rFonts w:ascii="Andalus" w:hAnsi="Andalus" w:cs="Andalus"/>
          <w:sz w:val="28"/>
          <w:szCs w:val="28"/>
        </w:rPr>
        <w:t xml:space="preserve"> Messias de Oliveira,  na época Presidente da Câmara de Valinhos/SP. </w:t>
      </w:r>
    </w:p>
    <w:p w:rsidR="00F34A62" w:rsidRDefault="00C80EC2" w:rsidP="00C80EC2">
      <w:pPr>
        <w:jc w:val="both"/>
        <w:rPr>
          <w:rFonts w:ascii="Andalus" w:hAnsi="Andalus" w:cs="Andalus"/>
          <w:sz w:val="28"/>
          <w:szCs w:val="28"/>
        </w:rPr>
      </w:pPr>
      <w:r w:rsidRPr="00C80EC2">
        <w:rPr>
          <w:rFonts w:ascii="Andalus" w:hAnsi="Andalus" w:cs="Andalus"/>
          <w:sz w:val="28"/>
          <w:szCs w:val="28"/>
        </w:rPr>
        <w:lastRenderedPageBreak/>
        <w:tab/>
      </w:r>
      <w:r w:rsidRPr="00C80EC2"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2</w:t>
      </w:r>
      <w:proofErr w:type="gramEnd"/>
      <w:r>
        <w:rPr>
          <w:rFonts w:ascii="Andalus" w:hAnsi="Andalus" w:cs="Andalus"/>
          <w:sz w:val="28"/>
          <w:szCs w:val="28"/>
        </w:rPr>
        <w:t>)</w:t>
      </w:r>
      <w:r w:rsidRPr="00C80EC2">
        <w:rPr>
          <w:rFonts w:ascii="Andalus" w:hAnsi="Andalus" w:cs="Andalus"/>
          <w:sz w:val="28"/>
          <w:szCs w:val="28"/>
        </w:rPr>
        <w:t>Informar quando a Câmara Municipal foi intimada da decisão e em que fase está o processo</w:t>
      </w:r>
      <w:r w:rsidR="00F34A62">
        <w:rPr>
          <w:rFonts w:ascii="Andalus" w:hAnsi="Andalus" w:cs="Andalus"/>
          <w:sz w:val="28"/>
          <w:szCs w:val="28"/>
        </w:rPr>
        <w:t>?</w:t>
      </w:r>
    </w:p>
    <w:p w:rsidR="006F468C" w:rsidRDefault="00F34A62" w:rsidP="00C80EC2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</w:t>
      </w:r>
      <w:proofErr w:type="gramStart"/>
      <w:r>
        <w:rPr>
          <w:rFonts w:ascii="Andalus" w:hAnsi="Andalus" w:cs="Andalus"/>
          <w:sz w:val="28"/>
          <w:szCs w:val="28"/>
        </w:rPr>
        <w:t>3</w:t>
      </w:r>
      <w:proofErr w:type="gramEnd"/>
      <w:r>
        <w:rPr>
          <w:rFonts w:ascii="Andalus" w:hAnsi="Andalus" w:cs="Andalus"/>
          <w:sz w:val="28"/>
          <w:szCs w:val="28"/>
        </w:rPr>
        <w:t xml:space="preserve">) Enviar cópia das recomendações encaminhadas pelo tribunal </w:t>
      </w:r>
      <w:r w:rsidR="00C80EC2" w:rsidRPr="00C80EC2">
        <w:rPr>
          <w:rFonts w:ascii="Andalus" w:hAnsi="Andalus" w:cs="Andalus"/>
          <w:sz w:val="28"/>
          <w:szCs w:val="28"/>
        </w:rPr>
        <w:t xml:space="preserve"> a essa casa legislativa </w:t>
      </w:r>
      <w:r>
        <w:rPr>
          <w:rFonts w:ascii="Andalus" w:hAnsi="Andalus" w:cs="Andalus"/>
          <w:sz w:val="28"/>
          <w:szCs w:val="28"/>
        </w:rPr>
        <w:t>acerca das contas do exercício  de 2013 e 2014</w:t>
      </w:r>
      <w:r w:rsidR="00C80EC2" w:rsidRPr="00C80EC2">
        <w:rPr>
          <w:rFonts w:ascii="Andalus" w:hAnsi="Andalus" w:cs="Andalus"/>
          <w:sz w:val="28"/>
          <w:szCs w:val="28"/>
        </w:rPr>
        <w:t>.</w:t>
      </w:r>
    </w:p>
    <w:p w:rsidR="00AB0F96" w:rsidRDefault="00AB0F96" w:rsidP="00273C4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</w:p>
    <w:p w:rsidR="0078603E" w:rsidRPr="00611D4A" w:rsidRDefault="003F74D9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D33C1A" w:rsidRDefault="0078603E" w:rsidP="0078603E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 bem como tal</w:t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C73D78">
        <w:rPr>
          <w:rFonts w:ascii="Andalus" w:eastAsia="Times New Roman" w:hAnsi="Andalus" w:cs="Andalus"/>
          <w:sz w:val="28"/>
          <w:szCs w:val="28"/>
          <w:lang w:eastAsia="pt-BR"/>
        </w:rPr>
        <w:t>.</w:t>
      </w:r>
      <w:r w:rsidR="00FF5B5C" w:rsidRPr="00C73D78">
        <w:rPr>
          <w:rFonts w:ascii="Andalus" w:hAnsi="Andalus" w:cs="Andalus"/>
          <w:b/>
          <w:sz w:val="28"/>
          <w:szCs w:val="28"/>
        </w:rPr>
        <w:t xml:space="preserve"> </w:t>
      </w:r>
    </w:p>
    <w:p w:rsidR="00273C48" w:rsidRDefault="00273C48" w:rsidP="0078603E">
      <w:pPr>
        <w:jc w:val="both"/>
        <w:rPr>
          <w:rFonts w:ascii="Andalus" w:hAnsi="Andalus" w:cs="Andalus"/>
          <w:b/>
          <w:sz w:val="28"/>
          <w:szCs w:val="28"/>
        </w:rPr>
      </w:pP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633E43" w:rsidRDefault="00633E4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Valinhos,</w:t>
      </w:r>
      <w:proofErr w:type="gramStart"/>
      <w:r w:rsidRPr="00C73D78">
        <w:rPr>
          <w:rFonts w:ascii="Andalus" w:hAnsi="Andalus" w:cs="Andalus"/>
          <w:sz w:val="28"/>
          <w:szCs w:val="28"/>
        </w:rPr>
        <w:t xml:space="preserve"> </w:t>
      </w:r>
      <w:r w:rsidR="00C80EC2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C80EC2">
        <w:rPr>
          <w:rFonts w:ascii="Andalus" w:hAnsi="Andalus" w:cs="Andalus"/>
          <w:sz w:val="28"/>
          <w:szCs w:val="28"/>
        </w:rPr>
        <w:t>30</w:t>
      </w:r>
      <w:r w:rsidR="00320A0A">
        <w:rPr>
          <w:rFonts w:ascii="Andalus" w:hAnsi="Andalus" w:cs="Andalus"/>
          <w:sz w:val="28"/>
          <w:szCs w:val="28"/>
        </w:rPr>
        <w:t xml:space="preserve">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611D4A">
        <w:rPr>
          <w:rFonts w:ascii="Andalus" w:hAnsi="Andalus" w:cs="Andalus"/>
          <w:sz w:val="28"/>
          <w:szCs w:val="28"/>
        </w:rPr>
        <w:t>Setembro 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01569" w:rsidRPr="00C73D78" w:rsidRDefault="0030156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E9" w:rsidRDefault="004864E9" w:rsidP="00FF4453">
      <w:pPr>
        <w:spacing w:after="0" w:line="240" w:lineRule="auto"/>
      </w:pPr>
      <w:r>
        <w:separator/>
      </w:r>
    </w:p>
  </w:endnote>
  <w:endnote w:type="continuationSeparator" w:id="0">
    <w:p w:rsidR="004864E9" w:rsidRDefault="004864E9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E9" w:rsidRDefault="004864E9" w:rsidP="00FF4453">
      <w:pPr>
        <w:spacing w:after="0" w:line="240" w:lineRule="auto"/>
      </w:pPr>
      <w:r>
        <w:separator/>
      </w:r>
    </w:p>
  </w:footnote>
  <w:footnote w:type="continuationSeparator" w:id="0">
    <w:p w:rsidR="004864E9" w:rsidRDefault="004864E9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7F8A"/>
    <w:rsid w:val="000C2FC9"/>
    <w:rsid w:val="000E7D53"/>
    <w:rsid w:val="000F0E0A"/>
    <w:rsid w:val="001006C0"/>
    <w:rsid w:val="00102DF9"/>
    <w:rsid w:val="00141156"/>
    <w:rsid w:val="001C5C17"/>
    <w:rsid w:val="002369D3"/>
    <w:rsid w:val="00243CE6"/>
    <w:rsid w:val="00247CCD"/>
    <w:rsid w:val="00273C48"/>
    <w:rsid w:val="00286E68"/>
    <w:rsid w:val="002F648A"/>
    <w:rsid w:val="00301569"/>
    <w:rsid w:val="00302227"/>
    <w:rsid w:val="0031654D"/>
    <w:rsid w:val="00320A0A"/>
    <w:rsid w:val="00331105"/>
    <w:rsid w:val="00334AFF"/>
    <w:rsid w:val="0034360F"/>
    <w:rsid w:val="003A7075"/>
    <w:rsid w:val="003F1B03"/>
    <w:rsid w:val="003F74D9"/>
    <w:rsid w:val="0043214F"/>
    <w:rsid w:val="004617E1"/>
    <w:rsid w:val="004635C0"/>
    <w:rsid w:val="00472C8A"/>
    <w:rsid w:val="004864E9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A7DE8"/>
    <w:rsid w:val="005B20A2"/>
    <w:rsid w:val="005C4A37"/>
    <w:rsid w:val="005D758B"/>
    <w:rsid w:val="00611B9D"/>
    <w:rsid w:val="00611D4A"/>
    <w:rsid w:val="0061628E"/>
    <w:rsid w:val="0062046E"/>
    <w:rsid w:val="00630A38"/>
    <w:rsid w:val="00633E43"/>
    <w:rsid w:val="00673F66"/>
    <w:rsid w:val="00683273"/>
    <w:rsid w:val="006A5DCC"/>
    <w:rsid w:val="006F468C"/>
    <w:rsid w:val="0071556F"/>
    <w:rsid w:val="00726A69"/>
    <w:rsid w:val="00733748"/>
    <w:rsid w:val="00774FBA"/>
    <w:rsid w:val="0078603E"/>
    <w:rsid w:val="007B6E2F"/>
    <w:rsid w:val="0081192E"/>
    <w:rsid w:val="00812197"/>
    <w:rsid w:val="00816161"/>
    <w:rsid w:val="008259ED"/>
    <w:rsid w:val="00842C64"/>
    <w:rsid w:val="00854A1D"/>
    <w:rsid w:val="00863D30"/>
    <w:rsid w:val="0088158B"/>
    <w:rsid w:val="008F4B28"/>
    <w:rsid w:val="009267D0"/>
    <w:rsid w:val="00934044"/>
    <w:rsid w:val="00944C4F"/>
    <w:rsid w:val="00970B98"/>
    <w:rsid w:val="009860A0"/>
    <w:rsid w:val="00986A5D"/>
    <w:rsid w:val="00993701"/>
    <w:rsid w:val="009C07CD"/>
    <w:rsid w:val="009E794A"/>
    <w:rsid w:val="009F054B"/>
    <w:rsid w:val="00A01510"/>
    <w:rsid w:val="00A30EF6"/>
    <w:rsid w:val="00A44006"/>
    <w:rsid w:val="00A62F99"/>
    <w:rsid w:val="00A74FF1"/>
    <w:rsid w:val="00AB0F96"/>
    <w:rsid w:val="00AB2143"/>
    <w:rsid w:val="00AC1813"/>
    <w:rsid w:val="00AD3AD4"/>
    <w:rsid w:val="00B07E4C"/>
    <w:rsid w:val="00B10667"/>
    <w:rsid w:val="00B124D1"/>
    <w:rsid w:val="00B1528E"/>
    <w:rsid w:val="00B40B30"/>
    <w:rsid w:val="00B6741B"/>
    <w:rsid w:val="00B902E8"/>
    <w:rsid w:val="00BA0103"/>
    <w:rsid w:val="00BF2D10"/>
    <w:rsid w:val="00C51601"/>
    <w:rsid w:val="00C73D78"/>
    <w:rsid w:val="00C80EC2"/>
    <w:rsid w:val="00C9091D"/>
    <w:rsid w:val="00CC30C8"/>
    <w:rsid w:val="00CD609D"/>
    <w:rsid w:val="00D163FF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31167"/>
    <w:rsid w:val="00E667F7"/>
    <w:rsid w:val="00E739D5"/>
    <w:rsid w:val="00E842A8"/>
    <w:rsid w:val="00EF6E5E"/>
    <w:rsid w:val="00F00D8D"/>
    <w:rsid w:val="00F0632B"/>
    <w:rsid w:val="00F06C3F"/>
    <w:rsid w:val="00F34A62"/>
    <w:rsid w:val="00F47CE9"/>
    <w:rsid w:val="00F6598F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6C2B-60D4-4AD3-893B-80820236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4</cp:revision>
  <cp:lastPrinted>2016-09-19T17:43:00Z</cp:lastPrinted>
  <dcterms:created xsi:type="dcterms:W3CDTF">2016-10-03T12:42:00Z</dcterms:created>
  <dcterms:modified xsi:type="dcterms:W3CDTF">2016-10-03T18:54:00Z</dcterms:modified>
</cp:coreProperties>
</file>