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AE2F2B" w:rsidRDefault="00565970" w:rsidP="00565970">
      <w:pPr>
        <w:rPr>
          <w:rStyle w:val="nfaseSutil"/>
        </w:rPr>
      </w:pPr>
    </w:p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35716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Requerimento </w:t>
      </w:r>
      <w:r w:rsidR="000B384E" w:rsidRPr="00082CC0">
        <w:rPr>
          <w:rFonts w:cs="Arial"/>
          <w:i/>
          <w:sz w:val="24"/>
          <w:szCs w:val="24"/>
        </w:rPr>
        <w:t xml:space="preserve">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</w:t>
      </w:r>
      <w:r w:rsidR="00C662A2">
        <w:rPr>
          <w:rFonts w:cs="Arial"/>
          <w:i/>
          <w:sz w:val="24"/>
          <w:szCs w:val="24"/>
        </w:rPr>
        <w:t>1402</w:t>
      </w:r>
      <w:bookmarkStart w:id="0" w:name="_GoBack"/>
      <w:bookmarkEnd w:id="0"/>
      <w:r w:rsidR="00EB1811" w:rsidRPr="00082CC0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EE7F66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110536" w:rsidP="004D562E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Realizar vistoria </w:t>
      </w:r>
      <w:r w:rsidR="005E45B0">
        <w:rPr>
          <w:rFonts w:ascii="Arial" w:hAnsi="Arial" w:cs="Arial"/>
          <w:b/>
          <w:i/>
          <w:sz w:val="24"/>
          <w:szCs w:val="24"/>
        </w:rPr>
        <w:t>na</w:t>
      </w:r>
      <w:r>
        <w:rPr>
          <w:rFonts w:ascii="Arial" w:hAnsi="Arial" w:cs="Arial"/>
          <w:b/>
          <w:i/>
          <w:sz w:val="24"/>
          <w:szCs w:val="24"/>
        </w:rPr>
        <w:t xml:space="preserve"> viela da</w:t>
      </w:r>
      <w:r w:rsidR="005E45B0">
        <w:rPr>
          <w:rFonts w:ascii="Arial" w:hAnsi="Arial" w:cs="Arial"/>
          <w:b/>
          <w:i/>
          <w:sz w:val="24"/>
          <w:szCs w:val="24"/>
        </w:rPr>
        <w:t xml:space="preserve"> Rua Constantino </w:t>
      </w:r>
      <w:proofErr w:type="spellStart"/>
      <w:r w:rsidR="005E45B0">
        <w:rPr>
          <w:rFonts w:ascii="Arial" w:hAnsi="Arial" w:cs="Arial"/>
          <w:b/>
          <w:i/>
          <w:sz w:val="24"/>
          <w:szCs w:val="24"/>
        </w:rPr>
        <w:t>Oli</w:t>
      </w:r>
      <w:r>
        <w:rPr>
          <w:rFonts w:ascii="Arial" w:hAnsi="Arial" w:cs="Arial"/>
          <w:b/>
          <w:i/>
          <w:sz w:val="24"/>
          <w:szCs w:val="24"/>
        </w:rPr>
        <w:t>vo</w:t>
      </w:r>
      <w:proofErr w:type="spellEnd"/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i/>
          <w:sz w:val="24"/>
          <w:szCs w:val="24"/>
        </w:rPr>
        <w:t>no Bairro Alto da Boa Vista</w:t>
      </w:r>
      <w:r w:rsidR="005E45B0">
        <w:rPr>
          <w:rFonts w:ascii="Arial" w:hAnsi="Arial" w:cs="Arial"/>
          <w:b/>
          <w:i/>
          <w:sz w:val="24"/>
          <w:szCs w:val="24"/>
        </w:rPr>
        <w:t>.</w:t>
      </w:r>
      <w:r w:rsidR="005E45B0">
        <w:rPr>
          <w:rFonts w:ascii="Arial" w:hAnsi="Arial" w:cs="Arial"/>
          <w:i/>
          <w:sz w:val="24"/>
          <w:szCs w:val="24"/>
        </w:rPr>
        <w:t xml:space="preserve"> </w:t>
      </w:r>
    </w:p>
    <w:p w:rsidR="005E45B0" w:rsidRDefault="005E45B0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1E048D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F26A2A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Considerando</w:t>
      </w:r>
      <w:r w:rsidR="007A6D58">
        <w:rPr>
          <w:rFonts w:ascii="Arial" w:hAnsi="Arial" w:cs="Arial"/>
          <w:i/>
          <w:sz w:val="24"/>
          <w:szCs w:val="24"/>
        </w:rPr>
        <w:t xml:space="preserve"> </w:t>
      </w:r>
      <w:r w:rsidR="003B14FB">
        <w:rPr>
          <w:rFonts w:ascii="Arial" w:hAnsi="Arial" w:cs="Arial"/>
          <w:i/>
          <w:sz w:val="24"/>
          <w:szCs w:val="24"/>
        </w:rPr>
        <w:t xml:space="preserve">que no Bairro Alto da Boa Vista na Rua </w:t>
      </w:r>
      <w:r w:rsidR="007B304A">
        <w:rPr>
          <w:rFonts w:ascii="Arial" w:hAnsi="Arial" w:cs="Arial"/>
          <w:i/>
          <w:sz w:val="24"/>
          <w:szCs w:val="24"/>
        </w:rPr>
        <w:t>Constantino</w:t>
      </w:r>
      <w:r w:rsidR="003B14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B14FB">
        <w:rPr>
          <w:rFonts w:ascii="Arial" w:hAnsi="Arial" w:cs="Arial"/>
          <w:i/>
          <w:sz w:val="24"/>
          <w:szCs w:val="24"/>
        </w:rPr>
        <w:t>Olivo</w:t>
      </w:r>
      <w:proofErr w:type="spellEnd"/>
      <w:r w:rsidR="003B14FB">
        <w:rPr>
          <w:rFonts w:ascii="Arial" w:hAnsi="Arial" w:cs="Arial"/>
          <w:i/>
          <w:sz w:val="24"/>
          <w:szCs w:val="24"/>
        </w:rPr>
        <w:t xml:space="preserve"> foi</w:t>
      </w:r>
      <w:r w:rsidR="00110536">
        <w:rPr>
          <w:rFonts w:ascii="Arial" w:hAnsi="Arial" w:cs="Arial"/>
          <w:i/>
          <w:sz w:val="24"/>
          <w:szCs w:val="24"/>
        </w:rPr>
        <w:t xml:space="preserve"> realizado</w:t>
      </w:r>
      <w:proofErr w:type="gramStart"/>
      <w:r w:rsidR="00110536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110536">
        <w:rPr>
          <w:rFonts w:ascii="Arial" w:hAnsi="Arial" w:cs="Arial"/>
          <w:i/>
          <w:sz w:val="24"/>
          <w:szCs w:val="24"/>
        </w:rPr>
        <w:t xml:space="preserve">recapeamento </w:t>
      </w:r>
      <w:r w:rsidR="003B14FB">
        <w:rPr>
          <w:rFonts w:ascii="Arial" w:hAnsi="Arial" w:cs="Arial"/>
          <w:i/>
          <w:sz w:val="24"/>
          <w:szCs w:val="24"/>
        </w:rPr>
        <w:t>mas nas proximidades da residência do nº 114 existe uma saída de viela que recebe toda</w:t>
      </w:r>
      <w:r w:rsidR="00110536">
        <w:rPr>
          <w:rFonts w:ascii="Arial" w:hAnsi="Arial" w:cs="Arial"/>
          <w:i/>
          <w:sz w:val="24"/>
          <w:szCs w:val="24"/>
        </w:rPr>
        <w:t xml:space="preserve"> a agua dos terrenos da rua </w:t>
      </w:r>
      <w:r w:rsidR="00441001">
        <w:rPr>
          <w:rFonts w:ascii="Arial" w:hAnsi="Arial" w:cs="Arial"/>
          <w:i/>
          <w:sz w:val="24"/>
          <w:szCs w:val="24"/>
        </w:rPr>
        <w:t xml:space="preserve">Domingos </w:t>
      </w:r>
      <w:proofErr w:type="spellStart"/>
      <w:r w:rsidR="00441001">
        <w:rPr>
          <w:rFonts w:ascii="Arial" w:hAnsi="Arial" w:cs="Arial"/>
          <w:i/>
          <w:sz w:val="24"/>
          <w:szCs w:val="24"/>
        </w:rPr>
        <w:t>Marinangelo</w:t>
      </w:r>
      <w:proofErr w:type="spellEnd"/>
      <w:r w:rsidR="008B4D51">
        <w:rPr>
          <w:rFonts w:ascii="Arial" w:hAnsi="Arial" w:cs="Arial"/>
          <w:i/>
          <w:sz w:val="24"/>
          <w:szCs w:val="24"/>
        </w:rPr>
        <w:t>;</w:t>
      </w:r>
    </w:p>
    <w:p w:rsidR="00AD7D4B" w:rsidRDefault="007B304A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o volume de agua </w:t>
      </w:r>
      <w:r w:rsidR="00441001">
        <w:rPr>
          <w:rFonts w:ascii="Arial" w:hAnsi="Arial" w:cs="Arial"/>
          <w:i/>
          <w:sz w:val="24"/>
          <w:szCs w:val="24"/>
        </w:rPr>
        <w:t>e enorme e a canalização e</w:t>
      </w:r>
      <w:r>
        <w:rPr>
          <w:rFonts w:ascii="Arial" w:hAnsi="Arial" w:cs="Arial"/>
          <w:i/>
          <w:sz w:val="24"/>
          <w:szCs w:val="24"/>
        </w:rPr>
        <w:t xml:space="preserve"> inferior ao volume da agua e isso tem prejudicado a residências da Rua Constantino </w:t>
      </w:r>
      <w:proofErr w:type="spellStart"/>
      <w:r>
        <w:rPr>
          <w:rFonts w:ascii="Arial" w:hAnsi="Arial" w:cs="Arial"/>
          <w:i/>
          <w:sz w:val="24"/>
          <w:szCs w:val="24"/>
        </w:rPr>
        <w:t>Olivo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causando </w:t>
      </w:r>
      <w:r w:rsidR="007F2266">
        <w:rPr>
          <w:rFonts w:ascii="Arial" w:hAnsi="Arial" w:cs="Arial"/>
          <w:i/>
          <w:sz w:val="24"/>
          <w:szCs w:val="24"/>
        </w:rPr>
        <w:t>umidade, e</w:t>
      </w:r>
      <w:r>
        <w:rPr>
          <w:rFonts w:ascii="Arial" w:hAnsi="Arial" w:cs="Arial"/>
          <w:i/>
          <w:sz w:val="24"/>
          <w:szCs w:val="24"/>
        </w:rPr>
        <w:t xml:space="preserve"> transtorno e risco de perda de material aos moradores;</w:t>
      </w:r>
    </w:p>
    <w:p w:rsidR="00E24F8A" w:rsidRDefault="007F2266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 na saída da viela</w:t>
      </w:r>
      <w:r w:rsidR="00441001">
        <w:rPr>
          <w:rFonts w:ascii="Arial" w:hAnsi="Arial" w:cs="Arial"/>
          <w:i/>
          <w:sz w:val="24"/>
          <w:szCs w:val="24"/>
        </w:rPr>
        <w:t xml:space="preserve"> na Constantino </w:t>
      </w:r>
      <w:proofErr w:type="spellStart"/>
      <w:r w:rsidR="00441001">
        <w:rPr>
          <w:rFonts w:ascii="Arial" w:hAnsi="Arial" w:cs="Arial"/>
          <w:i/>
          <w:sz w:val="24"/>
          <w:szCs w:val="24"/>
        </w:rPr>
        <w:t>Olivo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agua sai pela rua sem nenhuma canalização interna e a empresa que recapeou a </w:t>
      </w:r>
      <w:proofErr w:type="gramStart"/>
      <w:r>
        <w:rPr>
          <w:rFonts w:ascii="Arial" w:hAnsi="Arial" w:cs="Arial"/>
          <w:i/>
          <w:sz w:val="24"/>
          <w:szCs w:val="24"/>
        </w:rPr>
        <w:t>rua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questionado pelos moradores disse que a obrigação de canalizar a agua da viela e da prefeitura.  </w:t>
      </w:r>
    </w:p>
    <w:p w:rsidR="007F2266" w:rsidRDefault="007F2266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ainda que munícipes da rua já protocolaram varias pedidos de vistoria nas vielas da Rua Constantino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Olivo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e solicitaram a construção de galeria  com canalização para receber a agua da </w:t>
      </w:r>
      <w:proofErr w:type="gramStart"/>
      <w:r>
        <w:rPr>
          <w:rFonts w:ascii="Arial" w:hAnsi="Arial" w:cs="Arial"/>
          <w:i/>
          <w:sz w:val="24"/>
          <w:szCs w:val="24"/>
        </w:rPr>
        <w:t>viela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</w:p>
    <w:p w:rsidR="007F2266" w:rsidRDefault="007F2266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441001" w:rsidRDefault="00035716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35716">
        <w:rPr>
          <w:rFonts w:ascii="Arial" w:hAnsi="Arial" w:cs="Arial"/>
          <w:i/>
          <w:sz w:val="24"/>
          <w:szCs w:val="24"/>
        </w:rPr>
        <w:t>O vereador Israel Scupenaro, requer respeitosamente após aprovação em Plenário, que seja encaminhado ao Exmo. Senhor Prefeito Municipal o seguinte pedido de informação:</w:t>
      </w:r>
    </w:p>
    <w:p w:rsidR="00441001" w:rsidRPr="00082CC0" w:rsidRDefault="00441001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5E45B0" w:rsidRDefault="005E45B0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5E45B0" w:rsidRDefault="005E45B0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Porque ainda não foi tomada as devidas providencias quanto a situação que vivem os munícipes no </w:t>
      </w:r>
      <w:proofErr w:type="gramStart"/>
      <w:r>
        <w:rPr>
          <w:rFonts w:ascii="Arial" w:hAnsi="Arial" w:cs="Arial"/>
          <w:i/>
          <w:sz w:val="24"/>
          <w:szCs w:val="24"/>
        </w:rPr>
        <w:t>local ?</w:t>
      </w:r>
      <w:proofErr w:type="gramEnd"/>
    </w:p>
    <w:p w:rsidR="00441001" w:rsidRDefault="00441001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5E45B0" w:rsidRDefault="005E45B0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Vai ser construída a galeria e canalização da agua que sai pela </w:t>
      </w:r>
      <w:r w:rsidR="00ED4A90">
        <w:rPr>
          <w:rFonts w:ascii="Arial" w:hAnsi="Arial" w:cs="Arial"/>
          <w:i/>
          <w:sz w:val="24"/>
          <w:szCs w:val="24"/>
        </w:rPr>
        <w:t>rua?</w:t>
      </w:r>
    </w:p>
    <w:p w:rsidR="00A52B32" w:rsidRPr="00082CC0" w:rsidRDefault="005E45B0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Foi realizado vistoria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na viela da Rua Constantino </w:t>
      </w:r>
      <w:proofErr w:type="spellStart"/>
      <w:r>
        <w:rPr>
          <w:rFonts w:ascii="Arial" w:hAnsi="Arial" w:cs="Arial"/>
          <w:i/>
          <w:sz w:val="24"/>
          <w:szCs w:val="24"/>
        </w:rPr>
        <w:t>Olivo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sim enviar copia do laudo da vistoria.</w:t>
      </w:r>
      <w:r w:rsidR="00A52B32" w:rsidRPr="00082CC0">
        <w:rPr>
          <w:rFonts w:ascii="Arial" w:hAnsi="Arial" w:cs="Arial"/>
          <w:i/>
          <w:sz w:val="24"/>
          <w:szCs w:val="24"/>
        </w:rPr>
        <w:tab/>
      </w:r>
      <w:r w:rsidR="00A52B32" w:rsidRPr="00082CC0">
        <w:rPr>
          <w:rFonts w:ascii="Arial" w:hAnsi="Arial" w:cs="Arial"/>
          <w:i/>
          <w:sz w:val="24"/>
          <w:szCs w:val="24"/>
        </w:rPr>
        <w:tab/>
      </w:r>
      <w:r w:rsidR="00A52B32" w:rsidRPr="00082CC0">
        <w:rPr>
          <w:rFonts w:ascii="Arial" w:hAnsi="Arial" w:cs="Arial"/>
          <w:i/>
          <w:sz w:val="24"/>
          <w:szCs w:val="24"/>
        </w:rPr>
        <w:tab/>
      </w:r>
    </w:p>
    <w:p w:rsidR="005E45B0" w:rsidRDefault="005E45B0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127252" w:rsidRDefault="00127252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27F5E" w:rsidRPr="00082CC0" w:rsidRDefault="00A27F5E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D4A90" w:rsidRDefault="00ED4A90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EB1811" w:rsidRPr="00082CC0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proofErr w:type="gramStart"/>
      <w:r w:rsidR="00D70DC8">
        <w:rPr>
          <w:rFonts w:ascii="Arial" w:hAnsi="Arial" w:cs="Arial"/>
          <w:i/>
          <w:sz w:val="24"/>
          <w:szCs w:val="24"/>
        </w:rPr>
        <w:t xml:space="preserve"> </w:t>
      </w:r>
      <w:r w:rsidR="00307AE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A82A1A">
        <w:rPr>
          <w:rFonts w:ascii="Arial" w:hAnsi="Arial" w:cs="Arial"/>
          <w:i/>
          <w:sz w:val="24"/>
          <w:szCs w:val="24"/>
        </w:rPr>
        <w:t xml:space="preserve">que </w:t>
      </w:r>
      <w:r w:rsidR="009F4935">
        <w:rPr>
          <w:rFonts w:ascii="Arial" w:hAnsi="Arial" w:cs="Arial"/>
          <w:i/>
          <w:sz w:val="24"/>
          <w:szCs w:val="24"/>
        </w:rPr>
        <w:t>chegaram ate esse vereador.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DC367C">
        <w:rPr>
          <w:rFonts w:ascii="Arial" w:hAnsi="Arial" w:cs="Arial"/>
          <w:i/>
          <w:sz w:val="24"/>
          <w:szCs w:val="24"/>
        </w:rPr>
        <w:t>08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127252" w:rsidRPr="00082CC0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35716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16FC"/>
    <w:rsid w:val="0010598D"/>
    <w:rsid w:val="0011052D"/>
    <w:rsid w:val="00110536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B14FB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001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45B0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A6D58"/>
    <w:rsid w:val="007B304A"/>
    <w:rsid w:val="007C3616"/>
    <w:rsid w:val="007D14DB"/>
    <w:rsid w:val="007D55F9"/>
    <w:rsid w:val="007E6CC3"/>
    <w:rsid w:val="007E7713"/>
    <w:rsid w:val="007F2266"/>
    <w:rsid w:val="008024C8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B4D5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27F5E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7D4B"/>
    <w:rsid w:val="00AE2F2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62A2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E4F9B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EC"/>
    <w:rsid w:val="00E24F8A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4A90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AE2F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AE2F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06F7-C82D-4D7C-9E91-38E334A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14</cp:revision>
  <cp:lastPrinted>2016-08-08T19:52:00Z</cp:lastPrinted>
  <dcterms:created xsi:type="dcterms:W3CDTF">2016-09-08T12:47:00Z</dcterms:created>
  <dcterms:modified xsi:type="dcterms:W3CDTF">2016-09-12T17:50:00Z</dcterms:modified>
</cp:coreProperties>
</file>