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B6" w:rsidRPr="00677CB6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24ª </w:t>
      </w:r>
      <w:r w:rsidR="00735E43" w:rsidRPr="00677CB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677CB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677CB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677CB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677CB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677CB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677CB6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677CB6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16/08/2016.</w:t>
      </w:r>
    </w:p>
    <w:p w:rsidR="00677CB6" w:rsidRPr="00677CB6" w:rsidRDefault="00677CB6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677CB6" w:rsidRPr="00677CB6" w:rsidRDefault="00677CB6" w:rsidP="00677CB6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677CB6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677CB6" w:rsidRPr="00677CB6" w:rsidRDefault="00677CB6" w:rsidP="00677CB6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677CB6" w:rsidRPr="00677CB6" w:rsidRDefault="00697287">
      <w:pPr>
        <w:rPr>
          <w:rFonts w:ascii="Arial" w:hAnsi="Arial" w:cs="Arial"/>
          <w:b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- Projeto de Resolução n.º 7</w:t>
      </w:r>
      <w:r w:rsidR="00677CB6"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77CB6">
        <w:rPr>
          <w:rFonts w:ascii="Arial" w:hAnsi="Arial" w:cs="Arial"/>
          <w:color w:val="000000"/>
          <w:sz w:val="28"/>
          <w:u w:color="000000"/>
        </w:rPr>
        <w:t xml:space="preserve">que </w:t>
      </w:r>
      <w:r w:rsidR="00677CB6" w:rsidRPr="00677CB6">
        <w:rPr>
          <w:rFonts w:ascii="Arial" w:hAnsi="Arial" w:cs="Arial"/>
          <w:color w:val="000000"/>
          <w:sz w:val="28"/>
          <w:u w:color="000000"/>
        </w:rPr>
        <w:t xml:space="preserve">dá </w:t>
      </w:r>
      <w:r w:rsidRPr="00677CB6">
        <w:rPr>
          <w:rFonts w:ascii="Arial" w:hAnsi="Arial" w:cs="Arial"/>
          <w:color w:val="000000"/>
          <w:sz w:val="28"/>
          <w:u w:color="000000"/>
        </w:rPr>
        <w:t>nova redação ao artigo 21 da Resolução nº 05, de 15 de dezembro de 2015, e dá outras providências</w:t>
      </w:r>
      <w:r w:rsidR="00677CB6" w:rsidRPr="00677CB6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677CB6" w:rsidRPr="00677CB6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677CB6" w:rsidRPr="00677CB6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bookmarkStart w:id="0" w:name="_GoBack"/>
      <w:bookmarkEnd w:id="0"/>
    </w:p>
    <w:p w:rsidR="00677CB6" w:rsidRPr="00677CB6" w:rsidRDefault="00697287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Projeto de Lei 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n.º 139</w:t>
      </w:r>
      <w:r w:rsidR="00677CB6"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77CB6" w:rsidRPr="00677CB6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677CB6">
        <w:rPr>
          <w:rFonts w:ascii="Arial" w:hAnsi="Arial" w:cs="Arial"/>
          <w:color w:val="000000"/>
          <w:sz w:val="28"/>
          <w:u w:color="000000"/>
        </w:rPr>
        <w:t>o "Dia Municipal de Conscientização de Doação ao Transplante de Fígado"</w:t>
      </w:r>
      <w:r w:rsidR="00677CB6" w:rsidRPr="00677CB6">
        <w:rPr>
          <w:rFonts w:ascii="Arial" w:hAnsi="Arial" w:cs="Arial"/>
          <w:color w:val="000000"/>
          <w:sz w:val="28"/>
          <w:u w:color="000000"/>
        </w:rPr>
        <w:t>.</w:t>
      </w:r>
      <w:r w:rsidR="00677CB6"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77CB6" w:rsidRPr="00677CB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</w:p>
    <w:p w:rsidR="00677CB6" w:rsidRPr="00677CB6" w:rsidRDefault="00697287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- Projeto de Lei n.º 140</w:t>
      </w:r>
      <w:r w:rsidR="00677CB6"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677CB6" w:rsidRPr="00677CB6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677CB6">
        <w:rPr>
          <w:rFonts w:ascii="Arial" w:hAnsi="Arial" w:cs="Arial"/>
          <w:color w:val="000000"/>
          <w:sz w:val="28"/>
          <w:u w:color="000000"/>
        </w:rPr>
        <w:t>no Calendário Oficial do Município a "Semana do Jovem Doador"</w:t>
      </w:r>
      <w:r w:rsidR="00677CB6" w:rsidRPr="00677CB6">
        <w:rPr>
          <w:rFonts w:ascii="Arial" w:hAnsi="Arial" w:cs="Arial"/>
          <w:color w:val="000000"/>
          <w:sz w:val="28"/>
          <w:u w:color="000000"/>
        </w:rPr>
        <w:t>.</w:t>
      </w:r>
      <w:r w:rsidR="00677CB6"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77CB6" w:rsidRPr="00677CB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</w:p>
    <w:p w:rsidR="00677CB6" w:rsidRPr="00677CB6" w:rsidRDefault="00677CB6" w:rsidP="00677CB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677CB6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677CB6" w:rsidRPr="00677CB6" w:rsidRDefault="00677CB6" w:rsidP="00677CB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677CB6" w:rsidRPr="00677CB6" w:rsidRDefault="00697287" w:rsidP="00677CB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</w:t>
      </w:r>
      <w:r w:rsidR="00677CB6"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677CB6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677CB6" w:rsidRPr="00677CB6" w:rsidRDefault="00677CB6" w:rsidP="00677CB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677CB6" w:rsidRPr="00677CB6" w:rsidRDefault="00697287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- Moção n.º 82</w:t>
      </w:r>
      <w:r w:rsidR="00677CB6"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77CB6" w:rsidRPr="00677CB6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677CB6">
        <w:rPr>
          <w:rFonts w:ascii="Arial" w:hAnsi="Arial" w:cs="Arial"/>
          <w:color w:val="000000"/>
          <w:sz w:val="28"/>
          <w:u w:color="000000"/>
        </w:rPr>
        <w:t>Apoio ao Governo Federal para liberação de recursos à construção de moradias do Programa "Minha Casa Minha Vida" para pessoas de baixa renda</w:t>
      </w:r>
      <w:r w:rsidR="00677CB6" w:rsidRPr="00677CB6">
        <w:rPr>
          <w:rFonts w:ascii="Arial" w:hAnsi="Arial" w:cs="Arial"/>
          <w:color w:val="000000"/>
          <w:sz w:val="28"/>
          <w:u w:color="000000"/>
        </w:rPr>
        <w:t>.</w:t>
      </w:r>
      <w:r w:rsidR="00677CB6"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677CB6" w:rsidRPr="00677CB6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</w:p>
    <w:p w:rsidR="00677CB6" w:rsidRPr="00677CB6" w:rsidRDefault="00697287" w:rsidP="00677CB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</w:t>
      </w:r>
      <w:r w:rsidRPr="00677CB6">
        <w:rPr>
          <w:rFonts w:ascii="Arial" w:hAnsi="Arial" w:cs="Arial"/>
          <w:b/>
          <w:color w:val="000000"/>
          <w:sz w:val="28"/>
          <w:szCs w:val="28"/>
          <w:u w:val="single" w:color="000000"/>
        </w:rPr>
        <w:t>entos:</w:t>
      </w:r>
    </w:p>
    <w:p w:rsidR="00677CB6" w:rsidRPr="00677CB6" w:rsidRDefault="00677CB6" w:rsidP="00677CB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1269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sobre melhorias realizadas na Emeb Jorge </w:t>
      </w:r>
      <w:proofErr w:type="spellStart"/>
      <w:r w:rsidR="00697287" w:rsidRPr="00677CB6">
        <w:rPr>
          <w:rFonts w:ascii="Arial" w:hAnsi="Arial" w:cs="Arial"/>
          <w:color w:val="000000"/>
          <w:sz w:val="28"/>
          <w:u w:color="000000"/>
        </w:rPr>
        <w:t>Bierrenbach</w:t>
      </w:r>
      <w:proofErr w:type="spellEnd"/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 de Castro, no Parque das Colinas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1272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a retirada do Substitutivo ao P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rojeto de Lei nº 32/16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1273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sobre implantação de inibidores de velocidade na Rua </w:t>
      </w:r>
      <w:proofErr w:type="spellStart"/>
      <w:r w:rsidR="00697287" w:rsidRPr="00677CB6">
        <w:rPr>
          <w:rFonts w:ascii="Arial" w:hAnsi="Arial" w:cs="Arial"/>
          <w:color w:val="000000"/>
          <w:sz w:val="28"/>
          <w:u w:color="000000"/>
        </w:rPr>
        <w:t>Fioravante</w:t>
      </w:r>
      <w:proofErr w:type="spellEnd"/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28"/>
          <w:u w:color="000000"/>
        </w:rPr>
        <w:t>Agnello</w:t>
      </w:r>
      <w:proofErr w:type="spellEnd"/>
      <w:r w:rsidR="00697287" w:rsidRPr="00677CB6">
        <w:rPr>
          <w:rFonts w:ascii="Arial" w:hAnsi="Arial" w:cs="Arial"/>
          <w:color w:val="000000"/>
          <w:sz w:val="28"/>
          <w:u w:color="000000"/>
        </w:rPr>
        <w:t>, bairro Lenheiro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1274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sobre a motivação da mudança da sede do Centro Cultural Vicente </w:t>
      </w:r>
      <w:proofErr w:type="spellStart"/>
      <w:r w:rsidR="00697287" w:rsidRPr="00677CB6">
        <w:rPr>
          <w:rFonts w:ascii="Arial" w:hAnsi="Arial" w:cs="Arial"/>
          <w:color w:val="000000"/>
          <w:sz w:val="28"/>
          <w:u w:color="000000"/>
        </w:rPr>
        <w:t>Musseli</w:t>
      </w:r>
      <w:proofErr w:type="spellEnd"/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6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1275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acerca de protocolo referente a pedido de remoção de árvore na Ru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a Verônica </w:t>
      </w:r>
      <w:proofErr w:type="spellStart"/>
      <w:r w:rsidR="00697287" w:rsidRPr="00677CB6">
        <w:rPr>
          <w:rFonts w:ascii="Arial" w:hAnsi="Arial" w:cs="Arial"/>
          <w:color w:val="000000"/>
          <w:sz w:val="28"/>
          <w:u w:color="000000"/>
        </w:rPr>
        <w:t>Giavoni</w:t>
      </w:r>
      <w:proofErr w:type="spellEnd"/>
      <w:r w:rsidR="00697287" w:rsidRPr="00677CB6">
        <w:rPr>
          <w:rFonts w:ascii="Arial" w:hAnsi="Arial" w:cs="Arial"/>
          <w:color w:val="000000"/>
          <w:sz w:val="28"/>
          <w:u w:color="000000"/>
        </w:rPr>
        <w:t>, altura do nº 76, Jardim do Lago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6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1276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sobre obras de construção de rede de esgoto no Bairro das Nações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6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1277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acerca das atividades práticas desenvolvidas com os alunos da rede pública de </w:t>
      </w:r>
      <w:proofErr w:type="gramStart"/>
      <w:r w:rsidR="00697287" w:rsidRPr="00677CB6">
        <w:rPr>
          <w:rFonts w:ascii="Arial" w:hAnsi="Arial" w:cs="Arial"/>
          <w:color w:val="000000"/>
          <w:sz w:val="28"/>
          <w:u w:color="000000"/>
        </w:rPr>
        <w:t>ensino voltadas à educação ambiental</w:t>
      </w:r>
      <w:proofErr w:type="gramEnd"/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6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1278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cópia da relação das empresas r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egistradas no Cadastro de Atividades Econômicas no município de Valinhos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6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1279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cópia dos relatórios da gestão municipal da Secretária de Saúde do exercício de 2015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6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1280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acerca da contenção de erosão em terreno localizado na Estrada Governador Mário Covas, esquina com a Rua </w:t>
      </w:r>
      <w:proofErr w:type="spellStart"/>
      <w:r w:rsidR="00697287" w:rsidRPr="00677CB6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28"/>
          <w:u w:color="000000"/>
        </w:rPr>
        <w:t>Felamingo</w:t>
      </w:r>
      <w:proofErr w:type="spellEnd"/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6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1281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acerca de área de mata localizada no cruzamento da Rodovia Comendador Guilherme </w:t>
      </w:r>
      <w:proofErr w:type="spellStart"/>
      <w:r w:rsidR="00697287" w:rsidRPr="00677CB6">
        <w:rPr>
          <w:rFonts w:ascii="Arial" w:hAnsi="Arial" w:cs="Arial"/>
          <w:color w:val="000000"/>
          <w:sz w:val="28"/>
          <w:u w:color="000000"/>
        </w:rPr>
        <w:t>Mamprim</w:t>
      </w:r>
      <w:proofErr w:type="spellEnd"/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 com a Estrada da Boiada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6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1282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sobre bar localizado na Av. Dom Nery, altura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 do nº 718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6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1283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sobre possível entreposto de caçambas no Jardim dos Manacás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6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1284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sobre a Lei Municipal 4.936/13, referente </w:t>
      </w:r>
      <w:proofErr w:type="gramStart"/>
      <w:r w:rsidR="00697287" w:rsidRPr="00677CB6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 reserva de vagas para o primeiro emprego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1285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sobre o Morro da Pedra Grande, localizado na </w:t>
      </w:r>
      <w:proofErr w:type="gramStart"/>
      <w:r w:rsidR="00697287" w:rsidRPr="00677CB6">
        <w:rPr>
          <w:rFonts w:ascii="Arial" w:hAnsi="Arial" w:cs="Arial"/>
          <w:color w:val="000000"/>
          <w:sz w:val="28"/>
          <w:u w:color="000000"/>
        </w:rPr>
        <w:t>Chácara Alpinas</w:t>
      </w:r>
      <w:proofErr w:type="gramEnd"/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4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1286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sobre iluminação pública na Praça em frente ao atual </w:t>
      </w:r>
      <w:proofErr w:type="gramStart"/>
      <w:r w:rsidR="00697287" w:rsidRPr="00677CB6">
        <w:rPr>
          <w:rFonts w:ascii="Arial" w:hAnsi="Arial" w:cs="Arial"/>
          <w:color w:val="000000"/>
          <w:sz w:val="28"/>
          <w:u w:color="000000"/>
        </w:rPr>
        <w:t>Sesi</w:t>
      </w:r>
      <w:proofErr w:type="gramEnd"/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no Bairro </w:t>
      </w:r>
      <w:proofErr w:type="spellStart"/>
      <w:r w:rsidR="00697287" w:rsidRPr="00677CB6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677CB6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4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1287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sobre Inquérito Civil da 4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ª. Promotoria de Justiça de Valinhos, referente a providências com relação a inundações e enchentes na Vila Santana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4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1288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sobre atendimento de petições formuladas pela popu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lação sobre a reconstrução da ponte que passa sobre o Ribeirão Pinheiros, no Bairro </w:t>
      </w:r>
      <w:proofErr w:type="spellStart"/>
      <w:r w:rsidR="00697287" w:rsidRPr="00677CB6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4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1289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sobre a realização de "Operação Cidade Limpa" e recursos financeiros utili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zados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4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1290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sobre o Conselho Municipal de Saúde e realização de suas reuniões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4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1291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sobr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e concurso público para vaga de médico pneumologista pediatra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4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1292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sobre obras de recapeamento na Cidade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4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1293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sobre a escola Waldomiro Mayr, no bairro Country Club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4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1295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sobre a equiparação salarial dos Eletricistas do DAEV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Pr="00677CB6" w:rsidRDefault="00677CB6">
      <w:pPr>
        <w:rPr>
          <w:rFonts w:ascii="Arial" w:hAnsi="Arial" w:cs="Arial"/>
          <w:color w:val="000000"/>
          <w:sz w:val="24"/>
          <w:u w:color="000000"/>
        </w:rPr>
      </w:pPr>
    </w:p>
    <w:p w:rsidR="00677CB6" w:rsidRPr="00677CB6" w:rsidRDefault="00677CB6">
      <w:pPr>
        <w:rPr>
          <w:rFonts w:ascii="Arial" w:hAnsi="Arial" w:cs="Arial"/>
          <w:color w:val="000000"/>
          <w:sz w:val="28"/>
          <w:u w:color="000000"/>
        </w:rPr>
      </w:pPr>
      <w:r w:rsidRPr="00677CB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28"/>
          <w:u w:val="single" w:color="000000"/>
        </w:rPr>
        <w:t>1296</w:t>
      </w:r>
      <w:r w:rsidRPr="00677CB6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>do posto</w:t>
      </w:r>
      <w:r w:rsidR="00697287" w:rsidRPr="00677CB6">
        <w:rPr>
          <w:rFonts w:ascii="Arial" w:hAnsi="Arial" w:cs="Arial"/>
          <w:color w:val="000000"/>
          <w:sz w:val="28"/>
          <w:u w:color="000000"/>
        </w:rPr>
        <w:t xml:space="preserve"> de saúde do Country Club</w:t>
      </w:r>
      <w:r w:rsidRPr="00677CB6">
        <w:rPr>
          <w:rFonts w:ascii="Arial" w:hAnsi="Arial" w:cs="Arial"/>
          <w:color w:val="000000"/>
          <w:sz w:val="2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697287" w:rsidRPr="00677CB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677CB6" w:rsidRDefault="00677CB6" w:rsidP="00677CB6">
      <w:pPr>
        <w:spacing w:line="200" w:lineRule="exact"/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lastRenderedPageBreak/>
        <w:t xml:space="preserve">RESUMO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DAS INDICAÇÕES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DA 24ª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16/08/2016.</w:t>
      </w:r>
    </w:p>
    <w:p w:rsidR="00677CB6" w:rsidRPr="00677CB6" w:rsidRDefault="00677CB6" w:rsidP="00677CB6">
      <w:pPr>
        <w:spacing w:line="200" w:lineRule="exact"/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</w:p>
    <w:p w:rsidR="00677CB6" w:rsidRPr="00677CB6" w:rsidRDefault="00677CB6" w:rsidP="00677CB6">
      <w:pPr>
        <w:spacing w:line="200" w:lineRule="exact"/>
        <w:jc w:val="center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Indicações encaminhadas ao </w:t>
      </w:r>
      <w:proofErr w:type="spellStart"/>
      <w:proofErr w:type="gramStart"/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sr.</w:t>
      </w:r>
      <w:proofErr w:type="spellEnd"/>
      <w:proofErr w:type="gramEnd"/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 Prefeito Municipal: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2018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recapear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a Rua dos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Amarilis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no Parque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2019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recapear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a Rua Minervino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Maioli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no Jardim Centenário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2020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academia ao ar livre no bairro Jardim São Marcos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2021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academia ao ar livre nos Bairros Jardim Universo e Morada do Sol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2022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academia ao ar livre no bairro Jardim Jurema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2023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academia ao ar livre no bairro Reforma Agrária, Macuco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2024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academia ao ar livre próximo aos bairros Vale das Figueiras, Alvorada e Parque das Colinas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2025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Festival de Basquetebol em nosso Município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2026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reformar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 quadra poliesportiva do Bairro Santa Gertrudes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2027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refazer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toda a sinalização de solo das Ruas José Milani,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Ferrucio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Celane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e Dom Paulo de Tarso Campos, próximo à Escola Conhecer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2028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faixa de pedestres na Rua José Mil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ani, em frente à Escola </w:t>
      </w:r>
      <w:proofErr w:type="gram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Conhecer</w:t>
      </w:r>
      <w:proofErr w:type="gramEnd"/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2029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recapear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urgentemente a Rua Dr. Antônio Bento Ferraz, Bairro Dois Córregos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2030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 Rua João Luiz Ungaretti, Bairro Boa Esperança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2031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a Rua Amin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Sabie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Bairro Boa Esperança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2032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faixa de pedestres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em frente ao nº 796 (Varejão São Cristóvão) da Rua Americana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2033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refazer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sinalização de solo “pare" na Rua Limeira, esquina com Rua Americana, Bairro Jardim Bela Vista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2034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refazer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sinalização de solo "pare" na rotatória das Ruas Americana e Campinas, Bairro Jardim Bela Vista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2035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refazer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sinalização de solo “pare" na Rua Mogi Mirim, esquin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 com a Rua Marques de Itu, Bairro Jardim São Cristóvão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2036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faixas de pedestres em frente aos pontos de ônibus da Av. Paulista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2037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redutor de velocidade na Rua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Guerino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Poli, altura do nº 129, Bairro Alto da Boa Vista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2038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passeio público da Rua José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Lazareti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altura do nº 10, Jardim Manacás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2039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passeio público na </w:t>
      </w:r>
      <w:proofErr w:type="gram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Av.</w:t>
      </w:r>
      <w:proofErr w:type="gram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dos Esportes, em frente à Locadora Vídeo Pirata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2040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operação "tapa-buraco" nas ruas do Jardim Centenário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2041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identificar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a origem de líquido escuro, gorduroso e mal cheiroso sobre o passeio, ao lado nº 3571 da Rua Geraldo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Degasperi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Bairro Dois Córregos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2042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buraco do passeio na Rod. Com. Guilherme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Mamprim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sentido Bairro-Centro, defronte à portaria do Village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Sans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Souci</w:t>
      </w:r>
      <w:proofErr w:type="spellEnd"/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2043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vistoriar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a via ao redor da caixa receptora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de águas pluviais no entroncamento da Rua Elizabeth G. P.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Zampelli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com a Av.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Antonio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B. Ferraz, Bairro Dois Córregos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2044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tapar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buraco no asfalto da Rua Maria Quitéria, Jardim Santo Antôn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io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2045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cascalhar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a Rua Francisco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Piffer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no bairro Vale Verde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2046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estudos quanto à liberação da Rua Silvestre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Chiari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n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o trecho utilizado pelo </w:t>
      </w:r>
      <w:proofErr w:type="gram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Ciretran</w:t>
      </w:r>
      <w:proofErr w:type="gram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Valinhos, Jardim Bom Retiro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2047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redutor de velocidade com faixas transversais amarelas na Rua Professora Alice Nonato, em frente à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EE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Professor Américo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Belluo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mini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Vila Progresso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2048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galhos de árvore na Rua José Carlos Ferrari, altura do nº 362, Jardim São Marcos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2049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estudos com rel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ação à substituição de uma árvore na Rua dos Alecrins, altura do nº 199, no Parque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2050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estudos para instalação de poste com botão para acionar o semáforo e permitir travessia mais seg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ura na faixa de pedestres em frente à Escola SESI, na Rodovia Flávio de Carvalho, Bairro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Capuava</w:t>
      </w:r>
      <w:proofErr w:type="spellEnd"/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2051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pavimentação asfáltica na Rua Luiz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Zanivan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Filho, na confluência com a Rua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Elso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Previtale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Jardim Alto da Colina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2052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pavimentação asfáltica na Rua Arnaud Alves Souza, próximo ao nº 156, Loteamento Residencial Ana Carolina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2053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pavimentação asfáltica na Rua Thereza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Barbisan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Lazzaretti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na confluência com a Rua Jorge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Niedo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Loteamento Residencial Ana Carolina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2054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sinalização de solo "pare" na Rua Francisco Glicério, na confluência com a Rua José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Pisciotta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Vila Nova Valinhos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2055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tapar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buraco na Rua Lucia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Negrello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Centioli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Jardim Centenário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2056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árvore na esquina da Rua Elizabeth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Gebauer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P.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Zampelli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com a Av. Dr.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Antonio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B. Ferraz, no Jardim Dois Córregos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2057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providenciar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veícu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lo especifico para transportar pacientes que realizam tratamento de hemodiálise em Campinas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2058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tomar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providências com relação </w:t>
      </w:r>
      <w:proofErr w:type="gram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</w:t>
      </w:r>
      <w:proofErr w:type="gram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árvore localizada na Rua Rosa Belmiro Ramos, esquina com a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Rua Manoel de Almeida Ramos, no Jardim Santa Elisa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2059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nivelar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e tapar buracos em toda extensão da Rua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Kamekichi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Ohnuma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na Vila Faustina II, e alinhar bueiros ao nível da rua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2060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consertar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rede de esgoto na esquina das Ruas Algarve e Santarém, Bairro Parque Portugal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2061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placas de trânsito de lombadas entre os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bairros Macuco e Reforma Agrária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2062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sistema de lâmpadas automáticas no Museu e Acervo Municipal Fotógrafo Haroldo Ângelo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Pazinatto</w:t>
      </w:r>
      <w:proofErr w:type="spellEnd"/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2063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vistoriar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indivíduo arbóreo localizado na Rua Alberto Milani, altura do nº 42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2064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árvore na Rua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Angelo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Mamprim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altura do nº 54, Jardim Novo Ho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rizonte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2065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disponibilizar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lista telefônica digital no portal da Prefeitura dos números dos órgãos da Administração Pública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Rodrigo Vieira Braga Fagnani “Popó”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2066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vazamento na rede de esgoto da Rua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Gildo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Tordim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Condomínio Village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2067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toco de árvore e regularizar pavimentação do passeio público na Rua Ismael Evangelista, altura do nº 26, Jar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dim Alto da Boa Vista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2068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toco de árvore e regularizar pavimentação do passeio público na Rua Ismael Evangelista, altura do nº 73, Jardim Alto da Boa Vista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2069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toco de árvore e regularizar pavimentação do passeio público na Rua Constantino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Olivo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altura do nº 178, Jardim Alto da Boa Vista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2070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pavimentar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passeio público e construir muro de alinhamento em terreno da Rua Constantino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Olivo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ao lado do nº 134, Jardim Alto da Boa Vista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2071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cortar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mato, pavimentar passei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o público e construir muro de alinhamento em terreno da Rua Constantino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Olivo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ao lado do nº 143, Jardim Alto da Boa Vista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2072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árvore, limpar lixo e regularizar pavimentação do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passeio público na Rua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Dionisio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Capovilla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“Biju”, altura do nº 95, Jardim Colina dos Pinheiros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2073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redutor de velocidade, tipo lombada, na Rua Genésia Gimenes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Arico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defronte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ao nº 08, Jardim Lorena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Lourivaldo Messias de Oliveira “Lorival”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2074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operação "tapa-buraco" na </w:t>
      </w:r>
      <w:proofErr w:type="gram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Pedro Álvares Cabral, defronte ao nº 11, Jardim Santo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Antonio</w:t>
      </w:r>
      <w:proofErr w:type="spellEnd"/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Lourivaldo Messias de Oliveira “Lorival”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2075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operação "tapa-buraco" na Rua Cinco, defronte ao nº 385, Jardim São Marcos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Lourivaldo Messias de Oliveira “Lorival”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2076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operação "tapa-buraco" na Rua Ter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eza Von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Zuben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Angarten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nº 08, Vila Boa Esperança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Lourivaldo Messias de Oliveira “Lorival”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677CB6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2077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redutor de velocidade, tipo lombada, na Rua Genoveva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Gabetta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Bracalente</w:t>
      </w:r>
      <w:proofErr w:type="spellEnd"/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, defronte ao nº 68, Jardim América II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Lourivaldo Messias de Oliveira “Lorival”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D93BB3" w:rsidRPr="00677CB6" w:rsidRDefault="00677CB6" w:rsidP="00677CB6">
      <w:pPr>
        <w:spacing w:line="200" w:lineRule="exact"/>
        <w:rPr>
          <w:rFonts w:ascii="Arial" w:hAnsi="Arial" w:cs="Arial"/>
          <w:color w:val="000000"/>
          <w:sz w:val="18"/>
          <w:szCs w:val="18"/>
          <w:u w:color="000000"/>
        </w:rPr>
      </w:pP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2078</w:t>
      </w:r>
      <w:r w:rsidRPr="00677CB6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697287" w:rsidRPr="00677CB6">
        <w:rPr>
          <w:rFonts w:ascii="Arial" w:hAnsi="Arial" w:cs="Arial"/>
          <w:color w:val="000000"/>
          <w:sz w:val="18"/>
          <w:szCs w:val="18"/>
          <w:u w:color="000000"/>
        </w:rPr>
        <w:t>operação “tapa-buraco” na Rua Estoril, próximo ao nº 668, bairro Parque Portugal</w:t>
      </w:r>
      <w:r w:rsidRPr="00677CB6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Rodrigo Toloi</w:t>
      </w:r>
      <w:r w:rsidR="00697287" w:rsidRPr="00677CB6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sectPr w:rsidR="00D93BB3" w:rsidRPr="00677CB6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87" w:rsidRDefault="00697287" w:rsidP="00C7346D">
      <w:r>
        <w:separator/>
      </w:r>
    </w:p>
  </w:endnote>
  <w:endnote w:type="continuationSeparator" w:id="0">
    <w:p w:rsidR="00697287" w:rsidRDefault="00697287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87" w:rsidRDefault="00697287" w:rsidP="00C7346D">
      <w:r>
        <w:separator/>
      </w:r>
    </w:p>
  </w:footnote>
  <w:footnote w:type="continuationSeparator" w:id="0">
    <w:p w:rsidR="00697287" w:rsidRDefault="00697287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34E6C7D9" wp14:editId="148D8E8D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2" name="Imagem 2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677CB6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677CB6">
      <w:rPr>
        <w:b/>
        <w:noProof/>
      </w:rPr>
      <w:t>5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77CB6"/>
    <w:rsid w:val="00697287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93BB3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2396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28</cp:revision>
  <cp:lastPrinted>2016-08-16T18:21:00Z</cp:lastPrinted>
  <dcterms:created xsi:type="dcterms:W3CDTF">2014-08-05T16:57:00Z</dcterms:created>
  <dcterms:modified xsi:type="dcterms:W3CDTF">2016-08-16T18:24:00Z</dcterms:modified>
</cp:coreProperties>
</file>