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B25A4F">
        <w:rPr>
          <w:rFonts w:ascii="Arial" w:hAnsi="Arial" w:cs="Arial"/>
          <w:b/>
          <w:color w:val="000000"/>
          <w:sz w:val="24"/>
          <w:szCs w:val="24"/>
        </w:rPr>
        <w:t xml:space="preserve"> 5.303 de 21 de junho de 2016.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Dispõe sobre a 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regulamentação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do 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funcionamento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academias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Pr="006D337C">
        <w:rPr>
          <w:rFonts w:ascii="Arial" w:hAnsi="Arial" w:cs="Arial"/>
          <w:b/>
          <w:color w:val="000000"/>
          <w:sz w:val="24"/>
          <w:szCs w:val="24"/>
        </w:rPr>
        <w:t>ginástica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gramStart"/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esporte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e </w:t>
      </w:r>
      <w:r w:rsidRPr="006D337C">
        <w:rPr>
          <w:rFonts w:ascii="Arial" w:hAnsi="Arial" w:cs="Arial"/>
          <w:b/>
          <w:color w:val="000000"/>
          <w:sz w:val="24"/>
          <w:szCs w:val="24"/>
        </w:rPr>
        <w:t>afins</w:t>
      </w:r>
      <w:proofErr w:type="gramEnd"/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D5242" w:rsidRPr="006D337C" w:rsidRDefault="00FD5242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6D337C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6D337C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As entidades de iniciação de prática de atividades físicas e esportivas somente poderão funcionar sob a superv</w:t>
      </w:r>
      <w:r w:rsidR="0049426F" w:rsidRPr="006D337C">
        <w:rPr>
          <w:rFonts w:ascii="Arial" w:hAnsi="Arial" w:cs="Arial"/>
          <w:color w:val="000000"/>
          <w:sz w:val="24"/>
          <w:szCs w:val="24"/>
        </w:rPr>
        <w:t xml:space="preserve">isão e responsabilidade 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>de um profissional de educação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C3E10" w:rsidRPr="006D337C">
        <w:rPr>
          <w:rFonts w:ascii="Arial" w:hAnsi="Arial" w:cs="Arial"/>
          <w:color w:val="000000"/>
          <w:sz w:val="24"/>
          <w:szCs w:val="24"/>
        </w:rPr>
        <w:t>física devidamente habilitado</w:t>
      </w:r>
      <w:proofErr w:type="gramEnd"/>
      <w:r w:rsidR="009C3E10" w:rsidRPr="006D337C">
        <w:rPr>
          <w:rFonts w:ascii="Arial" w:hAnsi="Arial" w:cs="Arial"/>
          <w:color w:val="000000"/>
          <w:sz w:val="24"/>
          <w:szCs w:val="24"/>
        </w:rPr>
        <w:t>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Os estabelecimentos </w:t>
      </w:r>
      <w:r w:rsidR="00FD5242">
        <w:rPr>
          <w:rFonts w:ascii="Arial" w:hAnsi="Arial" w:cs="Arial"/>
          <w:color w:val="000000"/>
          <w:sz w:val="24"/>
          <w:szCs w:val="24"/>
        </w:rPr>
        <w:t>abrangidos pelo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artigo anterior </w:t>
      </w:r>
      <w:r w:rsidR="00C34D63" w:rsidRPr="006D337C">
        <w:rPr>
          <w:rFonts w:ascii="Arial" w:hAnsi="Arial" w:cs="Arial"/>
          <w:color w:val="000000"/>
          <w:sz w:val="24"/>
          <w:szCs w:val="24"/>
        </w:rPr>
        <w:t>deverão exigir dos interessados, p</w:t>
      </w:r>
      <w:r w:rsidR="009C3E10" w:rsidRPr="006D337C">
        <w:rPr>
          <w:rFonts w:ascii="Arial" w:hAnsi="Arial" w:cs="Arial"/>
          <w:color w:val="000000"/>
          <w:sz w:val="24"/>
          <w:szCs w:val="24"/>
        </w:rPr>
        <w:t>ara a prática de atividades físicas</w:t>
      </w:r>
      <w:r w:rsidR="00C34D63" w:rsidRPr="006D337C">
        <w:rPr>
          <w:rFonts w:ascii="Arial" w:hAnsi="Arial" w:cs="Arial"/>
          <w:color w:val="000000"/>
          <w:sz w:val="24"/>
          <w:szCs w:val="24"/>
        </w:rPr>
        <w:t xml:space="preserve"> e esportivas</w:t>
      </w:r>
      <w:r w:rsidR="009C3E10" w:rsidRPr="006D337C">
        <w:rPr>
          <w:rFonts w:ascii="Arial" w:hAnsi="Arial" w:cs="Arial"/>
          <w:color w:val="000000"/>
          <w:sz w:val="24"/>
          <w:szCs w:val="24"/>
        </w:rPr>
        <w:t>, a realização de exame médico prévio, que poderá atestar especificamente a modalidade que o esportista pretende se inscrever</w:t>
      </w:r>
      <w:r w:rsidR="00FD5242">
        <w:rPr>
          <w:rFonts w:ascii="Arial" w:hAnsi="Arial" w:cs="Arial"/>
          <w:color w:val="000000"/>
          <w:sz w:val="24"/>
          <w:szCs w:val="24"/>
        </w:rPr>
        <w:t>, renovável anualmente.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420984" w:rsidRPr="006D337C">
        <w:rPr>
          <w:rFonts w:ascii="Arial" w:hAnsi="Arial" w:cs="Arial"/>
          <w:color w:val="000000"/>
          <w:sz w:val="24"/>
          <w:szCs w:val="24"/>
        </w:rPr>
        <w:t>§</w:t>
      </w:r>
      <w:r w:rsidRPr="006D337C">
        <w:rPr>
          <w:rFonts w:ascii="Arial" w:hAnsi="Arial" w:cs="Arial"/>
          <w:color w:val="000000"/>
          <w:sz w:val="24"/>
          <w:szCs w:val="24"/>
        </w:rPr>
        <w:t xml:space="preserve"> 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1º</w:t>
      </w:r>
      <w:r w:rsidRPr="006D337C">
        <w:rPr>
          <w:rFonts w:ascii="Arial" w:hAnsi="Arial" w:cs="Arial"/>
          <w:color w:val="000000"/>
          <w:sz w:val="24"/>
          <w:szCs w:val="24"/>
        </w:rPr>
        <w:t>.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 xml:space="preserve"> Os estabelecimentos de que trata esta </w:t>
      </w:r>
      <w:r w:rsidRPr="006D337C">
        <w:rPr>
          <w:rFonts w:ascii="Arial" w:hAnsi="Arial" w:cs="Arial"/>
          <w:color w:val="000000"/>
          <w:sz w:val="24"/>
          <w:szCs w:val="24"/>
        </w:rPr>
        <w:t xml:space="preserve">Lei 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deverão manter cadastro atualizado de seus alunos, bem como arquivo do</w:t>
      </w:r>
      <w:r w:rsidR="00FD5242">
        <w:rPr>
          <w:rFonts w:ascii="Arial" w:hAnsi="Arial" w:cs="Arial"/>
          <w:color w:val="000000"/>
          <w:sz w:val="24"/>
          <w:szCs w:val="24"/>
        </w:rPr>
        <w:t>s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 xml:space="preserve"> atestado</w:t>
      </w:r>
      <w:r w:rsidR="00FD5242">
        <w:rPr>
          <w:rFonts w:ascii="Arial" w:hAnsi="Arial" w:cs="Arial"/>
          <w:color w:val="000000"/>
          <w:sz w:val="24"/>
          <w:szCs w:val="24"/>
        </w:rPr>
        <w:t>s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 xml:space="preserve"> médico</w:t>
      </w:r>
      <w:r w:rsidR="00FD5242">
        <w:rPr>
          <w:rFonts w:ascii="Arial" w:hAnsi="Arial" w:cs="Arial"/>
          <w:color w:val="000000"/>
          <w:sz w:val="24"/>
          <w:szCs w:val="24"/>
        </w:rPr>
        <w:t>s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color w:val="000000"/>
          <w:sz w:val="24"/>
          <w:szCs w:val="24"/>
        </w:rPr>
        <w:tab/>
      </w:r>
      <w:r w:rsidRPr="006D337C">
        <w:rPr>
          <w:rFonts w:ascii="Arial" w:hAnsi="Arial" w:cs="Arial"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color w:val="000000"/>
          <w:sz w:val="24"/>
          <w:szCs w:val="24"/>
        </w:rPr>
        <w:t>§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2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>º</w:t>
      </w:r>
      <w:r w:rsidRPr="006D337C">
        <w:rPr>
          <w:rFonts w:ascii="Arial" w:hAnsi="Arial" w:cs="Arial"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Os menores de idade</w:t>
      </w:r>
      <w:r w:rsidR="00FD5242">
        <w:rPr>
          <w:rFonts w:ascii="Arial" w:hAnsi="Arial" w:cs="Arial"/>
          <w:color w:val="000000"/>
          <w:sz w:val="24"/>
          <w:szCs w:val="24"/>
        </w:rPr>
        <w:t>,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além do atestado médico específico, deverão apresentar autorização por escrito de seus pais ou responsáveis para a prática de atividade física e esportiva.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3º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No atestado médico deverá constar, obrigatoriamente, o nome completo do médico, seu número </w:t>
      </w:r>
      <w:r w:rsidR="00FD5242">
        <w:rPr>
          <w:rFonts w:ascii="Arial" w:hAnsi="Arial" w:cs="Arial"/>
          <w:color w:val="000000"/>
          <w:sz w:val="24"/>
          <w:szCs w:val="24"/>
        </w:rPr>
        <w:t>de inscrição n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o </w:t>
      </w:r>
      <w:r w:rsidR="00BC08EA" w:rsidRPr="006D337C">
        <w:rPr>
          <w:rFonts w:ascii="Arial" w:hAnsi="Arial" w:cs="Arial"/>
          <w:color w:val="000000"/>
          <w:sz w:val="24"/>
          <w:szCs w:val="24"/>
        </w:rPr>
        <w:lastRenderedPageBreak/>
        <w:t>Conselho Regional de Medicina – CRM e eventuais observações relativas às especificidades de cada caso concreto.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Parágrafo </w:t>
      </w:r>
      <w:r w:rsidRPr="006D337C">
        <w:rPr>
          <w:rFonts w:ascii="Arial" w:hAnsi="Arial" w:cs="Arial"/>
          <w:color w:val="000000"/>
          <w:sz w:val="24"/>
          <w:szCs w:val="24"/>
        </w:rPr>
        <w:t>único.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</w:t>
      </w:r>
      <w:r w:rsidR="00FD5242">
        <w:rPr>
          <w:rFonts w:ascii="Arial" w:hAnsi="Arial" w:cs="Arial"/>
          <w:color w:val="000000"/>
          <w:sz w:val="24"/>
          <w:szCs w:val="24"/>
        </w:rPr>
        <w:t>Os estabelecimentos de que trata esta Lei deverão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aceitar atestado assinado por médico de confiança do interessado, quando apresentado por este.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4º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 inobservância às disposições desta </w:t>
      </w:r>
      <w:r w:rsidRPr="006D337C">
        <w:rPr>
          <w:rFonts w:ascii="Arial" w:hAnsi="Arial" w:cs="Arial"/>
          <w:color w:val="000000"/>
          <w:sz w:val="24"/>
          <w:szCs w:val="24"/>
        </w:rPr>
        <w:t xml:space="preserve">Lei 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>estará sujeita às penalidades previstas na Lei nº 2.953, de 24 de maio de 1996 – Código de Posturas do Município de Valinhos.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5º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FD5242" w:rsidRPr="006D337C" w:rsidRDefault="00FD5242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aos</w:t>
      </w:r>
      <w:r w:rsidR="00B25A4F">
        <w:rPr>
          <w:rFonts w:ascii="Arial" w:hAnsi="Arial" w:cs="Arial"/>
          <w:b/>
          <w:color w:val="000000"/>
          <w:sz w:val="24"/>
          <w:szCs w:val="24"/>
        </w:rPr>
        <w:t xml:space="preserve"> 21 de junho de 2016.</w:t>
      </w:r>
      <w:bookmarkStart w:id="0" w:name="_GoBack"/>
      <w:bookmarkEnd w:id="0"/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D5242" w:rsidRPr="006D337C" w:rsidRDefault="00FD5242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6D337C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 de maio de 2016.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6D337C">
        <w:rPr>
          <w:rFonts w:ascii="Arial" w:hAnsi="Arial" w:cs="Arial"/>
          <w:b/>
          <w:color w:val="000000"/>
          <w:sz w:val="24"/>
          <w:szCs w:val="24"/>
        </w:rPr>
        <w:t>Sidmar</w:t>
      </w:r>
      <w:proofErr w:type="spellEnd"/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 Rodrigo </w:t>
      </w:r>
      <w:proofErr w:type="spellStart"/>
      <w:r w:rsidRPr="006D337C">
        <w:rPr>
          <w:rFonts w:ascii="Arial" w:hAnsi="Arial" w:cs="Arial"/>
          <w:b/>
          <w:color w:val="000000"/>
          <w:sz w:val="24"/>
          <w:szCs w:val="24"/>
        </w:rPr>
        <w:t>Toloi</w:t>
      </w:r>
      <w:proofErr w:type="spellEnd"/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6D337C" w:rsidRPr="006D337C" w:rsidSect="00FD5242">
      <w:headerReference w:type="default" r:id="rId7"/>
      <w:headerReference w:type="first" r:id="rId8"/>
      <w:pgSz w:w="11906" w:h="16838"/>
      <w:pgMar w:top="3119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57" w:rsidRDefault="000B5D57" w:rsidP="006D337C">
      <w:pPr>
        <w:spacing w:after="0" w:line="240" w:lineRule="auto"/>
      </w:pPr>
      <w:r>
        <w:separator/>
      </w:r>
    </w:p>
  </w:endnote>
  <w:endnote w:type="continuationSeparator" w:id="0">
    <w:p w:rsidR="000B5D57" w:rsidRDefault="000B5D57" w:rsidP="006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57" w:rsidRDefault="000B5D57" w:rsidP="006D337C">
      <w:pPr>
        <w:spacing w:after="0" w:line="240" w:lineRule="auto"/>
      </w:pPr>
      <w:r>
        <w:separator/>
      </w:r>
    </w:p>
  </w:footnote>
  <w:footnote w:type="continuationSeparator" w:id="0">
    <w:p w:rsidR="000B5D57" w:rsidRDefault="000B5D57" w:rsidP="006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7C" w:rsidRPr="006D337C" w:rsidRDefault="006D337C" w:rsidP="006D337C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D337C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96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6D337C">
      <w:rPr>
        <w:rFonts w:ascii="Arial" w:hAnsi="Arial" w:cs="Arial"/>
        <w:sz w:val="24"/>
      </w:rPr>
      <w:t xml:space="preserve"> - </w:t>
    </w:r>
    <w:r>
      <w:rPr>
        <w:rFonts w:ascii="Arial" w:hAnsi="Arial" w:cs="Arial"/>
        <w:sz w:val="24"/>
      </w:rPr>
      <w:t>Substitutivo</w:t>
    </w:r>
    <w:r w:rsidRPr="006D337C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56</w:t>
    </w:r>
    <w:r w:rsidRPr="006D337C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3648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6D337C">
      <w:rPr>
        <w:rFonts w:ascii="Arial" w:hAnsi="Arial" w:cs="Arial"/>
        <w:sz w:val="24"/>
      </w:rPr>
      <w:tab/>
      <w:t xml:space="preserve">Fl. </w:t>
    </w:r>
    <w:r w:rsidRPr="006D337C">
      <w:rPr>
        <w:rFonts w:ascii="Arial" w:hAnsi="Arial" w:cs="Arial"/>
        <w:sz w:val="24"/>
      </w:rPr>
      <w:fldChar w:fldCharType="begin"/>
    </w:r>
    <w:r w:rsidRPr="006D337C">
      <w:rPr>
        <w:rFonts w:ascii="Arial" w:hAnsi="Arial" w:cs="Arial"/>
        <w:sz w:val="24"/>
      </w:rPr>
      <w:instrText xml:space="preserve"> PAGE \# 00 Arabic \* MERGEFORMAT </w:instrText>
    </w:r>
    <w:r w:rsidRPr="006D337C">
      <w:rPr>
        <w:rFonts w:ascii="Arial" w:hAnsi="Arial" w:cs="Arial"/>
        <w:sz w:val="24"/>
      </w:rPr>
      <w:fldChar w:fldCharType="separate"/>
    </w:r>
    <w:r w:rsidR="00B25A4F">
      <w:rPr>
        <w:rFonts w:ascii="Arial" w:hAnsi="Arial" w:cs="Arial"/>
        <w:noProof/>
        <w:sz w:val="24"/>
      </w:rPr>
      <w:t>02</w:t>
    </w:r>
    <w:r w:rsidRPr="006D337C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7C" w:rsidRPr="006D337C" w:rsidRDefault="006D337C" w:rsidP="006D337C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D337C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96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6D337C">
      <w:rPr>
        <w:rFonts w:ascii="Arial" w:hAnsi="Arial" w:cs="Arial"/>
        <w:sz w:val="24"/>
      </w:rPr>
      <w:t xml:space="preserve"> - </w:t>
    </w:r>
    <w:r>
      <w:rPr>
        <w:rFonts w:ascii="Arial" w:hAnsi="Arial" w:cs="Arial"/>
        <w:sz w:val="24"/>
      </w:rPr>
      <w:t>Substitutivo</w:t>
    </w:r>
    <w:r w:rsidRPr="006D337C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56</w:t>
    </w:r>
    <w:r w:rsidRPr="006D337C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3648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B1BE6"/>
    <w:rsid w:val="000B5D57"/>
    <w:rsid w:val="000C3574"/>
    <w:rsid w:val="0012499B"/>
    <w:rsid w:val="0015571A"/>
    <w:rsid w:val="001637EB"/>
    <w:rsid w:val="00420984"/>
    <w:rsid w:val="0049426F"/>
    <w:rsid w:val="005534A8"/>
    <w:rsid w:val="005635BF"/>
    <w:rsid w:val="006D337C"/>
    <w:rsid w:val="006E41BE"/>
    <w:rsid w:val="009C3E10"/>
    <w:rsid w:val="00A3566B"/>
    <w:rsid w:val="00B25A4F"/>
    <w:rsid w:val="00B93226"/>
    <w:rsid w:val="00BC08EA"/>
    <w:rsid w:val="00BF11E0"/>
    <w:rsid w:val="00C34D63"/>
    <w:rsid w:val="00E7205B"/>
    <w:rsid w:val="00F066EF"/>
    <w:rsid w:val="00FD5242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9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37C"/>
  </w:style>
  <w:style w:type="paragraph" w:styleId="Rodap">
    <w:name w:val="footer"/>
    <w:basedOn w:val="Normal"/>
    <w:link w:val="Rodap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9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37C"/>
  </w:style>
  <w:style w:type="paragraph" w:styleId="Rodap">
    <w:name w:val="footer"/>
    <w:basedOn w:val="Normal"/>
    <w:link w:val="Rodap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9</cp:revision>
  <cp:lastPrinted>2016-03-30T18:52:00Z</cp:lastPrinted>
  <dcterms:created xsi:type="dcterms:W3CDTF">2015-08-12T14:44:00Z</dcterms:created>
  <dcterms:modified xsi:type="dcterms:W3CDTF">2016-06-24T13:41:00Z</dcterms:modified>
</cp:coreProperties>
</file>