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5" w:rsidRDefault="00F94695">
      <w:pPr>
        <w:rPr>
          <w:lang w:val="en-US"/>
        </w:rPr>
      </w:pPr>
    </w:p>
    <w:p w:rsidR="004A37C5" w:rsidRDefault="004A37C5">
      <w:pPr>
        <w:rPr>
          <w:lang w:val="en-US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REQUERIMENTO </w:t>
      </w:r>
      <w:r w:rsidR="00437F64">
        <w:rPr>
          <w:rFonts w:ascii="Century Gothic" w:hAnsi="Century Gothic"/>
          <w:b/>
          <w:szCs w:val="24"/>
        </w:rPr>
        <w:t>704</w:t>
      </w:r>
      <w:bookmarkStart w:id="0" w:name="_GoBack"/>
      <w:bookmarkEnd w:id="0"/>
      <w:r>
        <w:rPr>
          <w:rFonts w:ascii="Century Gothic" w:hAnsi="Century Gothic"/>
          <w:b/>
          <w:szCs w:val="24"/>
        </w:rPr>
        <w:t>/2015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Senhor Presidente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Nobres Vereadores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360" w:lineRule="auto"/>
        <w:ind w:firstLine="2835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O vereador </w:t>
      </w:r>
      <w:r>
        <w:rPr>
          <w:rFonts w:ascii="Century Gothic" w:hAnsi="Century Gothic"/>
          <w:b/>
          <w:szCs w:val="24"/>
        </w:rPr>
        <w:t xml:space="preserve">Paulo Roberto </w:t>
      </w:r>
      <w:proofErr w:type="spellStart"/>
      <w:r>
        <w:rPr>
          <w:rFonts w:ascii="Century Gothic" w:hAnsi="Century Gothic"/>
          <w:b/>
          <w:szCs w:val="24"/>
        </w:rPr>
        <w:t>Montero</w:t>
      </w:r>
      <w:proofErr w:type="spellEnd"/>
      <w:r>
        <w:rPr>
          <w:rFonts w:ascii="Century Gothic" w:hAnsi="Century Gothic"/>
          <w:szCs w:val="24"/>
        </w:rPr>
        <w:t xml:space="preserve">, requer nos termos regimentais após aprovação em plenário que seja encaminhado </w:t>
      </w:r>
      <w:r w:rsidR="00253021">
        <w:rPr>
          <w:rFonts w:ascii="Century Gothic" w:hAnsi="Century Gothic"/>
          <w:b/>
          <w:szCs w:val="24"/>
        </w:rPr>
        <w:t>Voto</w:t>
      </w:r>
      <w:r w:rsidRPr="001D50C2">
        <w:rPr>
          <w:rFonts w:ascii="Century Gothic" w:hAnsi="Century Gothic"/>
          <w:b/>
          <w:szCs w:val="24"/>
        </w:rPr>
        <w:t xml:space="preserve"> de louvor e Congratulações</w:t>
      </w:r>
      <w:r>
        <w:rPr>
          <w:rFonts w:ascii="Century Gothic" w:hAnsi="Century Gothic"/>
          <w:szCs w:val="24"/>
        </w:rPr>
        <w:t xml:space="preserve"> </w:t>
      </w:r>
      <w:r w:rsidRPr="004D3888">
        <w:rPr>
          <w:rFonts w:ascii="Century Gothic" w:hAnsi="Century Gothic"/>
          <w:b/>
          <w:szCs w:val="24"/>
        </w:rPr>
        <w:t xml:space="preserve">a </w:t>
      </w:r>
      <w:r>
        <w:rPr>
          <w:rFonts w:ascii="Century Gothic" w:hAnsi="Century Gothic"/>
          <w:b/>
          <w:szCs w:val="24"/>
        </w:rPr>
        <w:t xml:space="preserve">Paróquia </w:t>
      </w:r>
      <w:r w:rsidR="00337192">
        <w:rPr>
          <w:rFonts w:ascii="Century Gothic" w:hAnsi="Century Gothic"/>
          <w:b/>
          <w:szCs w:val="24"/>
        </w:rPr>
        <w:t>São Cristóvão pela realização do Almoço Mineiro Beneficente.</w:t>
      </w: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b/>
          <w:i/>
          <w:szCs w:val="24"/>
        </w:rPr>
      </w:pPr>
      <w:r>
        <w:rPr>
          <w:rFonts w:ascii="Century Gothic" w:hAnsi="Century Gothic"/>
          <w:b/>
          <w:i/>
          <w:szCs w:val="24"/>
        </w:rPr>
        <w:t>JUSTIFICATIVA:</w:t>
      </w:r>
    </w:p>
    <w:p w:rsidR="00C87570" w:rsidRDefault="00C87570" w:rsidP="004A37C5">
      <w:pPr>
        <w:spacing w:line="276" w:lineRule="auto"/>
        <w:ind w:firstLine="2835"/>
        <w:jc w:val="both"/>
        <w:rPr>
          <w:rFonts w:ascii="Century Gothic" w:hAnsi="Century Gothic"/>
          <w:b/>
          <w:i/>
          <w:szCs w:val="24"/>
        </w:rPr>
      </w:pPr>
    </w:p>
    <w:p w:rsidR="00337192" w:rsidRDefault="004A37C5" w:rsidP="00337192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  <w:r>
        <w:rPr>
          <w:rFonts w:ascii="Georgia" w:hAnsi="Georgia"/>
        </w:rPr>
        <w:t>A P</w:t>
      </w:r>
      <w:r w:rsidRPr="00C65BB6">
        <w:rPr>
          <w:rFonts w:ascii="Georgia" w:hAnsi="Georgia"/>
        </w:rPr>
        <w:t xml:space="preserve">aróquia </w:t>
      </w:r>
      <w:r w:rsidR="00337192">
        <w:rPr>
          <w:rFonts w:ascii="Georgia" w:hAnsi="Georgia"/>
        </w:rPr>
        <w:t>São Cristóvão</w:t>
      </w:r>
      <w:r w:rsidRPr="00C65BB6">
        <w:rPr>
          <w:rFonts w:ascii="Georgia" w:hAnsi="Georgia"/>
        </w:rPr>
        <w:t xml:space="preserve">, comandada </w:t>
      </w:r>
      <w:r w:rsidR="00337192">
        <w:rPr>
          <w:rFonts w:ascii="Georgia" w:hAnsi="Georgia"/>
        </w:rPr>
        <w:t>pelo Ilustre Padre Augusto Ramos</w:t>
      </w:r>
      <w:r>
        <w:rPr>
          <w:rFonts w:ascii="Georgia" w:hAnsi="Georgia"/>
        </w:rPr>
        <w:t>,</w:t>
      </w:r>
      <w:r w:rsidRPr="00C65BB6">
        <w:rPr>
          <w:rFonts w:ascii="Georgia" w:hAnsi="Georgia"/>
        </w:rPr>
        <w:t xml:space="preserve"> mais uma vez</w:t>
      </w:r>
      <w:r>
        <w:rPr>
          <w:rFonts w:ascii="Georgia" w:hAnsi="Georgia"/>
        </w:rPr>
        <w:t>,</w:t>
      </w:r>
      <w:r w:rsidR="00D90A71">
        <w:rPr>
          <w:rFonts w:ascii="Georgia" w:hAnsi="Georgia"/>
        </w:rPr>
        <w:t xml:space="preserve"> se destacou</w:t>
      </w:r>
      <w:r w:rsidR="00337192">
        <w:rPr>
          <w:rFonts w:ascii="Georgia" w:hAnsi="Georgia"/>
        </w:rPr>
        <w:t>, pois</w:t>
      </w:r>
      <w:r w:rsidR="00C87570">
        <w:rPr>
          <w:rFonts w:ascii="Georgia" w:hAnsi="Georgia"/>
        </w:rPr>
        <w:t>,</w:t>
      </w:r>
      <w:r w:rsidR="00337192">
        <w:rPr>
          <w:rFonts w:ascii="Georgia" w:hAnsi="Georgia"/>
        </w:rPr>
        <w:t xml:space="preserve"> realizou um belíssimo almoço em comemoração aos 50 anos de existência da Paróquia São Cristóvão</w:t>
      </w:r>
      <w:r w:rsidR="003D6218">
        <w:rPr>
          <w:rFonts w:ascii="Georgia" w:hAnsi="Georgia"/>
        </w:rPr>
        <w:t xml:space="preserve"> no dia 24 de abril de 2016</w:t>
      </w:r>
      <w:r w:rsidR="00337192">
        <w:rPr>
          <w:rFonts w:ascii="Georgia" w:hAnsi="Georgia"/>
        </w:rPr>
        <w:t xml:space="preserve">. </w:t>
      </w:r>
      <w:r w:rsidRPr="00C65BB6">
        <w:rPr>
          <w:rFonts w:ascii="Georgia" w:hAnsi="Georgia"/>
        </w:rPr>
        <w:t>Para que isto pudesse acontecer com grandeza e sucesso</w:t>
      </w:r>
      <w:r w:rsidR="00337192">
        <w:rPr>
          <w:rFonts w:ascii="Georgia" w:hAnsi="Georgia"/>
        </w:rPr>
        <w:t xml:space="preserve"> o P</w:t>
      </w:r>
      <w:r w:rsidRPr="00C65BB6">
        <w:rPr>
          <w:rFonts w:ascii="Georgia" w:hAnsi="Georgia"/>
        </w:rPr>
        <w:t xml:space="preserve">adre </w:t>
      </w:r>
      <w:r w:rsidR="00337192">
        <w:rPr>
          <w:rFonts w:ascii="Georgia" w:hAnsi="Georgia"/>
        </w:rPr>
        <w:t>Augusto</w:t>
      </w:r>
      <w:r w:rsidR="00D90A71">
        <w:rPr>
          <w:rFonts w:ascii="Georgia" w:hAnsi="Georgia"/>
        </w:rPr>
        <w:t xml:space="preserve"> </w:t>
      </w:r>
      <w:r w:rsidRPr="00C65BB6">
        <w:rPr>
          <w:rFonts w:ascii="Georgia" w:hAnsi="Georgia"/>
        </w:rPr>
        <w:t xml:space="preserve">conta com uma equipe </w:t>
      </w:r>
      <w:r w:rsidR="00337192">
        <w:rPr>
          <w:rFonts w:ascii="Georgia" w:hAnsi="Georgia"/>
        </w:rPr>
        <w:t>com dezenas</w:t>
      </w:r>
      <w:r w:rsidR="00D90A71">
        <w:rPr>
          <w:rFonts w:ascii="Georgia" w:hAnsi="Georgia"/>
        </w:rPr>
        <w:t xml:space="preserve"> de</w:t>
      </w:r>
      <w:r w:rsidR="00C87570">
        <w:rPr>
          <w:rFonts w:ascii="Georgia" w:hAnsi="Georgia"/>
        </w:rPr>
        <w:t xml:space="preserve"> voluntários</w:t>
      </w:r>
      <w:r>
        <w:rPr>
          <w:rFonts w:ascii="Georgia" w:hAnsi="Georgia"/>
        </w:rPr>
        <w:t>,</w:t>
      </w:r>
      <w:r w:rsidRPr="00C65BB6">
        <w:rPr>
          <w:rFonts w:ascii="Georgia" w:hAnsi="Georgia"/>
        </w:rPr>
        <w:t xml:space="preserve"> trabalhando incansavelmente par</w:t>
      </w:r>
      <w:r w:rsidR="00337192">
        <w:rPr>
          <w:rFonts w:ascii="Georgia" w:hAnsi="Georgia"/>
        </w:rPr>
        <w:t xml:space="preserve">a atender todos </w:t>
      </w:r>
      <w:r w:rsidR="00C87570">
        <w:rPr>
          <w:rFonts w:ascii="Georgia" w:hAnsi="Georgia"/>
        </w:rPr>
        <w:t>que vieram prestigiar o evento.</w:t>
      </w:r>
    </w:p>
    <w:p w:rsidR="00337192" w:rsidRDefault="00337192" w:rsidP="00337192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</w:p>
    <w:p w:rsidR="004A37C5" w:rsidRPr="00C65BB6" w:rsidRDefault="004A37C5" w:rsidP="00337192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  <w:r w:rsidRPr="00C65BB6">
        <w:rPr>
          <w:rFonts w:ascii="Georgia" w:hAnsi="Georgia"/>
        </w:rPr>
        <w:t>Pelo</w:t>
      </w:r>
      <w:r w:rsidR="00337192">
        <w:rPr>
          <w:rFonts w:ascii="Georgia" w:hAnsi="Georgia"/>
        </w:rPr>
        <w:t xml:space="preserve"> belíssimo evento,</w:t>
      </w:r>
      <w:r w:rsidRPr="00C65BB6">
        <w:rPr>
          <w:rFonts w:ascii="Georgia" w:hAnsi="Georgia"/>
        </w:rPr>
        <w:t xml:space="preserve"> este vereador solicita aos nobres pares que após aprovação em plenário, seja encaminhado </w:t>
      </w:r>
      <w:r>
        <w:rPr>
          <w:rFonts w:ascii="Georgia" w:hAnsi="Georgia"/>
          <w:b/>
        </w:rPr>
        <w:t>voto de L</w:t>
      </w:r>
      <w:r w:rsidR="00C87570">
        <w:rPr>
          <w:rFonts w:ascii="Georgia" w:hAnsi="Georgia"/>
          <w:b/>
        </w:rPr>
        <w:t>ouvor, e Congratulações</w:t>
      </w:r>
      <w:r w:rsidRPr="00C65BB6">
        <w:rPr>
          <w:rFonts w:ascii="Georgia" w:hAnsi="Georgia"/>
          <w:b/>
        </w:rPr>
        <w:t xml:space="preserve"> a Paróquia </w:t>
      </w:r>
      <w:r w:rsidR="00D90A71">
        <w:rPr>
          <w:rFonts w:ascii="Georgia" w:hAnsi="Georgia"/>
          <w:b/>
        </w:rPr>
        <w:t xml:space="preserve">São </w:t>
      </w:r>
      <w:r w:rsidR="00337192">
        <w:rPr>
          <w:rFonts w:ascii="Georgia" w:hAnsi="Georgia"/>
          <w:b/>
        </w:rPr>
        <w:t>Cristóvão</w:t>
      </w:r>
      <w:r w:rsidR="00C87570">
        <w:rPr>
          <w:rFonts w:ascii="Georgia" w:hAnsi="Georgia"/>
          <w:b/>
        </w:rPr>
        <w:t xml:space="preserve">, na pessoa do </w:t>
      </w:r>
      <w:r w:rsidRPr="00C65BB6">
        <w:rPr>
          <w:rFonts w:ascii="Georgia" w:hAnsi="Georgia"/>
          <w:b/>
        </w:rPr>
        <w:t>Padre</w:t>
      </w:r>
      <w:r w:rsidR="00337192">
        <w:rPr>
          <w:rFonts w:ascii="Georgia" w:hAnsi="Georgia"/>
          <w:b/>
        </w:rPr>
        <w:t xml:space="preserve"> Augusto Ramos</w:t>
      </w:r>
      <w:r>
        <w:rPr>
          <w:rFonts w:ascii="Georgia" w:hAnsi="Georgia"/>
          <w:b/>
        </w:rPr>
        <w:t>,</w:t>
      </w:r>
      <w:r w:rsidRPr="00C65BB6">
        <w:rPr>
          <w:rFonts w:ascii="Georgia" w:hAnsi="Georgia"/>
          <w:b/>
        </w:rPr>
        <w:t xml:space="preserve"> para que</w:t>
      </w:r>
      <w:r>
        <w:rPr>
          <w:rFonts w:ascii="Georgia" w:hAnsi="Georgia"/>
          <w:b/>
        </w:rPr>
        <w:t xml:space="preserve"> esse</w:t>
      </w:r>
      <w:r w:rsidR="00C87570">
        <w:rPr>
          <w:rFonts w:ascii="Georgia" w:hAnsi="Georgia"/>
          <w:b/>
        </w:rPr>
        <w:t xml:space="preserve"> possa</w:t>
      </w:r>
      <w:r>
        <w:rPr>
          <w:rFonts w:ascii="Georgia" w:hAnsi="Georgia"/>
          <w:b/>
        </w:rPr>
        <w:t xml:space="preserve"> distribuir</w:t>
      </w:r>
      <w:r w:rsidR="007F6953">
        <w:rPr>
          <w:rFonts w:ascii="Georgia" w:hAnsi="Georgia"/>
          <w:b/>
        </w:rPr>
        <w:t xml:space="preserve"> a toda</w:t>
      </w:r>
      <w:r w:rsidRPr="00C65BB6">
        <w:rPr>
          <w:rFonts w:ascii="Georgia" w:hAnsi="Georgia"/>
          <w:b/>
        </w:rPr>
        <w:t xml:space="preserve"> </w:t>
      </w:r>
      <w:r w:rsidR="007F6953">
        <w:rPr>
          <w:rFonts w:ascii="Georgia" w:hAnsi="Georgia"/>
          <w:b/>
        </w:rPr>
        <w:t>Comunidade</w:t>
      </w:r>
      <w:r>
        <w:rPr>
          <w:rFonts w:ascii="Georgia" w:hAnsi="Georgia"/>
          <w:b/>
        </w:rPr>
        <w:t xml:space="preserve"> as homenagens prestadas por esta</w:t>
      </w:r>
      <w:r w:rsidRPr="00C65BB6">
        <w:rPr>
          <w:rFonts w:ascii="Georgia" w:hAnsi="Georgia"/>
          <w:b/>
        </w:rPr>
        <w:t xml:space="preserve"> casa de leis.</w:t>
      </w:r>
      <w:r w:rsidRPr="00C65BB6">
        <w:rPr>
          <w:rFonts w:ascii="Georgia" w:hAnsi="Georgia"/>
        </w:rPr>
        <w:t xml:space="preserve"> </w:t>
      </w:r>
    </w:p>
    <w:p w:rsidR="004A37C5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</w:p>
    <w:p w:rsidR="004A37C5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Century Gothic" w:hAnsi="Century Gothic" w:cs="Arial"/>
        </w:rPr>
      </w:pPr>
    </w:p>
    <w:p w:rsidR="00C87570" w:rsidRPr="00C65BB6" w:rsidRDefault="00C87570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Century Gothic" w:hAnsi="Century Gothic" w:cs="Arial"/>
        </w:rPr>
      </w:pPr>
    </w:p>
    <w:p w:rsidR="004A37C5" w:rsidRDefault="00C87570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Valinhos, 25 de abril de 2016.</w:t>
      </w:r>
    </w:p>
    <w:p w:rsidR="00D90A71" w:rsidRDefault="00D90A7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C87570" w:rsidRDefault="00C87570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4A37C5" w:rsidRPr="004D3888" w:rsidRDefault="004A37C5" w:rsidP="004A37C5">
      <w:pPr>
        <w:pStyle w:val="SemEspaamento"/>
        <w:jc w:val="center"/>
        <w:rPr>
          <w:b/>
        </w:rPr>
      </w:pPr>
      <w:r w:rsidRPr="004D3888">
        <w:rPr>
          <w:b/>
        </w:rPr>
        <w:t>PAULO ROBERTO MONTERO</w:t>
      </w:r>
    </w:p>
    <w:p w:rsidR="004A37C5" w:rsidRPr="004A37C5" w:rsidRDefault="004A37C5" w:rsidP="004A37C5">
      <w:pPr>
        <w:pStyle w:val="SemEspaamento"/>
        <w:jc w:val="center"/>
      </w:pPr>
      <w:r w:rsidRPr="004D3888">
        <w:rPr>
          <w:b/>
        </w:rPr>
        <w:t>Vereador</w:t>
      </w:r>
    </w:p>
    <w:sectPr w:rsidR="004A37C5" w:rsidRPr="004A3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5"/>
    <w:rsid w:val="00253021"/>
    <w:rsid w:val="00337192"/>
    <w:rsid w:val="003D6218"/>
    <w:rsid w:val="00437F64"/>
    <w:rsid w:val="004A37C5"/>
    <w:rsid w:val="0063684F"/>
    <w:rsid w:val="007F6953"/>
    <w:rsid w:val="00C87570"/>
    <w:rsid w:val="00D90A71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6</cp:revision>
  <cp:lastPrinted>2015-06-29T16:33:00Z</cp:lastPrinted>
  <dcterms:created xsi:type="dcterms:W3CDTF">2016-04-18T18:36:00Z</dcterms:created>
  <dcterms:modified xsi:type="dcterms:W3CDTF">2016-04-25T18:49:00Z</dcterms:modified>
</cp:coreProperties>
</file>