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88" w:rsidRDefault="00452988" w:rsidP="00452988">
      <w:pPr>
        <w:pStyle w:val="NormalWeb"/>
      </w:pPr>
    </w:p>
    <w:p w:rsidR="00452988" w:rsidRDefault="00452988" w:rsidP="00452988">
      <w:pPr>
        <w:pStyle w:val="NormalWeb"/>
      </w:pPr>
    </w:p>
    <w:p w:rsidR="00452988" w:rsidRDefault="00452988" w:rsidP="00452988">
      <w:pPr>
        <w:pStyle w:val="NormalWeb"/>
      </w:pPr>
    </w:p>
    <w:p w:rsidR="00452988" w:rsidRDefault="00452988" w:rsidP="00452988">
      <w:pPr>
        <w:pStyle w:val="NormalWeb"/>
        <w:jc w:val="both"/>
      </w:pPr>
      <w:r>
        <w:t>INDICAÇÃO No</w:t>
      </w:r>
      <w:r w:rsidR="00A730D2">
        <w:t xml:space="preserve"> 632</w:t>
      </w:r>
      <w:bookmarkStart w:id="0" w:name="_GoBack"/>
      <w:bookmarkEnd w:id="0"/>
      <w:r>
        <w:t>/ 2016.</w:t>
      </w: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  <w:r>
        <w:t>  Senhor Presidente:</w:t>
      </w: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  <w:r>
        <w:t xml:space="preserve">                                     Apresento à V.Exa., nos termos dos artigos  127 e 128 do Regimento Interno, a presente Indicação, para ser encaminhada ao Exmo. Sr.  Prefeito Municipal, sugerindo:</w:t>
      </w:r>
    </w:p>
    <w:p w:rsidR="00452988" w:rsidRPr="00E67147" w:rsidRDefault="00452988" w:rsidP="00452988">
      <w:pPr>
        <w:pStyle w:val="NormalWeb"/>
        <w:jc w:val="both"/>
        <w:rPr>
          <w:b/>
        </w:rPr>
      </w:pPr>
    </w:p>
    <w:p w:rsidR="00452988" w:rsidRDefault="00452988" w:rsidP="00452988">
      <w:pPr>
        <w:pStyle w:val="NormalWeb"/>
        <w:jc w:val="both"/>
      </w:pPr>
      <w:r w:rsidRPr="00E67147">
        <w:rPr>
          <w:b/>
        </w:rPr>
        <w:tab/>
      </w:r>
      <w:r w:rsidRPr="00E67147">
        <w:rPr>
          <w:b/>
        </w:rPr>
        <w:tab/>
      </w:r>
      <w:r w:rsidRPr="00E67147">
        <w:rPr>
          <w:b/>
        </w:rPr>
        <w:tab/>
        <w:t xml:space="preserve">- </w:t>
      </w:r>
      <w:r>
        <w:rPr>
          <w:b/>
        </w:rPr>
        <w:t xml:space="preserve">Estudo </w:t>
      </w:r>
      <w:r w:rsidRPr="00D21CF4">
        <w:rPr>
          <w:b/>
          <w:u w:val="single"/>
        </w:rPr>
        <w:t>urgente</w:t>
      </w:r>
      <w:r>
        <w:rPr>
          <w:b/>
        </w:rPr>
        <w:t xml:space="preserve"> para instalação de câmeras de monitoramento </w:t>
      </w:r>
      <w:r>
        <w:t>na entrada e no interior do “túnel da Vila Santana”</w:t>
      </w:r>
      <w:r w:rsidR="00D21CF4">
        <w:t>,  bem como intensificação do serviço de limpeza e manutenção.</w:t>
      </w: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  <w:r>
        <w:t xml:space="preserve">Justificativa: </w:t>
      </w:r>
      <w:r>
        <w:tab/>
      </w:r>
      <w:r>
        <w:tab/>
        <w:t xml:space="preserve">- </w:t>
      </w:r>
      <w:r w:rsidR="00D21CF4">
        <w:t xml:space="preserve">Tendo em vista </w:t>
      </w:r>
      <w:r w:rsidR="00A93469">
        <w:t xml:space="preserve">que </w:t>
      </w:r>
      <w:r w:rsidR="00D21CF4">
        <w:t>o</w:t>
      </w:r>
      <w:r>
        <w:t xml:space="preserve">s problemas “crônicos” - amplamente conhecidos </w:t>
      </w:r>
      <w:r w:rsidR="00D21CF4">
        <w:t xml:space="preserve">pelos usuários do túnel </w:t>
      </w:r>
      <w:r>
        <w:t>e insistentemente divulgados, principalmente pelas redes sociais da cidade</w:t>
      </w:r>
      <w:r w:rsidR="00A93469">
        <w:t xml:space="preserve"> </w:t>
      </w:r>
      <w:r w:rsidR="00A93469" w:rsidRPr="00A93469">
        <w:rPr>
          <w:b/>
          <w:u w:val="single"/>
        </w:rPr>
        <w:t>permanecem</w:t>
      </w:r>
      <w:r w:rsidR="00A93469">
        <w:rPr>
          <w:b/>
        </w:rPr>
        <w:t xml:space="preserve">, </w:t>
      </w:r>
      <w:r w:rsidR="00A93469">
        <w:t xml:space="preserve">(apesar das informações sobre as providências já tomadas pelos órgãos competentes, vide Ofício 501/2015), </w:t>
      </w:r>
      <w:r>
        <w:t xml:space="preserve"> </w:t>
      </w:r>
      <w:r w:rsidR="00A93469">
        <w:t xml:space="preserve">dentre os quais se destacam o  </w:t>
      </w:r>
      <w:r>
        <w:rPr>
          <w:b/>
        </w:rPr>
        <w:t>mal cheiro insuportável (</w:t>
      </w:r>
      <w:r w:rsidR="00A93469">
        <w:rPr>
          <w:b/>
        </w:rPr>
        <w:t>uma vez</w:t>
      </w:r>
      <w:r>
        <w:rPr>
          <w:b/>
        </w:rPr>
        <w:t xml:space="preserve"> que o local é indevidamente usado como “banheiro”)</w:t>
      </w:r>
      <w:r w:rsidR="00A93469">
        <w:rPr>
          <w:b/>
        </w:rPr>
        <w:t xml:space="preserve">, as </w:t>
      </w:r>
      <w:r>
        <w:rPr>
          <w:b/>
        </w:rPr>
        <w:t>pichações nas paredes</w:t>
      </w:r>
      <w:r w:rsidR="009E4614">
        <w:rPr>
          <w:b/>
        </w:rPr>
        <w:t xml:space="preserve"> e </w:t>
      </w:r>
      <w:r>
        <w:rPr>
          <w:b/>
        </w:rPr>
        <w:t xml:space="preserve"> </w:t>
      </w:r>
      <w:r w:rsidR="00A93469">
        <w:rPr>
          <w:b/>
        </w:rPr>
        <w:t xml:space="preserve">o lixo </w:t>
      </w:r>
      <w:r w:rsidR="009E4614">
        <w:rPr>
          <w:b/>
        </w:rPr>
        <w:t>jogado indevidamente no interior do túnel.</w:t>
      </w:r>
      <w:r w:rsidR="00A93469">
        <w:rPr>
          <w:b/>
        </w:rPr>
        <w:t xml:space="preserve">  </w:t>
      </w:r>
      <w:r w:rsidR="00D21CF4">
        <w:t xml:space="preserve"> </w:t>
      </w:r>
      <w:r>
        <w:t xml:space="preserve"> </w:t>
      </w:r>
      <w:r w:rsidR="00D21CF4">
        <w:t xml:space="preserve">  </w:t>
      </w:r>
      <w:r>
        <w:t xml:space="preserve">     </w:t>
      </w:r>
      <w:r>
        <w:rPr>
          <w:b/>
        </w:rPr>
        <w:t xml:space="preserve">       </w:t>
      </w:r>
      <w:r>
        <w:t xml:space="preserve">  </w:t>
      </w: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ind w:left="2124" w:firstLine="708"/>
        <w:jc w:val="both"/>
      </w:pPr>
      <w:r>
        <w:t xml:space="preserve">Valinhos, 04 de Março de 2016. </w:t>
      </w: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ind w:left="1416" w:firstLine="708"/>
        <w:jc w:val="both"/>
      </w:pPr>
      <w:r>
        <w:t>__________________________________________</w:t>
      </w:r>
    </w:p>
    <w:p w:rsidR="00452988" w:rsidRDefault="00452988" w:rsidP="00452988">
      <w:pPr>
        <w:ind w:left="2124" w:right="276" w:firstLine="708"/>
        <w:jc w:val="both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>Dr. Orestes Previtale Júnior</w:t>
      </w:r>
    </w:p>
    <w:p w:rsidR="00452988" w:rsidRPr="00E419E9" w:rsidRDefault="00452988" w:rsidP="00452988">
      <w:pPr>
        <w:ind w:left="2124" w:right="276" w:firstLine="708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Vereador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A27F97" w:rsidRDefault="00A27F97"/>
    <w:sectPr w:rsidR="00A27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88"/>
    <w:rsid w:val="00452988"/>
    <w:rsid w:val="009E4614"/>
    <w:rsid w:val="00A27F97"/>
    <w:rsid w:val="00A730D2"/>
    <w:rsid w:val="00A93469"/>
    <w:rsid w:val="00D2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298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298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dcterms:created xsi:type="dcterms:W3CDTF">2016-03-07T12:21:00Z</dcterms:created>
  <dcterms:modified xsi:type="dcterms:W3CDTF">2016-03-07T18:31:00Z</dcterms:modified>
</cp:coreProperties>
</file>