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  <w:t>Lei n.º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="009B03CC" w:rsidRPr="002E4CFA">
        <w:rPr>
          <w:rFonts w:ascii="Arial" w:hAnsi="Arial" w:cs="Arial"/>
          <w:b/>
          <w:color w:val="000000"/>
          <w:sz w:val="24"/>
          <w:szCs w:val="24"/>
        </w:rPr>
        <w:t>Autoriza a revisão dos vencimentos e proventos dos funcionários da Câmara Municipal de Valinhos, mediante reposição salarial.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4CFA">
        <w:rPr>
          <w:rFonts w:ascii="Arial" w:hAnsi="Arial" w:cs="Arial"/>
          <w:color w:val="000000"/>
          <w:sz w:val="24"/>
          <w:szCs w:val="24"/>
        </w:rPr>
        <w:tab/>
      </w:r>
      <w:r w:rsidRPr="002E4CFA">
        <w:rPr>
          <w:rFonts w:ascii="Arial" w:hAnsi="Arial" w:cs="Arial"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 w:rsidRPr="002E4CFA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4CFA">
        <w:rPr>
          <w:rFonts w:ascii="Arial" w:hAnsi="Arial" w:cs="Arial"/>
          <w:color w:val="000000"/>
          <w:sz w:val="24"/>
          <w:szCs w:val="24"/>
        </w:rPr>
        <w:tab/>
      </w:r>
      <w:r w:rsidRPr="002E4CFA">
        <w:rPr>
          <w:rFonts w:ascii="Arial" w:hAnsi="Arial" w:cs="Arial"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2E4CFA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4CFA">
        <w:rPr>
          <w:rFonts w:ascii="Arial" w:hAnsi="Arial" w:cs="Arial"/>
          <w:color w:val="000000"/>
          <w:sz w:val="24"/>
          <w:szCs w:val="24"/>
        </w:rPr>
        <w:tab/>
      </w:r>
      <w:r w:rsidRPr="002E4CFA">
        <w:rPr>
          <w:rFonts w:ascii="Arial" w:hAnsi="Arial" w:cs="Arial"/>
          <w:color w:val="000000"/>
          <w:sz w:val="24"/>
          <w:szCs w:val="24"/>
        </w:rPr>
        <w:tab/>
      </w:r>
      <w:r w:rsidR="009B03CC" w:rsidRPr="002E4CFA">
        <w:rPr>
          <w:rFonts w:ascii="Arial" w:hAnsi="Arial" w:cs="Arial"/>
          <w:b/>
          <w:color w:val="000000"/>
          <w:sz w:val="24"/>
          <w:szCs w:val="24"/>
        </w:rPr>
        <w:t xml:space="preserve">Art. 1º. </w:t>
      </w:r>
      <w:r w:rsidR="009B03CC" w:rsidRPr="002E4CFA">
        <w:rPr>
          <w:rFonts w:ascii="Arial" w:hAnsi="Arial" w:cs="Arial"/>
          <w:color w:val="000000"/>
          <w:sz w:val="24"/>
          <w:szCs w:val="24"/>
        </w:rPr>
        <w:t>É a Câmara Municipal a</w:t>
      </w:r>
      <w:bookmarkStart w:id="0" w:name="_GoBack"/>
      <w:bookmarkEnd w:id="0"/>
      <w:r w:rsidR="009B03CC" w:rsidRPr="002E4CFA">
        <w:rPr>
          <w:rFonts w:ascii="Arial" w:hAnsi="Arial" w:cs="Arial"/>
          <w:color w:val="000000"/>
          <w:sz w:val="24"/>
          <w:szCs w:val="24"/>
        </w:rPr>
        <w:t>utorizada a rever, a partir de 1º de janeiro de 2016 e reajustar em 11,27% (onze inteiros e vinte e sete centésimos por cento) conforme o INPC (Índice Nacional de Preços ao Consumidor) apurado pelo IBGE (Instituto Brasileiro de Geografia e Estatística), período de janeiro a dezembro de 2015, a remuneração dos funcionários ocupantes de cargo efetivo, de cargo em comissão e dos inativos da Câmara Municipal de Valinhos.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4CFA">
        <w:rPr>
          <w:rFonts w:ascii="Arial" w:hAnsi="Arial" w:cs="Arial"/>
          <w:color w:val="000000"/>
          <w:sz w:val="24"/>
          <w:szCs w:val="24"/>
        </w:rPr>
        <w:tab/>
      </w:r>
      <w:r w:rsidRPr="002E4CFA">
        <w:rPr>
          <w:rFonts w:ascii="Arial" w:hAnsi="Arial" w:cs="Arial"/>
          <w:color w:val="000000"/>
          <w:sz w:val="24"/>
          <w:szCs w:val="24"/>
        </w:rPr>
        <w:tab/>
      </w:r>
      <w:r w:rsidR="009B03CC" w:rsidRPr="002E4CFA">
        <w:rPr>
          <w:rFonts w:ascii="Arial" w:hAnsi="Arial" w:cs="Arial"/>
          <w:b/>
          <w:color w:val="000000"/>
          <w:sz w:val="24"/>
          <w:szCs w:val="24"/>
        </w:rPr>
        <w:t>Art. 2º.</w:t>
      </w:r>
      <w:r w:rsidR="009B03CC" w:rsidRPr="002E4CFA">
        <w:rPr>
          <w:rFonts w:ascii="Arial" w:hAnsi="Arial" w:cs="Arial"/>
          <w:color w:val="000000"/>
          <w:sz w:val="24"/>
          <w:szCs w:val="24"/>
        </w:rPr>
        <w:t xml:space="preserve"> As despesas com a execução desta Lei correrão por conta de dotações próprias consignadas em Orçamento.</w:t>
      </w:r>
    </w:p>
    <w:p w:rsid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4CFA">
        <w:rPr>
          <w:rFonts w:ascii="Arial" w:hAnsi="Arial" w:cs="Arial"/>
          <w:color w:val="000000"/>
          <w:sz w:val="24"/>
          <w:szCs w:val="24"/>
        </w:rPr>
        <w:tab/>
      </w:r>
      <w:r w:rsidRPr="002E4CFA">
        <w:rPr>
          <w:rFonts w:ascii="Arial" w:hAnsi="Arial" w:cs="Arial"/>
          <w:color w:val="000000"/>
          <w:sz w:val="24"/>
          <w:szCs w:val="24"/>
        </w:rPr>
        <w:tab/>
      </w:r>
      <w:r w:rsidR="009B03CC" w:rsidRPr="002E4CFA">
        <w:rPr>
          <w:rFonts w:ascii="Arial" w:hAnsi="Arial" w:cs="Arial"/>
          <w:b/>
          <w:color w:val="000000"/>
          <w:sz w:val="24"/>
          <w:szCs w:val="24"/>
        </w:rPr>
        <w:t xml:space="preserve">Art. 3º. </w:t>
      </w:r>
      <w:r w:rsidR="009B03CC" w:rsidRPr="002E4CFA">
        <w:rPr>
          <w:rFonts w:ascii="Arial" w:hAnsi="Arial" w:cs="Arial"/>
          <w:color w:val="000000"/>
          <w:sz w:val="24"/>
          <w:szCs w:val="24"/>
        </w:rPr>
        <w:t>Esta Lei entra em vigor na data de sua publicação, retroagindo seus efeitos a 1º de janeiro de 2016.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2E4CFA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2E4CFA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2E4CFA">
        <w:rPr>
          <w:rFonts w:ascii="Arial" w:hAnsi="Arial" w:cs="Arial"/>
          <w:b/>
          <w:color w:val="000000"/>
          <w:sz w:val="24"/>
          <w:szCs w:val="24"/>
        </w:rPr>
        <w:t xml:space="preserve"> 02 de fevereiro de 2016.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2E4CFA" w:rsidRPr="002E4CFA" w:rsidRDefault="002E4CFA" w:rsidP="002E4CF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4CFA">
        <w:rPr>
          <w:rFonts w:ascii="Arial" w:hAnsi="Arial" w:cs="Arial"/>
          <w:b/>
          <w:color w:val="000000"/>
          <w:sz w:val="24"/>
          <w:szCs w:val="24"/>
        </w:rPr>
        <w:tab/>
      </w:r>
      <w:r w:rsidRPr="002E4CFA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2E4CFA" w:rsidRPr="002E4CFA" w:rsidSect="002E4CFA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28" w:rsidRDefault="00500B28" w:rsidP="002E4CFA">
      <w:r>
        <w:separator/>
      </w:r>
    </w:p>
  </w:endnote>
  <w:endnote w:type="continuationSeparator" w:id="0">
    <w:p w:rsidR="00500B28" w:rsidRDefault="00500B28" w:rsidP="002E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28" w:rsidRDefault="00500B28" w:rsidP="002E4CFA">
      <w:r>
        <w:separator/>
      </w:r>
    </w:p>
  </w:footnote>
  <w:footnote w:type="continuationSeparator" w:id="0">
    <w:p w:rsidR="00500B28" w:rsidRDefault="00500B28" w:rsidP="002E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FA" w:rsidRPr="002E4CFA" w:rsidRDefault="002E4CFA" w:rsidP="002E4CFA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2E4CFA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05</w:t>
    </w:r>
    <w:r w:rsidRPr="002E4CFA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01</w:t>
    </w:r>
    <w:r w:rsidRPr="002E4CFA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191</w:t>
    </w:r>
    <w:r w:rsidRPr="002E4CFA">
      <w:rPr>
        <w:rFonts w:ascii="Arial" w:hAnsi="Arial" w:cs="Arial"/>
        <w:sz w:val="24"/>
      </w:rPr>
      <w:t>/16</w:t>
    </w:r>
    <w:r w:rsidRPr="002E4CFA">
      <w:rPr>
        <w:rFonts w:ascii="Arial" w:hAnsi="Arial" w:cs="Arial"/>
        <w:sz w:val="24"/>
      </w:rPr>
      <w:tab/>
      <w:t xml:space="preserve">Fl. </w:t>
    </w:r>
    <w:r w:rsidRPr="002E4CFA">
      <w:rPr>
        <w:rFonts w:ascii="Arial" w:hAnsi="Arial" w:cs="Arial"/>
        <w:sz w:val="24"/>
      </w:rPr>
      <w:fldChar w:fldCharType="begin"/>
    </w:r>
    <w:r w:rsidRPr="002E4CFA">
      <w:rPr>
        <w:rFonts w:ascii="Arial" w:hAnsi="Arial" w:cs="Arial"/>
        <w:sz w:val="24"/>
      </w:rPr>
      <w:instrText xml:space="preserve"> PAGE \# 00 Arabic \* MERGEFORMAT </w:instrText>
    </w:r>
    <w:r w:rsidRPr="002E4CFA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2E4CFA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FA" w:rsidRPr="002E4CFA" w:rsidRDefault="002E4CFA" w:rsidP="002E4CFA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2E4CFA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05</w:t>
    </w:r>
    <w:r w:rsidRPr="002E4CFA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01</w:t>
    </w:r>
    <w:r w:rsidRPr="002E4CFA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191</w:t>
    </w:r>
    <w:r>
      <w:rPr>
        <w:rFonts w:ascii="Arial" w:hAnsi="Arial" w:cs="Arial"/>
        <w:sz w:val="24"/>
      </w:rPr>
      <w:t>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58"/>
    <w:rsid w:val="00194158"/>
    <w:rsid w:val="002947B3"/>
    <w:rsid w:val="00294B54"/>
    <w:rsid w:val="002E4CFA"/>
    <w:rsid w:val="00341AE5"/>
    <w:rsid w:val="004D0F71"/>
    <w:rsid w:val="00500B28"/>
    <w:rsid w:val="005A7260"/>
    <w:rsid w:val="006315DA"/>
    <w:rsid w:val="006C342C"/>
    <w:rsid w:val="00745D93"/>
    <w:rsid w:val="007671E6"/>
    <w:rsid w:val="00793B71"/>
    <w:rsid w:val="00864F15"/>
    <w:rsid w:val="009337CB"/>
    <w:rsid w:val="009B03CC"/>
    <w:rsid w:val="009F5C32"/>
    <w:rsid w:val="00B41FBC"/>
    <w:rsid w:val="00CD0FF6"/>
    <w:rsid w:val="00D72E46"/>
    <w:rsid w:val="00D92D03"/>
    <w:rsid w:val="00E36F0C"/>
    <w:rsid w:val="00E67340"/>
    <w:rsid w:val="00F9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C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C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C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4C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C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C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C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4C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11</cp:revision>
  <cp:lastPrinted>2016-02-02T18:30:00Z</cp:lastPrinted>
  <dcterms:created xsi:type="dcterms:W3CDTF">2015-01-29T11:25:00Z</dcterms:created>
  <dcterms:modified xsi:type="dcterms:W3CDTF">2016-02-02T18:30:00Z</dcterms:modified>
</cp:coreProperties>
</file>