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0" w:rsidRDefault="00D60460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D60460" w:rsidRDefault="00D60460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477DCD">
        <w:rPr>
          <w:rFonts w:ascii="Andalus" w:hAnsi="Andalus" w:cs="Andalus"/>
          <w:b/>
          <w:sz w:val="26"/>
          <w:szCs w:val="26"/>
        </w:rPr>
        <w:t>1449/15</w:t>
      </w:r>
    </w:p>
    <w:p w:rsidR="00D60460" w:rsidRPr="00C51601" w:rsidRDefault="00D60460" w:rsidP="00E03627">
      <w:pPr>
        <w:jc w:val="center"/>
        <w:rPr>
          <w:rFonts w:ascii="Andalus" w:hAnsi="Andalus" w:cs="Andalus"/>
          <w:b/>
          <w:sz w:val="26"/>
          <w:szCs w:val="26"/>
        </w:rPr>
      </w:pPr>
    </w:p>
    <w:p w:rsidR="00986A5D" w:rsidRPr="00944C4F" w:rsidRDefault="00944C4F" w:rsidP="00986A5D">
      <w:pPr>
        <w:ind w:left="3828"/>
        <w:jc w:val="both"/>
        <w:rPr>
          <w:rFonts w:ascii="Century Gothic" w:hAnsi="Century Gothic"/>
          <w:b/>
          <w:sz w:val="20"/>
          <w:szCs w:val="20"/>
        </w:rPr>
      </w:pPr>
      <w:r w:rsidRPr="00F73079">
        <w:rPr>
          <w:rFonts w:ascii="Century Gothic" w:hAnsi="Century Gothic"/>
          <w:b/>
          <w:sz w:val="18"/>
          <w:szCs w:val="18"/>
          <w:u w:val="single"/>
        </w:rPr>
        <w:t>EMENTA:</w:t>
      </w:r>
      <w:r>
        <w:rPr>
          <w:rFonts w:ascii="Century Gothic" w:hAnsi="Century Gothic"/>
          <w:sz w:val="18"/>
          <w:szCs w:val="18"/>
        </w:rPr>
        <w:t xml:space="preserve"> </w:t>
      </w:r>
      <w:r w:rsidR="001F0B19" w:rsidRPr="001F0B19">
        <w:rPr>
          <w:rFonts w:ascii="Century Gothic" w:hAnsi="Century Gothic"/>
          <w:b/>
          <w:sz w:val="20"/>
          <w:szCs w:val="20"/>
        </w:rPr>
        <w:t xml:space="preserve">requer </w:t>
      </w:r>
      <w:bookmarkStart w:id="0" w:name="_Hlk412451086"/>
      <w:r w:rsidR="001745C5">
        <w:rPr>
          <w:rFonts w:ascii="Century Gothic" w:hAnsi="Century Gothic"/>
          <w:b/>
          <w:sz w:val="20"/>
          <w:szCs w:val="20"/>
        </w:rPr>
        <w:t>informações</w:t>
      </w:r>
      <w:r w:rsidR="00C3377E">
        <w:rPr>
          <w:rFonts w:ascii="Century Gothic" w:hAnsi="Century Gothic"/>
          <w:b/>
          <w:sz w:val="20"/>
          <w:szCs w:val="20"/>
        </w:rPr>
        <w:t xml:space="preserve"> acerca</w:t>
      </w:r>
      <w:proofErr w:type="gramStart"/>
      <w:r w:rsidR="00C3377E">
        <w:rPr>
          <w:rFonts w:ascii="Century Gothic" w:hAnsi="Century Gothic"/>
          <w:b/>
          <w:sz w:val="20"/>
          <w:szCs w:val="20"/>
        </w:rPr>
        <w:t xml:space="preserve"> </w:t>
      </w:r>
      <w:r w:rsidR="001745C5">
        <w:rPr>
          <w:rFonts w:ascii="Century Gothic" w:hAnsi="Century Gothic"/>
          <w:b/>
          <w:sz w:val="20"/>
          <w:szCs w:val="20"/>
        </w:rPr>
        <w:t xml:space="preserve"> </w:t>
      </w:r>
      <w:proofErr w:type="gramEnd"/>
      <w:r w:rsidR="00701E85">
        <w:rPr>
          <w:rFonts w:ascii="Century Gothic" w:hAnsi="Century Gothic"/>
          <w:b/>
          <w:sz w:val="20"/>
          <w:szCs w:val="20"/>
        </w:rPr>
        <w:t>dos motivos da obrigação transferida aos pais de alunos  que terão que arcar com ônus da lavagem  de lençóis  e toalhas que antes era de responsabilidade da prefeitura municipal</w:t>
      </w:r>
      <w:r w:rsidR="00467973">
        <w:rPr>
          <w:rFonts w:ascii="Century Gothic" w:hAnsi="Century Gothic"/>
          <w:b/>
          <w:sz w:val="20"/>
          <w:szCs w:val="20"/>
        </w:rPr>
        <w:t>.</w:t>
      </w:r>
      <w:r w:rsidR="00212B32">
        <w:rPr>
          <w:rFonts w:ascii="Century Gothic" w:hAnsi="Century Gothic"/>
          <w:b/>
          <w:sz w:val="20"/>
          <w:szCs w:val="20"/>
        </w:rPr>
        <w:t xml:space="preserve">  </w:t>
      </w:r>
      <w:r w:rsidR="00C45788">
        <w:rPr>
          <w:rFonts w:ascii="Century Gothic" w:hAnsi="Century Gothic"/>
          <w:b/>
          <w:sz w:val="20"/>
          <w:szCs w:val="20"/>
        </w:rPr>
        <w:t xml:space="preserve"> </w:t>
      </w:r>
      <w:bookmarkEnd w:id="0"/>
    </w:p>
    <w:p w:rsidR="00F93F9A" w:rsidRDefault="00F93F9A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D60460" w:rsidRDefault="00D60460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51601" w:rsidRPr="006153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 Presidente</w:t>
      </w:r>
    </w:p>
    <w:p w:rsidR="00C27946" w:rsidRDefault="00C51601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615301">
        <w:rPr>
          <w:rFonts w:ascii="Andalus" w:hAnsi="Andalus" w:cs="Andalus"/>
          <w:sz w:val="26"/>
          <w:szCs w:val="26"/>
        </w:rPr>
        <w:t>Senhores Vereadores</w:t>
      </w:r>
    </w:p>
    <w:p w:rsidR="002666ED" w:rsidRDefault="002666ED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D60460" w:rsidRDefault="00D60460" w:rsidP="002666ED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C45788" w:rsidRDefault="00AD2275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6"/>
          <w:szCs w:val="26"/>
        </w:rPr>
        <w:tab/>
      </w:r>
      <w:r w:rsidR="00C51601" w:rsidRPr="00615301">
        <w:rPr>
          <w:rFonts w:ascii="Andalus" w:hAnsi="Andalus" w:cs="Andalus"/>
          <w:sz w:val="26"/>
          <w:szCs w:val="26"/>
        </w:rPr>
        <w:tab/>
      </w:r>
      <w:r w:rsidR="00C51601" w:rsidRPr="00D60460">
        <w:rPr>
          <w:rFonts w:ascii="Andalus" w:hAnsi="Andalus" w:cs="Andalus"/>
          <w:sz w:val="28"/>
          <w:szCs w:val="28"/>
        </w:rPr>
        <w:t xml:space="preserve">O vereador Gilberto Aparecido Borges – Giba, no uso de suas atribuições legais, requer </w:t>
      </w:r>
      <w:r w:rsidR="00DF15D5" w:rsidRPr="00D60460">
        <w:rPr>
          <w:rFonts w:ascii="Andalus" w:hAnsi="Andalus" w:cs="Andalus"/>
          <w:sz w:val="28"/>
          <w:szCs w:val="28"/>
        </w:rPr>
        <w:t>a Vossa Excelência depois de ouvido o Plenário, encaminhar o presente ao Exmo Senhor Prefeito Municipal, para que repasse a esta Casa de Leis</w:t>
      </w:r>
      <w:r w:rsidR="00C45788" w:rsidRPr="00D60460">
        <w:rPr>
          <w:rFonts w:ascii="Andalus" w:hAnsi="Andalus" w:cs="Andalus"/>
          <w:sz w:val="28"/>
          <w:szCs w:val="28"/>
        </w:rPr>
        <w:t>, as seguintes informações:</w:t>
      </w:r>
    </w:p>
    <w:p w:rsidR="00467973" w:rsidRDefault="00467973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</w:p>
    <w:p w:rsidR="00701E85" w:rsidRDefault="00467973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Considerando a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 w:rsidR="00701E85">
        <w:rPr>
          <w:rFonts w:ascii="Andalus" w:hAnsi="Andalus" w:cs="Andalus"/>
          <w:sz w:val="28"/>
          <w:szCs w:val="28"/>
        </w:rPr>
        <w:t>reclamação  feita por pais de alunos que não concordam com  a obrigação  de ter que realizar com  a lavagem de toalhas e lençóis utilizados na escola, assim como tal situação de higienização exige uma serviço profissional adequado o que muitas vezes os pais não tem conhecimento e equipamento adequado para isso e por esse motivo pode colocar em risco a saúde das próprias crianças.</w:t>
      </w:r>
    </w:p>
    <w:p w:rsidR="007E2BC7" w:rsidRDefault="008C2BE8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lastRenderedPageBreak/>
        <w:tab/>
      </w:r>
      <w:r>
        <w:rPr>
          <w:rFonts w:ascii="Andalus" w:hAnsi="Andalus" w:cs="Andalus"/>
          <w:sz w:val="28"/>
          <w:szCs w:val="28"/>
        </w:rPr>
        <w:tab/>
        <w:t>Considerando</w:t>
      </w:r>
      <w:proofErr w:type="gramStart"/>
      <w:r>
        <w:rPr>
          <w:rFonts w:ascii="Andalus" w:hAnsi="Andalus" w:cs="Andalus"/>
          <w:sz w:val="28"/>
          <w:szCs w:val="28"/>
        </w:rPr>
        <w:t xml:space="preserve">  </w:t>
      </w:r>
      <w:proofErr w:type="gramEnd"/>
      <w:r>
        <w:rPr>
          <w:rFonts w:ascii="Andalus" w:hAnsi="Andalus" w:cs="Andalus"/>
          <w:sz w:val="28"/>
          <w:szCs w:val="28"/>
        </w:rPr>
        <w:t xml:space="preserve">a notícia publicada no jornal de Valinhos no dia 18 de setembro  de 2015, </w:t>
      </w:r>
      <w:r w:rsidR="007E2BC7">
        <w:rPr>
          <w:rFonts w:ascii="Andalus" w:hAnsi="Andalus" w:cs="Andalus"/>
          <w:sz w:val="28"/>
          <w:szCs w:val="28"/>
        </w:rPr>
        <w:t>na qual consta  a declaração do responsável pela lavanderia,</w:t>
      </w:r>
      <w:r w:rsidR="00936F71">
        <w:rPr>
          <w:rFonts w:ascii="Andalus" w:hAnsi="Andalus" w:cs="Andalus"/>
          <w:sz w:val="28"/>
          <w:szCs w:val="28"/>
        </w:rPr>
        <w:t xml:space="preserve"> </w:t>
      </w:r>
      <w:r>
        <w:rPr>
          <w:rFonts w:ascii="Andalus" w:hAnsi="Andalus" w:cs="Andalus"/>
          <w:sz w:val="28"/>
          <w:szCs w:val="28"/>
        </w:rPr>
        <w:t xml:space="preserve">informando </w:t>
      </w:r>
      <w:r w:rsidR="007E2BC7">
        <w:rPr>
          <w:rFonts w:ascii="Andalus" w:hAnsi="Andalus" w:cs="Andalus"/>
          <w:sz w:val="28"/>
          <w:szCs w:val="28"/>
        </w:rPr>
        <w:t xml:space="preserve"> a complexidade do procedimento de higienização, no qual relata  que os itens de cama e banho  eram lavados com sabão de coco para não provocar alergias nas crianças, a uma temperatura de 80º C, e os itens ainda passavam por três enxagues, e recebia produto bactericida e alvejantes seguindo as normas da ANVISA E  INMETRO.</w:t>
      </w:r>
    </w:p>
    <w:p w:rsidR="008C2BE8" w:rsidRDefault="008C2BE8" w:rsidP="00683273">
      <w:pPr>
        <w:jc w:val="both"/>
        <w:rPr>
          <w:rFonts w:ascii="Andalus" w:hAnsi="Andalus" w:cs="Andalus"/>
          <w:sz w:val="28"/>
          <w:szCs w:val="28"/>
        </w:rPr>
      </w:pPr>
    </w:p>
    <w:p w:rsidR="008C2BE8" w:rsidRDefault="008C2BE8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  <w:t>Diante do exposto requer que sejam prestadas as seguintes informações:</w:t>
      </w:r>
    </w:p>
    <w:p w:rsidR="008C2BE8" w:rsidRDefault="008C2BE8" w:rsidP="00683273">
      <w:pPr>
        <w:jc w:val="both"/>
        <w:rPr>
          <w:rFonts w:ascii="Andalus" w:hAnsi="Andalus" w:cs="Andalus"/>
          <w:sz w:val="28"/>
          <w:szCs w:val="28"/>
        </w:rPr>
      </w:pPr>
    </w:p>
    <w:p w:rsidR="008C2BE8" w:rsidRDefault="002E2D9E" w:rsidP="00683273">
      <w:pPr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ab/>
      </w:r>
      <w:r>
        <w:rPr>
          <w:rFonts w:ascii="Andalus" w:hAnsi="Andalus" w:cs="Andalus"/>
          <w:sz w:val="28"/>
          <w:szCs w:val="28"/>
        </w:rPr>
        <w:tab/>
      </w:r>
      <w:proofErr w:type="gramStart"/>
      <w:r w:rsidR="008C2BE8">
        <w:rPr>
          <w:rFonts w:ascii="Andalus" w:hAnsi="Andalus" w:cs="Andalus"/>
          <w:sz w:val="28"/>
          <w:szCs w:val="28"/>
        </w:rPr>
        <w:t>1-)</w:t>
      </w:r>
      <w:proofErr w:type="gramEnd"/>
      <w:r w:rsidR="008C2BE8">
        <w:rPr>
          <w:rFonts w:ascii="Andalus" w:hAnsi="Andalus" w:cs="Andalus"/>
          <w:sz w:val="28"/>
          <w:szCs w:val="28"/>
        </w:rPr>
        <w:t xml:space="preserve"> </w:t>
      </w:r>
      <w:r w:rsidR="007E2BC7">
        <w:rPr>
          <w:rFonts w:ascii="Andalus" w:hAnsi="Andalus" w:cs="Andalus"/>
          <w:sz w:val="28"/>
          <w:szCs w:val="28"/>
        </w:rPr>
        <w:t xml:space="preserve">Quais os motivos que levaram o executivo municipal a transferir o ônus da lavagem  de toalhas e </w:t>
      </w:r>
      <w:r w:rsidR="00936F71">
        <w:rPr>
          <w:rFonts w:ascii="Andalus" w:hAnsi="Andalus" w:cs="Andalus"/>
          <w:sz w:val="28"/>
          <w:szCs w:val="28"/>
        </w:rPr>
        <w:t>lençóis</w:t>
      </w:r>
      <w:r w:rsidR="007E2BC7">
        <w:rPr>
          <w:rFonts w:ascii="Andalus" w:hAnsi="Andalus" w:cs="Andalus"/>
          <w:sz w:val="28"/>
          <w:szCs w:val="28"/>
        </w:rPr>
        <w:t xml:space="preserve"> aos pais de alunos?</w:t>
      </w:r>
    </w:p>
    <w:p w:rsidR="008C2BE8" w:rsidRDefault="008C2BE8" w:rsidP="00683273">
      <w:pPr>
        <w:jc w:val="both"/>
        <w:rPr>
          <w:rFonts w:ascii="Andalus" w:hAnsi="Andalus" w:cs="Andalus"/>
          <w:sz w:val="28"/>
          <w:szCs w:val="28"/>
        </w:rPr>
      </w:pPr>
    </w:p>
    <w:p w:rsidR="00C3377E" w:rsidRDefault="007A4376" w:rsidP="008C2BE8">
      <w:pPr>
        <w:ind w:left="708" w:firstLine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2-) </w:t>
      </w:r>
      <w:r w:rsidR="007E2BC7">
        <w:rPr>
          <w:rFonts w:ascii="Andalus" w:hAnsi="Andalus" w:cs="Andalus"/>
          <w:sz w:val="28"/>
          <w:szCs w:val="28"/>
        </w:rPr>
        <w:t>O executivo municipal chegou a analisar as condições técnicas da lavagem  de acordo com as normas  exigidas pela ANVISA E INMMETRO, a fim de che</w:t>
      </w:r>
      <w:r w:rsidR="00C3377E">
        <w:rPr>
          <w:rFonts w:ascii="Andalus" w:hAnsi="Andalus" w:cs="Andalus"/>
          <w:sz w:val="28"/>
          <w:szCs w:val="28"/>
        </w:rPr>
        <w:t xml:space="preserve">car se realmente a  obrigação  de lavagem de toalhas e lençóis  tem condições de serem realizadas pelos país com segurança sem comprometer a saúde e higiene das crianças </w:t>
      </w:r>
      <w:bookmarkStart w:id="1" w:name="_GoBack"/>
      <w:bookmarkEnd w:id="1"/>
      <w:r w:rsidR="00C3377E">
        <w:rPr>
          <w:rFonts w:ascii="Andalus" w:hAnsi="Andalus" w:cs="Andalus"/>
          <w:sz w:val="28"/>
          <w:szCs w:val="28"/>
        </w:rPr>
        <w:t>tendo em vista a complexidade exigida pelos órgãos técnicos?</w:t>
      </w:r>
    </w:p>
    <w:p w:rsidR="00C3377E" w:rsidRDefault="00C3377E" w:rsidP="008C2BE8">
      <w:pPr>
        <w:ind w:left="708" w:firstLine="708"/>
        <w:jc w:val="both"/>
        <w:rPr>
          <w:rFonts w:ascii="Andalus" w:hAnsi="Andalus" w:cs="Andalus"/>
          <w:sz w:val="28"/>
          <w:szCs w:val="28"/>
        </w:rPr>
      </w:pPr>
    </w:p>
    <w:p w:rsidR="001D2726" w:rsidRDefault="00C3377E" w:rsidP="00C3377E">
      <w:pPr>
        <w:ind w:left="70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 xml:space="preserve">           </w:t>
      </w:r>
    </w:p>
    <w:p w:rsidR="00D60460" w:rsidRDefault="00D60460" w:rsidP="00D60460">
      <w:pPr>
        <w:pStyle w:val="PargrafodaLista"/>
        <w:ind w:left="3186" w:firstLine="354"/>
        <w:rPr>
          <w:rFonts w:ascii="Andalus" w:hAnsi="Andalus" w:cs="Andalus"/>
          <w:sz w:val="28"/>
          <w:szCs w:val="28"/>
        </w:rPr>
      </w:pPr>
    </w:p>
    <w:p w:rsidR="00944C4F" w:rsidRDefault="00944C4F" w:rsidP="00D60460">
      <w:pPr>
        <w:pStyle w:val="PargrafodaLista"/>
        <w:ind w:left="3186" w:firstLine="354"/>
        <w:rPr>
          <w:rFonts w:ascii="Andalus" w:hAnsi="Andalus" w:cs="Andalus"/>
          <w:b/>
          <w:sz w:val="26"/>
          <w:szCs w:val="26"/>
        </w:rPr>
      </w:pPr>
      <w:r w:rsidRPr="00D60460">
        <w:rPr>
          <w:rFonts w:ascii="Andalus" w:hAnsi="Andalus" w:cs="Andalus"/>
          <w:b/>
          <w:sz w:val="26"/>
          <w:szCs w:val="26"/>
        </w:rPr>
        <w:t>JUSTIFICATIVA</w:t>
      </w:r>
    </w:p>
    <w:p w:rsidR="00C3377E" w:rsidRDefault="00C3377E" w:rsidP="00D60460">
      <w:pPr>
        <w:pStyle w:val="PargrafodaLista"/>
        <w:ind w:left="3186" w:firstLine="354"/>
        <w:rPr>
          <w:rFonts w:ascii="Andalus" w:hAnsi="Andalus" w:cs="Andalus"/>
          <w:b/>
          <w:sz w:val="26"/>
          <w:szCs w:val="26"/>
        </w:rPr>
      </w:pPr>
    </w:p>
    <w:p w:rsidR="00D60460" w:rsidRPr="00D60460" w:rsidRDefault="001D2726" w:rsidP="00F93F9A">
      <w:pPr>
        <w:ind w:firstLine="1418"/>
        <w:jc w:val="both"/>
        <w:rPr>
          <w:rFonts w:ascii="Andalus" w:hAnsi="Andalus" w:cs="Andalus"/>
          <w:sz w:val="28"/>
          <w:szCs w:val="28"/>
        </w:rPr>
      </w:pPr>
      <w:r>
        <w:rPr>
          <w:rFonts w:ascii="Andalus" w:eastAsia="Times New Roman" w:hAnsi="Andalus" w:cs="Andalus"/>
          <w:sz w:val="28"/>
          <w:szCs w:val="28"/>
          <w:lang w:eastAsia="pt-BR"/>
        </w:rPr>
        <w:t>Trata-se</w:t>
      </w:r>
      <w:proofErr w:type="gramStart"/>
      <w:r>
        <w:rPr>
          <w:rFonts w:ascii="Andalus" w:eastAsia="Times New Roman" w:hAnsi="Andalus" w:cs="Andalus"/>
          <w:sz w:val="28"/>
          <w:szCs w:val="28"/>
          <w:lang w:eastAsia="pt-BR"/>
        </w:rPr>
        <w:t xml:space="preserve">  </w:t>
      </w:r>
      <w:proofErr w:type="gramEnd"/>
      <w:r>
        <w:rPr>
          <w:rFonts w:ascii="Andalus" w:eastAsia="Times New Roman" w:hAnsi="Andalus" w:cs="Andalus"/>
          <w:sz w:val="28"/>
          <w:szCs w:val="28"/>
          <w:lang w:eastAsia="pt-BR"/>
        </w:rPr>
        <w:t>de  assunto  de relevante interesse público , assim como t</w:t>
      </w:r>
      <w:r w:rsidR="00F93F9A" w:rsidRPr="00D60460">
        <w:rPr>
          <w:rFonts w:ascii="Andalus" w:eastAsia="Times New Roman" w:hAnsi="Andalus" w:cs="Andalus"/>
          <w:sz w:val="28"/>
          <w:szCs w:val="28"/>
          <w:lang w:eastAsia="pt-BR"/>
        </w:rPr>
        <w:t>al pedido visa</w:t>
      </w:r>
      <w:r w:rsidR="00944C4F" w:rsidRPr="00D60460">
        <w:rPr>
          <w:rFonts w:ascii="Andalus" w:eastAsia="Times New Roman" w:hAnsi="Andalus" w:cs="Andalus"/>
          <w:sz w:val="28"/>
          <w:szCs w:val="28"/>
          <w:lang w:eastAsia="pt-BR"/>
        </w:rPr>
        <w:t xml:space="preserve"> cumprir a função fiscalizadora</w:t>
      </w:r>
      <w:r w:rsidR="00AD2275" w:rsidRPr="00D60460">
        <w:rPr>
          <w:rFonts w:ascii="Andalus" w:eastAsia="Times New Roman" w:hAnsi="Andalus" w:cs="Andalus"/>
          <w:sz w:val="28"/>
          <w:szCs w:val="28"/>
          <w:lang w:eastAsia="pt-BR"/>
        </w:rPr>
        <w:t xml:space="preserve"> do Vereador</w:t>
      </w:r>
      <w:r w:rsidR="00944C4F" w:rsidRPr="00D60460">
        <w:rPr>
          <w:rFonts w:ascii="Andalus" w:eastAsia="Times New Roman" w:hAnsi="Andalus" w:cs="Andalus"/>
          <w:sz w:val="28"/>
          <w:szCs w:val="28"/>
          <w:lang w:eastAsia="pt-BR"/>
        </w:rPr>
        <w:t>, assegurado pelo Regimento Interno desta Casa de Leis em especial o artigo 199 e pela Lei Orgânica Municipal</w:t>
      </w:r>
      <w:r w:rsidR="0001424A" w:rsidRPr="00D60460">
        <w:rPr>
          <w:rFonts w:ascii="Andalus" w:eastAsia="Times New Roman" w:hAnsi="Andalus" w:cs="Andalus"/>
          <w:sz w:val="28"/>
          <w:szCs w:val="28"/>
          <w:lang w:eastAsia="pt-BR"/>
        </w:rPr>
        <w:t>.</w:t>
      </w:r>
    </w:p>
    <w:p w:rsidR="00F93F9A" w:rsidRPr="00D60460" w:rsidRDefault="00683273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  <w:r w:rsidRPr="00D60460">
        <w:rPr>
          <w:rFonts w:ascii="Andalus" w:eastAsia="Times New Roman" w:hAnsi="Andalus" w:cs="Andalus"/>
          <w:sz w:val="28"/>
          <w:szCs w:val="28"/>
          <w:lang w:eastAsia="pt-BR"/>
        </w:rPr>
        <w:t>Contando com o apoio dos Nobres Pares, agradeço.</w:t>
      </w:r>
    </w:p>
    <w:p w:rsidR="00D60460" w:rsidRDefault="00D60460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C43C4C" w:rsidRDefault="00C43C4C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5D4BE0" w:rsidRPr="00D60460" w:rsidRDefault="005D4BE0" w:rsidP="00750E8C">
      <w:pPr>
        <w:shd w:val="clear" w:color="auto" w:fill="FFFFFF"/>
        <w:spacing w:before="100" w:beforeAutospacing="1" w:after="100" w:afterAutospacing="1" w:line="240" w:lineRule="auto"/>
        <w:ind w:left="708" w:right="284" w:firstLine="708"/>
        <w:contextualSpacing/>
        <w:jc w:val="both"/>
        <w:rPr>
          <w:rFonts w:ascii="Andalus" w:eastAsia="Times New Roman" w:hAnsi="Andalus" w:cs="Andalus"/>
          <w:sz w:val="28"/>
          <w:szCs w:val="28"/>
          <w:lang w:eastAsia="pt-BR"/>
        </w:rPr>
      </w:pPr>
    </w:p>
    <w:p w:rsidR="001C5C17" w:rsidRPr="00D60460" w:rsidRDefault="008876DB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  <w:r>
        <w:rPr>
          <w:rFonts w:ascii="Andalus" w:hAnsi="Andalus" w:cs="Andalus"/>
          <w:sz w:val="28"/>
          <w:szCs w:val="28"/>
        </w:rPr>
        <w:t>V</w:t>
      </w:r>
      <w:r w:rsidR="001C5C17" w:rsidRPr="00D60460">
        <w:rPr>
          <w:rFonts w:ascii="Andalus" w:hAnsi="Andalus" w:cs="Andalus"/>
          <w:sz w:val="28"/>
          <w:szCs w:val="28"/>
        </w:rPr>
        <w:t xml:space="preserve">alinhos, </w:t>
      </w:r>
      <w:r w:rsidR="00152872">
        <w:rPr>
          <w:rFonts w:ascii="Andalus" w:hAnsi="Andalus" w:cs="Andalus"/>
          <w:sz w:val="28"/>
          <w:szCs w:val="28"/>
        </w:rPr>
        <w:t>17</w:t>
      </w:r>
      <w:r w:rsidR="00A32333" w:rsidRPr="00D60460">
        <w:rPr>
          <w:rFonts w:ascii="Andalus" w:hAnsi="Andalus" w:cs="Andalus"/>
          <w:sz w:val="28"/>
          <w:szCs w:val="28"/>
        </w:rPr>
        <w:t xml:space="preserve"> </w:t>
      </w:r>
      <w:r w:rsidR="00F943D4" w:rsidRPr="00D60460">
        <w:rPr>
          <w:rFonts w:ascii="Andalus" w:hAnsi="Andalus" w:cs="Andalus"/>
          <w:sz w:val="28"/>
          <w:szCs w:val="28"/>
        </w:rPr>
        <w:t xml:space="preserve">de </w:t>
      </w:r>
      <w:r w:rsidR="00D60460" w:rsidRPr="00D60460">
        <w:rPr>
          <w:rFonts w:ascii="Andalus" w:hAnsi="Andalus" w:cs="Andalus"/>
          <w:sz w:val="28"/>
          <w:szCs w:val="28"/>
        </w:rPr>
        <w:t>Setembro</w:t>
      </w:r>
      <w:proofErr w:type="gramStart"/>
      <w:r w:rsidR="00D60460" w:rsidRPr="00D60460">
        <w:rPr>
          <w:rFonts w:ascii="Andalus" w:hAnsi="Andalus" w:cs="Andalus"/>
          <w:sz w:val="28"/>
          <w:szCs w:val="28"/>
        </w:rPr>
        <w:t xml:space="preserve"> </w:t>
      </w:r>
      <w:r w:rsidR="00615301" w:rsidRPr="00D60460">
        <w:rPr>
          <w:rFonts w:ascii="Andalus" w:hAnsi="Andalus" w:cs="Andalus"/>
          <w:sz w:val="28"/>
          <w:szCs w:val="28"/>
        </w:rPr>
        <w:t xml:space="preserve"> </w:t>
      </w:r>
      <w:proofErr w:type="gramEnd"/>
      <w:r w:rsidR="001C5C17" w:rsidRPr="00D60460">
        <w:rPr>
          <w:rFonts w:ascii="Andalus" w:hAnsi="Andalus" w:cs="Andalus"/>
          <w:sz w:val="28"/>
          <w:szCs w:val="28"/>
        </w:rPr>
        <w:t>de 201</w:t>
      </w:r>
      <w:r w:rsidR="00944C4F" w:rsidRPr="00D60460">
        <w:rPr>
          <w:rFonts w:ascii="Andalus" w:hAnsi="Andalus" w:cs="Andalus"/>
          <w:sz w:val="28"/>
          <w:szCs w:val="28"/>
        </w:rPr>
        <w:t>5</w:t>
      </w:r>
      <w:r w:rsidR="001C5C17" w:rsidRPr="00D60460">
        <w:rPr>
          <w:rFonts w:ascii="Andalus" w:hAnsi="Andalus" w:cs="Andalus"/>
          <w:sz w:val="28"/>
          <w:szCs w:val="28"/>
        </w:rPr>
        <w:t>.</w:t>
      </w:r>
    </w:p>
    <w:p w:rsidR="00750E8C" w:rsidRDefault="00750E8C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4240D9" w:rsidRDefault="004240D9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83056F" w:rsidRPr="00D60460" w:rsidRDefault="0083056F" w:rsidP="001C5C17">
      <w:pPr>
        <w:pStyle w:val="SemEspaamento"/>
        <w:jc w:val="right"/>
        <w:rPr>
          <w:rFonts w:ascii="Andalus" w:hAnsi="Andalus" w:cs="Andalus"/>
          <w:sz w:val="28"/>
          <w:szCs w:val="28"/>
        </w:rPr>
      </w:pPr>
    </w:p>
    <w:p w:rsidR="003E07AF" w:rsidRPr="00D60460" w:rsidRDefault="001C5C17" w:rsidP="003E07AF">
      <w:pPr>
        <w:pStyle w:val="SemEspaamento"/>
        <w:jc w:val="center"/>
        <w:rPr>
          <w:rFonts w:ascii="Andalus" w:hAnsi="Andalus" w:cs="Andalus"/>
          <w:b/>
          <w:sz w:val="28"/>
          <w:szCs w:val="28"/>
        </w:rPr>
      </w:pPr>
      <w:r w:rsidRPr="00D60460">
        <w:rPr>
          <w:rFonts w:ascii="Andalus" w:hAnsi="Andalus" w:cs="Andalus"/>
          <w:b/>
          <w:sz w:val="28"/>
          <w:szCs w:val="28"/>
        </w:rPr>
        <w:t xml:space="preserve">Gilberto Aparecido </w:t>
      </w:r>
      <w:r w:rsidR="00CC30C8" w:rsidRPr="00D60460">
        <w:rPr>
          <w:rFonts w:ascii="Andalus" w:hAnsi="Andalus" w:cs="Andalus"/>
          <w:b/>
          <w:sz w:val="28"/>
          <w:szCs w:val="28"/>
        </w:rPr>
        <w:t xml:space="preserve">Borges </w:t>
      </w:r>
      <w:r w:rsidR="003E07AF" w:rsidRPr="00D60460">
        <w:rPr>
          <w:rFonts w:ascii="Andalus" w:hAnsi="Andalus" w:cs="Andalus"/>
          <w:b/>
          <w:sz w:val="28"/>
          <w:szCs w:val="28"/>
        </w:rPr>
        <w:t>–</w:t>
      </w:r>
      <w:r w:rsidR="00CC30C8" w:rsidRPr="00D60460">
        <w:rPr>
          <w:rFonts w:ascii="Andalus" w:hAnsi="Andalus" w:cs="Andalus"/>
          <w:b/>
          <w:sz w:val="28"/>
          <w:szCs w:val="28"/>
        </w:rPr>
        <w:t xml:space="preserve"> G</w:t>
      </w:r>
      <w:r w:rsidR="00980A8A" w:rsidRPr="00D60460">
        <w:rPr>
          <w:rFonts w:ascii="Andalus" w:hAnsi="Andalus" w:cs="Andalus"/>
          <w:b/>
          <w:sz w:val="28"/>
          <w:szCs w:val="28"/>
        </w:rPr>
        <w:t>IBA</w:t>
      </w:r>
    </w:p>
    <w:p w:rsidR="00986A5D" w:rsidRPr="0083056F" w:rsidRDefault="001C5C17" w:rsidP="003E07A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83056F">
        <w:rPr>
          <w:rFonts w:ascii="Andalus" w:hAnsi="Andalus" w:cs="Andalus"/>
          <w:sz w:val="26"/>
          <w:szCs w:val="26"/>
        </w:rPr>
        <w:t xml:space="preserve">Vereador – </w:t>
      </w:r>
      <w:r w:rsidR="00CC30C8" w:rsidRPr="0083056F">
        <w:rPr>
          <w:rFonts w:ascii="Andalus" w:hAnsi="Andalus" w:cs="Andalus"/>
          <w:sz w:val="26"/>
          <w:szCs w:val="26"/>
        </w:rPr>
        <w:t>PDT</w:t>
      </w:r>
    </w:p>
    <w:sectPr w:rsidR="00986A5D" w:rsidRPr="0083056F" w:rsidSect="00BD5874">
      <w:pgSz w:w="11906" w:h="16838"/>
      <w:pgMar w:top="2552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E693E"/>
    <w:multiLevelType w:val="hybridMultilevel"/>
    <w:tmpl w:val="831EA5A2"/>
    <w:lvl w:ilvl="0" w:tplc="F0CA15D8">
      <w:start w:val="1"/>
      <w:numFmt w:val="lowerLetter"/>
      <w:lvlText w:val="%1)"/>
      <w:lvlJc w:val="left"/>
      <w:pPr>
        <w:ind w:left="1770" w:hanging="360"/>
      </w:pPr>
      <w:rPr>
        <w:rFonts w:hint="default"/>
        <w:b w:val="0"/>
        <w:sz w:val="26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1424A"/>
    <w:rsid w:val="00077D07"/>
    <w:rsid w:val="000E77CF"/>
    <w:rsid w:val="001006C0"/>
    <w:rsid w:val="00113073"/>
    <w:rsid w:val="00152872"/>
    <w:rsid w:val="001745C5"/>
    <w:rsid w:val="001C5C17"/>
    <w:rsid w:val="001D2726"/>
    <w:rsid w:val="001F0B19"/>
    <w:rsid w:val="00212B32"/>
    <w:rsid w:val="002369D3"/>
    <w:rsid w:val="00261804"/>
    <w:rsid w:val="002666ED"/>
    <w:rsid w:val="002E2D9E"/>
    <w:rsid w:val="002F2D85"/>
    <w:rsid w:val="00334AFF"/>
    <w:rsid w:val="00374843"/>
    <w:rsid w:val="003826C9"/>
    <w:rsid w:val="0039242D"/>
    <w:rsid w:val="003B0FE3"/>
    <w:rsid w:val="003C0732"/>
    <w:rsid w:val="003C09F9"/>
    <w:rsid w:val="003E07AF"/>
    <w:rsid w:val="003E6516"/>
    <w:rsid w:val="004240D9"/>
    <w:rsid w:val="004626D5"/>
    <w:rsid w:val="00467973"/>
    <w:rsid w:val="00477DCD"/>
    <w:rsid w:val="004D731D"/>
    <w:rsid w:val="004E67F4"/>
    <w:rsid w:val="00514B80"/>
    <w:rsid w:val="00581288"/>
    <w:rsid w:val="005D4BE0"/>
    <w:rsid w:val="005D758B"/>
    <w:rsid w:val="00611B9D"/>
    <w:rsid w:val="00615301"/>
    <w:rsid w:val="0062046E"/>
    <w:rsid w:val="00630A38"/>
    <w:rsid w:val="00680E42"/>
    <w:rsid w:val="00683273"/>
    <w:rsid w:val="00701E85"/>
    <w:rsid w:val="0071556F"/>
    <w:rsid w:val="00750E8C"/>
    <w:rsid w:val="007676D9"/>
    <w:rsid w:val="007A4376"/>
    <w:rsid w:val="007D3751"/>
    <w:rsid w:val="007E2BC7"/>
    <w:rsid w:val="007E3A68"/>
    <w:rsid w:val="0081192E"/>
    <w:rsid w:val="00812197"/>
    <w:rsid w:val="00816161"/>
    <w:rsid w:val="0083056F"/>
    <w:rsid w:val="008876DB"/>
    <w:rsid w:val="008C2BE8"/>
    <w:rsid w:val="008C4B29"/>
    <w:rsid w:val="008F09DD"/>
    <w:rsid w:val="00922FD9"/>
    <w:rsid w:val="00936F71"/>
    <w:rsid w:val="00944C4F"/>
    <w:rsid w:val="00980A8A"/>
    <w:rsid w:val="00986A5D"/>
    <w:rsid w:val="00A01510"/>
    <w:rsid w:val="00A32333"/>
    <w:rsid w:val="00A44006"/>
    <w:rsid w:val="00AC1813"/>
    <w:rsid w:val="00AD2275"/>
    <w:rsid w:val="00B10667"/>
    <w:rsid w:val="00B124D1"/>
    <w:rsid w:val="00B1528E"/>
    <w:rsid w:val="00BD5874"/>
    <w:rsid w:val="00C27946"/>
    <w:rsid w:val="00C3377E"/>
    <w:rsid w:val="00C43C4C"/>
    <w:rsid w:val="00C45788"/>
    <w:rsid w:val="00C51601"/>
    <w:rsid w:val="00C55921"/>
    <w:rsid w:val="00C97864"/>
    <w:rsid w:val="00CC30C8"/>
    <w:rsid w:val="00D60460"/>
    <w:rsid w:val="00D73724"/>
    <w:rsid w:val="00DA58B8"/>
    <w:rsid w:val="00DC3D84"/>
    <w:rsid w:val="00DC684A"/>
    <w:rsid w:val="00DF15D5"/>
    <w:rsid w:val="00E03627"/>
    <w:rsid w:val="00E27F34"/>
    <w:rsid w:val="00E739D5"/>
    <w:rsid w:val="00E8055F"/>
    <w:rsid w:val="00E9756B"/>
    <w:rsid w:val="00ED09C0"/>
    <w:rsid w:val="00EF681C"/>
    <w:rsid w:val="00F06C3F"/>
    <w:rsid w:val="00F73079"/>
    <w:rsid w:val="00F738B5"/>
    <w:rsid w:val="00F93F9A"/>
    <w:rsid w:val="00F943D4"/>
    <w:rsid w:val="00FA39F1"/>
    <w:rsid w:val="00FF2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character" w:styleId="Hyperlink">
    <w:name w:val="Hyperlink"/>
    <w:basedOn w:val="Fontepargpadro"/>
    <w:uiPriority w:val="99"/>
    <w:unhideWhenUsed/>
    <w:rsid w:val="00AD22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2DE20-9B24-4F44-A13D-C893900A1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7</cp:revision>
  <cp:lastPrinted>2015-09-21T18:41:00Z</cp:lastPrinted>
  <dcterms:created xsi:type="dcterms:W3CDTF">2015-09-21T18:40:00Z</dcterms:created>
  <dcterms:modified xsi:type="dcterms:W3CDTF">2015-09-22T12:00:00Z</dcterms:modified>
</cp:coreProperties>
</file>