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287EDC">
        <w:rPr>
          <w:rFonts w:ascii="Arial" w:hAnsi="Arial" w:cs="Arial"/>
          <w:b/>
          <w:color w:val="000000"/>
          <w:sz w:val="24"/>
          <w:szCs w:val="24"/>
        </w:rPr>
        <w:t xml:space="preserve"> 5.168 de 27 de agosto de 2015.</w:t>
      </w:r>
      <w:bookmarkStart w:id="0" w:name="_GoBack"/>
      <w:bookmarkEnd w:id="0"/>
    </w:p>
    <w:p w:rsid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="00B10A57" w:rsidRPr="00BB3A76">
        <w:rPr>
          <w:rFonts w:ascii="Arial" w:hAnsi="Arial" w:cs="Arial"/>
          <w:b/>
          <w:color w:val="000000"/>
          <w:sz w:val="24"/>
          <w:szCs w:val="24"/>
        </w:rPr>
        <w:t xml:space="preserve">Declara </w:t>
      </w:r>
      <w:r w:rsidRPr="00BB3A76">
        <w:rPr>
          <w:rFonts w:ascii="Arial" w:hAnsi="Arial" w:cs="Arial"/>
          <w:b/>
          <w:color w:val="000000"/>
          <w:sz w:val="24"/>
          <w:szCs w:val="24"/>
        </w:rPr>
        <w:t xml:space="preserve">Árvore Símbolo de Valinhos </w:t>
      </w:r>
      <w:r w:rsidR="00B10A57" w:rsidRPr="00BB3A76">
        <w:rPr>
          <w:rFonts w:ascii="Arial" w:hAnsi="Arial" w:cs="Arial"/>
          <w:b/>
          <w:color w:val="000000"/>
          <w:sz w:val="24"/>
          <w:szCs w:val="24"/>
        </w:rPr>
        <w:t>o velho exemplar de J</w:t>
      </w:r>
      <w:r>
        <w:rPr>
          <w:rFonts w:ascii="Arial" w:hAnsi="Arial" w:cs="Arial"/>
          <w:b/>
          <w:color w:val="000000"/>
          <w:sz w:val="24"/>
          <w:szCs w:val="24"/>
        </w:rPr>
        <w:t>equitibá.</w:t>
      </w:r>
    </w:p>
    <w:p w:rsid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BB3A76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BB3A76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="00B10A57" w:rsidRPr="00BB3A76">
        <w:rPr>
          <w:rFonts w:ascii="Arial" w:hAnsi="Arial" w:cs="Arial"/>
          <w:b/>
          <w:color w:val="000000"/>
          <w:sz w:val="24"/>
          <w:szCs w:val="24"/>
        </w:rPr>
        <w:t>Art. 1º</w:t>
      </w:r>
      <w:r w:rsidR="00B10A57" w:rsidRPr="00BB3A76">
        <w:rPr>
          <w:rFonts w:ascii="Arial" w:hAnsi="Arial" w:cs="Arial"/>
          <w:color w:val="000000"/>
          <w:sz w:val="24"/>
          <w:szCs w:val="24"/>
        </w:rPr>
        <w:t>. É declarada Árvore Símbolo do Município de Valinhos o velho exemplar de J</w:t>
      </w:r>
      <w:r>
        <w:rPr>
          <w:rFonts w:ascii="Arial" w:hAnsi="Arial" w:cs="Arial"/>
          <w:color w:val="000000"/>
          <w:sz w:val="24"/>
          <w:szCs w:val="24"/>
        </w:rPr>
        <w:t>equitibá</w:t>
      </w:r>
      <w:r w:rsidR="00B10A57" w:rsidRPr="00BB3A76">
        <w:rPr>
          <w:rFonts w:ascii="Arial" w:hAnsi="Arial" w:cs="Arial"/>
          <w:color w:val="000000"/>
          <w:sz w:val="24"/>
          <w:szCs w:val="24"/>
        </w:rPr>
        <w:t xml:space="preserve"> plantado à margem direita da estrada vicinal Valinhos-Itatiba, denominado cientificamente </w:t>
      </w:r>
      <w:proofErr w:type="spellStart"/>
      <w:r w:rsidR="00B10A57" w:rsidRPr="00BB3A76">
        <w:rPr>
          <w:rFonts w:ascii="Arial" w:hAnsi="Arial" w:cs="Arial"/>
          <w:i/>
          <w:color w:val="000000"/>
          <w:sz w:val="24"/>
          <w:szCs w:val="24"/>
        </w:rPr>
        <w:t>Cariniana</w:t>
      </w:r>
      <w:proofErr w:type="spellEnd"/>
      <w:r w:rsidR="00B10A57" w:rsidRPr="00BB3A7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B10A57" w:rsidRPr="00BB3A76">
        <w:rPr>
          <w:rFonts w:ascii="Arial" w:hAnsi="Arial" w:cs="Arial"/>
          <w:i/>
          <w:color w:val="000000"/>
          <w:sz w:val="24"/>
          <w:szCs w:val="24"/>
        </w:rPr>
        <w:t>Estre</w:t>
      </w:r>
      <w:r w:rsidR="00FC7C14" w:rsidRPr="00BB3A76">
        <w:rPr>
          <w:rFonts w:ascii="Arial" w:hAnsi="Arial" w:cs="Arial"/>
          <w:i/>
          <w:color w:val="000000"/>
          <w:sz w:val="24"/>
          <w:szCs w:val="24"/>
        </w:rPr>
        <w:t>llensis</w:t>
      </w:r>
      <w:proofErr w:type="spellEnd"/>
      <w:r w:rsidR="00FC7C14" w:rsidRPr="00BB3A76">
        <w:rPr>
          <w:rFonts w:ascii="Arial" w:hAnsi="Arial" w:cs="Arial"/>
          <w:color w:val="000000"/>
          <w:sz w:val="24"/>
          <w:szCs w:val="24"/>
        </w:rPr>
        <w:t>.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Pr="00BB3A76">
        <w:rPr>
          <w:rFonts w:ascii="Arial" w:hAnsi="Arial" w:cs="Arial"/>
          <w:color w:val="000000"/>
          <w:sz w:val="24"/>
          <w:szCs w:val="24"/>
        </w:rPr>
        <w:tab/>
      </w:r>
      <w:r w:rsidR="00FC7C14" w:rsidRPr="00BB3A76">
        <w:rPr>
          <w:rFonts w:ascii="Arial" w:hAnsi="Arial" w:cs="Arial"/>
          <w:b/>
          <w:color w:val="000000"/>
          <w:sz w:val="24"/>
          <w:szCs w:val="24"/>
        </w:rPr>
        <w:t>Art. 2º</w:t>
      </w:r>
      <w:r w:rsidR="00FC7C14" w:rsidRPr="00BB3A76">
        <w:rPr>
          <w:rFonts w:ascii="Arial" w:hAnsi="Arial" w:cs="Arial"/>
          <w:color w:val="000000"/>
          <w:sz w:val="24"/>
          <w:szCs w:val="24"/>
        </w:rPr>
        <w:t>. Esta Lei entra em vigor na data de sua publicação.</w:t>
      </w:r>
    </w:p>
    <w:p w:rsid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BB3A76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BB3A76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BB3A76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BB3A76">
        <w:rPr>
          <w:rFonts w:ascii="Arial" w:hAnsi="Arial" w:cs="Arial"/>
          <w:b/>
          <w:color w:val="000000"/>
          <w:sz w:val="24"/>
          <w:szCs w:val="24"/>
        </w:rPr>
        <w:t xml:space="preserve"> de agosto de 2015.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BB3A76" w:rsidRPr="00BB3A76" w:rsidRDefault="00BB3A76" w:rsidP="00BB3A7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3A76">
        <w:rPr>
          <w:rFonts w:ascii="Arial" w:hAnsi="Arial" w:cs="Arial"/>
          <w:b/>
          <w:color w:val="000000"/>
          <w:sz w:val="24"/>
          <w:szCs w:val="24"/>
        </w:rPr>
        <w:tab/>
      </w:r>
      <w:r w:rsidRPr="00BB3A76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BB3A76" w:rsidRPr="00BB3A76" w:rsidSect="00BB3A76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46" w:rsidRDefault="00B73246" w:rsidP="001D23C8">
      <w:pPr>
        <w:spacing w:after="0" w:line="240" w:lineRule="auto"/>
      </w:pPr>
      <w:r>
        <w:separator/>
      </w:r>
    </w:p>
  </w:endnote>
  <w:endnote w:type="continuationSeparator" w:id="0">
    <w:p w:rsidR="00B73246" w:rsidRDefault="00B73246" w:rsidP="001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46" w:rsidRDefault="00B73246" w:rsidP="001D23C8">
      <w:pPr>
        <w:spacing w:after="0" w:line="240" w:lineRule="auto"/>
      </w:pPr>
      <w:r>
        <w:separator/>
      </w:r>
    </w:p>
  </w:footnote>
  <w:footnote w:type="continuationSeparator" w:id="0">
    <w:p w:rsidR="00B73246" w:rsidRDefault="00B73246" w:rsidP="001D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76" w:rsidRPr="00BB3A76" w:rsidRDefault="00BB3A76" w:rsidP="00BB3A7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BB3A7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66</w:t>
    </w:r>
    <w:r w:rsidRPr="00BB3A76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77</w:t>
    </w:r>
    <w:r w:rsidRPr="00BB3A76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2732</w:t>
    </w:r>
    <w:r w:rsidRPr="00BB3A76">
      <w:rPr>
        <w:rFonts w:ascii="Arial" w:hAnsi="Arial" w:cs="Arial"/>
        <w:sz w:val="24"/>
      </w:rPr>
      <w:t>/15</w:t>
    </w:r>
    <w:r w:rsidRPr="00BB3A76">
      <w:rPr>
        <w:rFonts w:ascii="Arial" w:hAnsi="Arial" w:cs="Arial"/>
        <w:sz w:val="24"/>
      </w:rPr>
      <w:tab/>
      <w:t xml:space="preserve">Fl. </w:t>
    </w:r>
    <w:r w:rsidRPr="00BB3A76">
      <w:rPr>
        <w:rFonts w:ascii="Arial" w:hAnsi="Arial" w:cs="Arial"/>
        <w:sz w:val="24"/>
      </w:rPr>
      <w:fldChar w:fldCharType="begin"/>
    </w:r>
    <w:r w:rsidRPr="00BB3A76">
      <w:rPr>
        <w:rFonts w:ascii="Arial" w:hAnsi="Arial" w:cs="Arial"/>
        <w:sz w:val="24"/>
      </w:rPr>
      <w:instrText xml:space="preserve"> PAGE \# 00 Arabic \* MERGEFORMAT </w:instrText>
    </w:r>
    <w:r w:rsidRPr="00BB3A76">
      <w:rPr>
        <w:rFonts w:ascii="Arial" w:hAnsi="Arial" w:cs="Arial"/>
        <w:sz w:val="24"/>
      </w:rPr>
      <w:fldChar w:fldCharType="separate"/>
    </w:r>
    <w:r w:rsidR="00287EDC">
      <w:rPr>
        <w:rFonts w:ascii="Arial" w:hAnsi="Arial" w:cs="Arial"/>
        <w:noProof/>
        <w:sz w:val="24"/>
      </w:rPr>
      <w:t>02</w:t>
    </w:r>
    <w:r w:rsidRPr="00BB3A76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76" w:rsidRPr="00BB3A76" w:rsidRDefault="00BB3A76" w:rsidP="00BB3A7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BB3A7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66</w:t>
    </w:r>
    <w:r w:rsidRPr="00BB3A76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77</w:t>
    </w:r>
    <w:r w:rsidRPr="00BB3A76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2732/15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A"/>
    <w:rsid w:val="00060755"/>
    <w:rsid w:val="001D23C8"/>
    <w:rsid w:val="00287EDC"/>
    <w:rsid w:val="00350460"/>
    <w:rsid w:val="004413C8"/>
    <w:rsid w:val="006F2EB1"/>
    <w:rsid w:val="00797AE1"/>
    <w:rsid w:val="00931075"/>
    <w:rsid w:val="00A561E1"/>
    <w:rsid w:val="00AC717A"/>
    <w:rsid w:val="00B10A57"/>
    <w:rsid w:val="00B73246"/>
    <w:rsid w:val="00BB3A76"/>
    <w:rsid w:val="00DD4C4B"/>
    <w:rsid w:val="00F27C8B"/>
    <w:rsid w:val="00F73B5B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3C8"/>
  </w:style>
  <w:style w:type="paragraph" w:styleId="Rodap">
    <w:name w:val="footer"/>
    <w:basedOn w:val="Normal"/>
    <w:link w:val="Rodap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3C8"/>
  </w:style>
  <w:style w:type="paragraph" w:styleId="Rodap">
    <w:name w:val="footer"/>
    <w:basedOn w:val="Normal"/>
    <w:link w:val="RodapChar"/>
    <w:uiPriority w:val="99"/>
    <w:unhideWhenUsed/>
    <w:rsid w:val="001D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Conti</dc:creator>
  <cp:lastModifiedBy>Rafael Leandro Pereira Da Silva</cp:lastModifiedBy>
  <cp:revision>5</cp:revision>
  <cp:lastPrinted>2015-08-05T12:19:00Z</cp:lastPrinted>
  <dcterms:created xsi:type="dcterms:W3CDTF">2015-06-12T16:09:00Z</dcterms:created>
  <dcterms:modified xsi:type="dcterms:W3CDTF">2015-09-01T16:45:00Z</dcterms:modified>
</cp:coreProperties>
</file>