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5D" w:rsidRDefault="00D1755D" w:rsidP="00D1755D">
      <w:pPr>
        <w:ind w:left="2832" w:firstLine="708"/>
        <w:rPr>
          <w:rFonts w:cs="Arial"/>
          <w:szCs w:val="24"/>
        </w:rPr>
      </w:pPr>
    </w:p>
    <w:p w:rsidR="00D1755D" w:rsidRDefault="00D1755D" w:rsidP="00D1755D">
      <w:pPr>
        <w:ind w:left="2832" w:firstLine="708"/>
        <w:rPr>
          <w:rFonts w:cs="Arial"/>
          <w:szCs w:val="24"/>
        </w:rPr>
      </w:pPr>
    </w:p>
    <w:p w:rsidR="00D1755D" w:rsidRDefault="00D1755D" w:rsidP="00D1755D">
      <w:pPr>
        <w:ind w:left="2832" w:firstLine="708"/>
        <w:rPr>
          <w:rFonts w:cs="Arial"/>
          <w:szCs w:val="24"/>
        </w:rPr>
      </w:pPr>
    </w:p>
    <w:p w:rsidR="00D1755D" w:rsidRDefault="00D1755D" w:rsidP="00D1755D">
      <w:pPr>
        <w:ind w:left="2832" w:firstLine="708"/>
        <w:rPr>
          <w:rFonts w:cs="Arial"/>
          <w:szCs w:val="24"/>
        </w:rPr>
      </w:pPr>
    </w:p>
    <w:p w:rsidR="00D1755D" w:rsidRDefault="00D1755D" w:rsidP="00D1755D">
      <w:pPr>
        <w:ind w:left="2832" w:firstLine="708"/>
        <w:rPr>
          <w:rFonts w:cs="Arial"/>
          <w:szCs w:val="24"/>
        </w:rPr>
      </w:pPr>
    </w:p>
    <w:p w:rsidR="00D1755D" w:rsidRDefault="00D1755D" w:rsidP="00D1755D">
      <w:pPr>
        <w:ind w:left="2832" w:firstLine="708"/>
        <w:rPr>
          <w:rFonts w:cs="Arial"/>
          <w:szCs w:val="24"/>
        </w:rPr>
      </w:pPr>
      <w:r>
        <w:rPr>
          <w:rFonts w:cs="Arial"/>
          <w:szCs w:val="24"/>
        </w:rPr>
        <w:t>Valinhos, aos 13 de outubro de 2014.</w:t>
      </w:r>
    </w:p>
    <w:p w:rsidR="00D1755D" w:rsidRDefault="00D1755D" w:rsidP="00D1755D">
      <w:pPr>
        <w:rPr>
          <w:rFonts w:cs="Arial"/>
          <w:szCs w:val="24"/>
        </w:rPr>
      </w:pPr>
    </w:p>
    <w:p w:rsidR="00D1755D" w:rsidRDefault="00D1755D" w:rsidP="00D1755D">
      <w:pPr>
        <w:rPr>
          <w:rFonts w:cs="Arial"/>
          <w:szCs w:val="24"/>
        </w:rPr>
      </w:pPr>
    </w:p>
    <w:p w:rsidR="00D1755D" w:rsidRDefault="00D1755D" w:rsidP="00D1755D">
      <w:pPr>
        <w:rPr>
          <w:rFonts w:cs="Arial"/>
          <w:szCs w:val="24"/>
        </w:rPr>
      </w:pPr>
    </w:p>
    <w:p w:rsidR="00D1755D" w:rsidRDefault="00D1755D" w:rsidP="00D1755D">
      <w:pPr>
        <w:rPr>
          <w:rFonts w:cs="Arial"/>
          <w:szCs w:val="24"/>
        </w:rPr>
      </w:pPr>
    </w:p>
    <w:p w:rsidR="00D1755D" w:rsidRDefault="00D1755D" w:rsidP="00D1755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Senhores Vereadores.</w:t>
      </w:r>
    </w:p>
    <w:p w:rsidR="00D1755D" w:rsidRDefault="00D1755D" w:rsidP="00D1755D">
      <w:pPr>
        <w:jc w:val="both"/>
        <w:rPr>
          <w:rFonts w:cs="Arial"/>
          <w:szCs w:val="24"/>
        </w:rPr>
      </w:pPr>
    </w:p>
    <w:p w:rsidR="00D1755D" w:rsidRDefault="00D1755D" w:rsidP="00D1755D">
      <w:pPr>
        <w:jc w:val="both"/>
        <w:rPr>
          <w:rFonts w:cs="Arial"/>
          <w:szCs w:val="24"/>
        </w:rPr>
      </w:pPr>
    </w:p>
    <w:p w:rsidR="00D1755D" w:rsidRDefault="00D1755D" w:rsidP="00D1755D">
      <w:pPr>
        <w:jc w:val="both"/>
        <w:rPr>
          <w:rFonts w:cs="Arial"/>
          <w:szCs w:val="24"/>
        </w:rPr>
      </w:pPr>
    </w:p>
    <w:p w:rsidR="00D1755D" w:rsidRDefault="00D1755D" w:rsidP="00D1755D">
      <w:pPr>
        <w:jc w:val="both"/>
        <w:rPr>
          <w:rFonts w:cs="Arial"/>
          <w:szCs w:val="24"/>
        </w:rPr>
      </w:pPr>
    </w:p>
    <w:p w:rsidR="00D1755D" w:rsidRDefault="00D1755D" w:rsidP="00D1755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Apresentamos para apreciação da Casa o Projeto de Lei nº     /14, que dispõe sobre autorização para abertura de </w:t>
      </w:r>
      <w:proofErr w:type="gramStart"/>
      <w:r>
        <w:rPr>
          <w:rFonts w:cs="Arial"/>
          <w:szCs w:val="24"/>
        </w:rPr>
        <w:t>crédito</w:t>
      </w:r>
      <w:proofErr w:type="gram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adicional</w:t>
      </w:r>
      <w:proofErr w:type="gramEnd"/>
      <w:r>
        <w:rPr>
          <w:rFonts w:cs="Arial"/>
          <w:szCs w:val="24"/>
        </w:rPr>
        <w:t xml:space="preserve"> suplementar até o valor de R$ 30.000,00 (trinta mil reais), necessário para compor  verba desta Edilidade no Orçamento vigente. </w:t>
      </w:r>
    </w:p>
    <w:p w:rsidR="00D1755D" w:rsidRDefault="00D1755D" w:rsidP="00D1755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. </w:t>
      </w:r>
    </w:p>
    <w:p w:rsidR="00D1755D" w:rsidRDefault="00D1755D" w:rsidP="00D1755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 anulação proposta será a redução de dotações desta Edilidade. </w:t>
      </w:r>
    </w:p>
    <w:p w:rsidR="00D1755D" w:rsidRDefault="00D1755D" w:rsidP="00D1755D">
      <w:pPr>
        <w:jc w:val="both"/>
        <w:rPr>
          <w:rFonts w:cs="Arial"/>
          <w:szCs w:val="24"/>
        </w:rPr>
      </w:pPr>
    </w:p>
    <w:p w:rsidR="00D1755D" w:rsidRDefault="00D1755D" w:rsidP="00D1755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Em vista da necessidade da suplementação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 xml:space="preserve">contamos com apoio dos Vereadores para aprovação deste pedido com a devida urgência. </w:t>
      </w:r>
    </w:p>
    <w:p w:rsidR="00D1755D" w:rsidRDefault="00D1755D" w:rsidP="00D1755D">
      <w:pPr>
        <w:rPr>
          <w:rFonts w:cs="Arial"/>
          <w:szCs w:val="24"/>
        </w:rPr>
      </w:pPr>
    </w:p>
    <w:p w:rsidR="00D1755D" w:rsidRDefault="00D1755D" w:rsidP="00D1755D">
      <w:pPr>
        <w:rPr>
          <w:rFonts w:cs="Arial"/>
          <w:szCs w:val="24"/>
        </w:rPr>
      </w:pPr>
    </w:p>
    <w:p w:rsidR="00D1755D" w:rsidRDefault="00D1755D" w:rsidP="00D1755D">
      <w:pPr>
        <w:rPr>
          <w:rFonts w:cs="Arial"/>
          <w:szCs w:val="24"/>
        </w:rPr>
      </w:pPr>
    </w:p>
    <w:p w:rsidR="00D1755D" w:rsidRDefault="00D1755D" w:rsidP="00D1755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Lourivaldo Messias de Oliveira</w:t>
      </w:r>
    </w:p>
    <w:p w:rsidR="00D1755D" w:rsidRDefault="00D1755D" w:rsidP="00D1755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Presidente</w:t>
      </w:r>
    </w:p>
    <w:p w:rsidR="00D1755D" w:rsidRDefault="00D1755D" w:rsidP="00D1755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D1755D" w:rsidRDefault="00D1755D" w:rsidP="00D1755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José Osvaldo Cavalcante Beloni</w:t>
      </w:r>
    </w:p>
    <w:p w:rsidR="00D1755D" w:rsidRDefault="00D1755D" w:rsidP="00D1755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</w:p>
    <w:p w:rsidR="00D1755D" w:rsidRDefault="00D1755D" w:rsidP="00D1755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D1755D" w:rsidRDefault="00D1755D" w:rsidP="00D1755D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Paulo Roberto Montero</w:t>
      </w:r>
    </w:p>
    <w:p w:rsidR="00D1755D" w:rsidRDefault="00D1755D" w:rsidP="00D1755D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2º Secretário</w:t>
      </w:r>
    </w:p>
    <w:p w:rsidR="00793B71" w:rsidRDefault="00793B71"/>
    <w:p w:rsidR="00BF6CCF" w:rsidRDefault="00BF6CCF"/>
    <w:p w:rsidR="00D1755D" w:rsidRDefault="00D1755D"/>
    <w:p w:rsidR="00D1755D" w:rsidRDefault="00D1755D"/>
    <w:p w:rsidR="00D1755D" w:rsidRDefault="00D1755D"/>
    <w:p w:rsidR="00D1755D" w:rsidRDefault="00D1755D"/>
    <w:p w:rsidR="00D1755D" w:rsidRDefault="00D1755D"/>
    <w:p w:rsidR="00D1755D" w:rsidRDefault="00D1755D"/>
    <w:p w:rsidR="00D1755D" w:rsidRDefault="00D1755D"/>
    <w:p w:rsidR="00D1755D" w:rsidRDefault="00D1755D"/>
    <w:p w:rsidR="00D1755D" w:rsidRDefault="00D1755D"/>
    <w:p w:rsidR="00D1755D" w:rsidRDefault="00D1755D"/>
    <w:p w:rsidR="00D1755D" w:rsidRDefault="00D1755D"/>
    <w:p w:rsidR="00D1755D" w:rsidRDefault="00D1755D"/>
    <w:p w:rsidR="00BF6CCF" w:rsidRDefault="00BF6CCF" w:rsidP="00BF6CCF">
      <w:pPr>
        <w:jc w:val="both"/>
        <w:rPr>
          <w:rFonts w:cs="Arial"/>
          <w:sz w:val="22"/>
          <w:szCs w:val="22"/>
        </w:rPr>
      </w:pPr>
    </w:p>
    <w:p w:rsidR="00BF6CCF" w:rsidRDefault="00BF6CCF" w:rsidP="00BF6CCF">
      <w:pPr>
        <w:rPr>
          <w:rFonts w:cs="Arial"/>
          <w:szCs w:val="24"/>
        </w:rPr>
      </w:pPr>
      <w:r>
        <w:rPr>
          <w:rFonts w:cs="Arial"/>
          <w:szCs w:val="24"/>
        </w:rPr>
        <w:t>Projeto de Lei nº          /2014</w:t>
      </w:r>
    </w:p>
    <w:p w:rsidR="00BF6CCF" w:rsidRDefault="00BF6CCF" w:rsidP="00BF6CCF">
      <w:pPr>
        <w:spacing w:line="360" w:lineRule="auto"/>
        <w:ind w:firstLine="2977"/>
        <w:rPr>
          <w:rFonts w:cs="Arial"/>
          <w:b/>
          <w:szCs w:val="24"/>
        </w:rPr>
      </w:pPr>
    </w:p>
    <w:p w:rsidR="00BF6CCF" w:rsidRDefault="00BF6CCF" w:rsidP="00BF6CCF">
      <w:pPr>
        <w:spacing w:line="360" w:lineRule="auto"/>
        <w:ind w:firstLine="2977"/>
        <w:rPr>
          <w:rFonts w:cs="Arial"/>
          <w:b/>
          <w:szCs w:val="24"/>
        </w:rPr>
      </w:pPr>
    </w:p>
    <w:p w:rsidR="00BF6CCF" w:rsidRDefault="00BF6CCF" w:rsidP="00BF6CCF">
      <w:pPr>
        <w:spacing w:line="360" w:lineRule="auto"/>
        <w:ind w:firstLine="2977"/>
        <w:rPr>
          <w:rFonts w:cs="Arial"/>
          <w:b/>
          <w:szCs w:val="24"/>
        </w:rPr>
      </w:pPr>
      <w:r>
        <w:rPr>
          <w:rFonts w:cs="Arial"/>
          <w:b/>
          <w:szCs w:val="24"/>
        </w:rPr>
        <w:t>Lei n.º</w:t>
      </w:r>
      <w:proofErr w:type="gramStart"/>
      <w:r>
        <w:rPr>
          <w:rFonts w:cs="Arial"/>
          <w:b/>
          <w:szCs w:val="24"/>
        </w:rPr>
        <w:t xml:space="preserve">  </w:t>
      </w:r>
    </w:p>
    <w:p w:rsidR="00BF6CCF" w:rsidRDefault="00BF6CCF" w:rsidP="00BF6CCF">
      <w:pPr>
        <w:spacing w:line="360" w:lineRule="auto"/>
        <w:ind w:firstLine="2977"/>
        <w:rPr>
          <w:rFonts w:cs="Arial"/>
          <w:b/>
          <w:szCs w:val="24"/>
        </w:rPr>
      </w:pPr>
      <w:proofErr w:type="gramEnd"/>
    </w:p>
    <w:p w:rsidR="00BF6CCF" w:rsidRDefault="00BF6CCF" w:rsidP="00BF6CCF">
      <w:pPr>
        <w:pStyle w:val="Recuodecorpodetexto"/>
        <w:tabs>
          <w:tab w:val="left" w:pos="2977"/>
        </w:tabs>
        <w:spacing w:line="360" w:lineRule="auto"/>
        <w:ind w:left="2977"/>
        <w:rPr>
          <w:rFonts w:cs="Arial"/>
          <w:szCs w:val="24"/>
        </w:rPr>
      </w:pPr>
      <w:r>
        <w:rPr>
          <w:rFonts w:cs="Arial"/>
          <w:szCs w:val="24"/>
        </w:rPr>
        <w:t>Dispõe sobre autorização para a abertura de crédito adicional suplementar</w:t>
      </w:r>
      <w:r>
        <w:rPr>
          <w:rFonts w:cs="Arial"/>
          <w:szCs w:val="24"/>
          <w:lang w:val="pt-BR"/>
        </w:rPr>
        <w:t xml:space="preserve"> até o valor de     R$ 30.000,00 </w:t>
      </w:r>
    </w:p>
    <w:p w:rsidR="00BF6CCF" w:rsidRDefault="00BF6CCF" w:rsidP="00BF6CCF">
      <w:pPr>
        <w:tabs>
          <w:tab w:val="left" w:pos="2977"/>
        </w:tabs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BF6CCF" w:rsidRDefault="00BF6CCF" w:rsidP="00BF6CCF">
      <w:pPr>
        <w:tabs>
          <w:tab w:val="left" w:pos="297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  <w:t xml:space="preserve">CLAYTON ROBERTO MACHADO, </w:t>
      </w:r>
      <w:r>
        <w:rPr>
          <w:rFonts w:cs="Arial"/>
          <w:szCs w:val="24"/>
        </w:rPr>
        <w:t>Prefeito do Município de Valinhos, no uso das atribuições que lhe são conferidas pelo artigo 80, inciso III, da Lei Orgânica</w:t>
      </w:r>
      <w:r w:rsidR="002D1668">
        <w:rPr>
          <w:rFonts w:cs="Arial"/>
          <w:szCs w:val="24"/>
        </w:rPr>
        <w:t>,</w:t>
      </w:r>
    </w:p>
    <w:p w:rsidR="00BF6CCF" w:rsidRDefault="00BF6CCF" w:rsidP="00BF6CCF">
      <w:pPr>
        <w:tabs>
          <w:tab w:val="left" w:pos="2977"/>
        </w:tabs>
        <w:spacing w:line="360" w:lineRule="auto"/>
        <w:jc w:val="both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FAZ SABER</w:t>
      </w:r>
      <w:r>
        <w:rPr>
          <w:rFonts w:cs="Arial"/>
          <w:szCs w:val="24"/>
        </w:rPr>
        <w:t xml:space="preserve"> que a Câmara Municipal aprovou e ele sanciona e promulga a seguinte Lei:</w:t>
      </w:r>
    </w:p>
    <w:p w:rsidR="00BF6CCF" w:rsidRDefault="00BF6CCF" w:rsidP="00BF6CCF">
      <w:pPr>
        <w:tabs>
          <w:tab w:val="left" w:pos="2977"/>
        </w:tabs>
        <w:spacing w:line="360" w:lineRule="auto"/>
        <w:jc w:val="both"/>
        <w:rPr>
          <w:rFonts w:cs="Arial"/>
          <w:szCs w:val="24"/>
        </w:rPr>
      </w:pPr>
    </w:p>
    <w:p w:rsidR="00BF6CCF" w:rsidRDefault="00BF6CCF" w:rsidP="00BF6CCF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É o Poder Executivo Municipal autorizado a abrir um crédito adicional suplementar, até o valor de R$ </w:t>
      </w:r>
      <w:r>
        <w:rPr>
          <w:rFonts w:ascii="Arial" w:hAnsi="Arial" w:cs="Arial"/>
          <w:sz w:val="24"/>
          <w:szCs w:val="24"/>
          <w:lang w:val="pt-BR"/>
        </w:rPr>
        <w:t xml:space="preserve">30.000,00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 xml:space="preserve">trinta mil  reais), a fim de suplementar a seguinte dotação do orçamento: </w:t>
      </w:r>
    </w:p>
    <w:p w:rsidR="00BF6CCF" w:rsidRDefault="00BF6CCF" w:rsidP="00BF6CCF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F6CCF" w:rsidRDefault="00BF6CCF" w:rsidP="00BF6CC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01.00.00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CÂMARA MUNICIPAL DE VALINHOS</w:t>
      </w:r>
    </w:p>
    <w:p w:rsidR="00BF6CCF" w:rsidRDefault="00BF6CCF" w:rsidP="00BF6CC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01.01.00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CÂMARA MUNICIPAL DE VALINHOS</w:t>
      </w:r>
    </w:p>
    <w:p w:rsidR="00BF6CCF" w:rsidRDefault="00BF6CCF" w:rsidP="00BF6CC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01.031.0001.2.001.3.1.90.94.00</w:t>
      </w:r>
      <w:r>
        <w:rPr>
          <w:rFonts w:cs="Arial"/>
          <w:sz w:val="22"/>
          <w:szCs w:val="22"/>
        </w:rPr>
        <w:tab/>
        <w:t>Indenizações Trabalhistas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R$</w:t>
      </w:r>
      <w:proofErr w:type="gramStart"/>
      <w:r>
        <w:rPr>
          <w:rFonts w:cs="Arial"/>
          <w:sz w:val="22"/>
          <w:szCs w:val="22"/>
        </w:rPr>
        <w:t xml:space="preserve">  </w:t>
      </w:r>
      <w:proofErr w:type="gramEnd"/>
      <w:r>
        <w:rPr>
          <w:rFonts w:cs="Arial"/>
          <w:sz w:val="22"/>
          <w:szCs w:val="22"/>
        </w:rPr>
        <w:t>30.000,00</w:t>
      </w:r>
    </w:p>
    <w:p w:rsidR="00BF6CCF" w:rsidRDefault="00BF6CCF" w:rsidP="00BF6CC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BF6CCF" w:rsidRDefault="00BF6CCF" w:rsidP="00BF6CC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>
        <w:rPr>
          <w:rFonts w:cs="Arial"/>
          <w:b/>
          <w:sz w:val="22"/>
          <w:szCs w:val="22"/>
        </w:rPr>
        <w:t>TOTAL</w:t>
      </w:r>
      <w:proofErr w:type="gramStart"/>
      <w:r>
        <w:rPr>
          <w:rFonts w:cs="Arial"/>
          <w:b/>
          <w:sz w:val="22"/>
          <w:szCs w:val="22"/>
        </w:rPr>
        <w:t>...............................................</w:t>
      </w:r>
      <w:proofErr w:type="gramEnd"/>
      <w:r>
        <w:rPr>
          <w:rFonts w:cs="Arial"/>
          <w:b/>
          <w:sz w:val="22"/>
          <w:szCs w:val="22"/>
        </w:rPr>
        <w:t xml:space="preserve">         R$</w:t>
      </w:r>
      <w:proofErr w:type="gramStart"/>
      <w:r>
        <w:rPr>
          <w:rFonts w:cs="Arial"/>
          <w:b/>
          <w:sz w:val="22"/>
          <w:szCs w:val="22"/>
        </w:rPr>
        <w:t xml:space="preserve">  </w:t>
      </w:r>
      <w:proofErr w:type="gramEnd"/>
      <w:r>
        <w:rPr>
          <w:rFonts w:cs="Arial"/>
          <w:b/>
          <w:sz w:val="22"/>
          <w:szCs w:val="22"/>
        </w:rPr>
        <w:t xml:space="preserve">30.000,00        </w:t>
      </w:r>
    </w:p>
    <w:p w:rsidR="00BF6CCF" w:rsidRDefault="00BF6CCF" w:rsidP="00BF6CCF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F6CCF" w:rsidRDefault="00BF6CCF" w:rsidP="00450D26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ab/>
        <w:t xml:space="preserve">  </w:t>
      </w:r>
      <w:r>
        <w:rPr>
          <w:rFonts w:cs="Arial"/>
          <w:b/>
          <w:bCs/>
          <w:szCs w:val="24"/>
        </w:rPr>
        <w:t xml:space="preserve">Art. 2º. </w:t>
      </w:r>
      <w:r>
        <w:rPr>
          <w:rFonts w:cs="Arial"/>
          <w:szCs w:val="24"/>
        </w:rPr>
        <w:t>O crédito autorizado no artigo anterior</w:t>
      </w:r>
      <w:proofErr w:type="gramStart"/>
      <w:r>
        <w:rPr>
          <w:rFonts w:cs="Arial"/>
          <w:szCs w:val="24"/>
        </w:rPr>
        <w:t>, será</w:t>
      </w:r>
      <w:proofErr w:type="gramEnd"/>
      <w:r>
        <w:rPr>
          <w:rFonts w:cs="Arial"/>
          <w:szCs w:val="24"/>
        </w:rPr>
        <w:t xml:space="preserve"> coberto com os recursos provenientes da anulação parcial da dotação abaixo especificada, com fundamento no disposto no artigo 43, § 1º, inciso III, da Lei </w:t>
      </w:r>
      <w:r>
        <w:rPr>
          <w:rFonts w:cs="Arial"/>
        </w:rPr>
        <w:t>Federal nº 4.320, de 17 de março de 1964, na seguinte conformidade:</w:t>
      </w:r>
    </w:p>
    <w:p w:rsidR="00BF6CCF" w:rsidRDefault="00BF6CCF" w:rsidP="00BF6CCF">
      <w:pPr>
        <w:rPr>
          <w:rFonts w:cs="Arial"/>
          <w:b/>
          <w:sz w:val="20"/>
        </w:rPr>
      </w:pPr>
    </w:p>
    <w:p w:rsidR="00BF6CCF" w:rsidRDefault="00BF6CCF" w:rsidP="00BF6CCF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</w:p>
    <w:p w:rsidR="00BF6CCF" w:rsidRDefault="00BF6CCF" w:rsidP="00BF6CC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01.00.00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CÂMARA MUNICIPAL DE VALINHOS </w:t>
      </w:r>
    </w:p>
    <w:p w:rsidR="00BF6CCF" w:rsidRDefault="00BF6CCF" w:rsidP="00BF6CC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01.01.00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CÂMARA MUNICIPAL DE VALINHOS</w:t>
      </w:r>
    </w:p>
    <w:p w:rsidR="00BF6CCF" w:rsidRDefault="00BF6CCF" w:rsidP="00BF6CC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01.031.0001.2.001.3.1.90.11.00</w:t>
      </w: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Venctos</w:t>
      </w:r>
      <w:proofErr w:type="spellEnd"/>
      <w:r>
        <w:rPr>
          <w:rFonts w:cs="Arial"/>
          <w:sz w:val="22"/>
          <w:szCs w:val="22"/>
        </w:rPr>
        <w:t xml:space="preserve">. </w:t>
      </w:r>
      <w:proofErr w:type="gramStart"/>
      <w:r>
        <w:rPr>
          <w:rFonts w:cs="Arial"/>
          <w:sz w:val="22"/>
          <w:szCs w:val="22"/>
        </w:rPr>
        <w:t>e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Vant</w:t>
      </w:r>
      <w:proofErr w:type="spellEnd"/>
      <w:r>
        <w:rPr>
          <w:rFonts w:cs="Arial"/>
          <w:sz w:val="22"/>
          <w:szCs w:val="22"/>
        </w:rPr>
        <w:t xml:space="preserve">. Fixas </w:t>
      </w:r>
      <w:proofErr w:type="spellStart"/>
      <w:r>
        <w:rPr>
          <w:rFonts w:cs="Arial"/>
          <w:sz w:val="22"/>
          <w:szCs w:val="22"/>
        </w:rPr>
        <w:t>Pes</w:t>
      </w:r>
      <w:proofErr w:type="spellEnd"/>
      <w:r>
        <w:rPr>
          <w:rFonts w:cs="Arial"/>
          <w:sz w:val="22"/>
          <w:szCs w:val="22"/>
        </w:rPr>
        <w:t>. Civil</w:t>
      </w:r>
      <w:r>
        <w:rPr>
          <w:rFonts w:cs="Arial"/>
          <w:sz w:val="22"/>
          <w:szCs w:val="22"/>
        </w:rPr>
        <w:tab/>
        <w:t>R$</w:t>
      </w:r>
      <w:proofErr w:type="gramStart"/>
      <w:r>
        <w:rPr>
          <w:rFonts w:cs="Arial"/>
          <w:sz w:val="22"/>
          <w:szCs w:val="22"/>
        </w:rPr>
        <w:t xml:space="preserve">  </w:t>
      </w:r>
      <w:proofErr w:type="gramEnd"/>
      <w:r>
        <w:rPr>
          <w:rFonts w:cs="Arial"/>
          <w:sz w:val="22"/>
          <w:szCs w:val="22"/>
        </w:rPr>
        <w:t>30.000,00</w:t>
      </w:r>
    </w:p>
    <w:p w:rsidR="00BF6CCF" w:rsidRDefault="00BF6CCF" w:rsidP="00BF6CCF">
      <w:pPr>
        <w:jc w:val="both"/>
        <w:rPr>
          <w:rFonts w:cs="Arial"/>
          <w:b/>
          <w:sz w:val="22"/>
          <w:szCs w:val="22"/>
        </w:rPr>
      </w:pPr>
    </w:p>
    <w:p w:rsidR="00BF6CCF" w:rsidRDefault="00BF6CCF" w:rsidP="00BF6CC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TOTAL</w:t>
      </w:r>
      <w:proofErr w:type="gramStart"/>
      <w:r>
        <w:rPr>
          <w:rFonts w:cs="Arial"/>
          <w:b/>
          <w:sz w:val="22"/>
          <w:szCs w:val="22"/>
        </w:rPr>
        <w:t>..........................................</w:t>
      </w:r>
      <w:proofErr w:type="gramEnd"/>
      <w:r>
        <w:rPr>
          <w:rFonts w:cs="Arial"/>
          <w:b/>
          <w:sz w:val="22"/>
          <w:szCs w:val="22"/>
        </w:rPr>
        <w:t xml:space="preserve">            R$</w:t>
      </w:r>
      <w:proofErr w:type="gramStart"/>
      <w:r>
        <w:rPr>
          <w:rFonts w:cs="Arial"/>
          <w:b/>
          <w:sz w:val="22"/>
          <w:szCs w:val="22"/>
        </w:rPr>
        <w:t xml:space="preserve">  </w:t>
      </w:r>
      <w:proofErr w:type="gramEnd"/>
      <w:r>
        <w:rPr>
          <w:rFonts w:cs="Arial"/>
          <w:b/>
          <w:sz w:val="22"/>
          <w:szCs w:val="22"/>
        </w:rPr>
        <w:t xml:space="preserve">30.000,00        </w:t>
      </w:r>
    </w:p>
    <w:p w:rsidR="00BF6CCF" w:rsidRDefault="00BF6CCF" w:rsidP="00BF6CCF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F6CCF" w:rsidRDefault="00BF6CCF" w:rsidP="00BF6CCF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b/>
          <w:bCs/>
          <w:szCs w:val="24"/>
          <w:lang w:val="pt-BR"/>
        </w:rPr>
      </w:pPr>
    </w:p>
    <w:p w:rsidR="00BF6CCF" w:rsidRPr="002D1668" w:rsidRDefault="002D1668" w:rsidP="00BF6CCF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bCs/>
          <w:szCs w:val="24"/>
          <w:lang w:val="pt-BR"/>
        </w:rPr>
      </w:pPr>
      <w:r w:rsidRPr="002D1668">
        <w:rPr>
          <w:rFonts w:cs="Arial"/>
          <w:bCs/>
          <w:szCs w:val="24"/>
          <w:lang w:val="pt-BR"/>
        </w:rPr>
        <w:t>(Projeto de Lei nº       /14</w:t>
      </w:r>
      <w:r>
        <w:rPr>
          <w:rFonts w:cs="Arial"/>
          <w:bCs/>
          <w:szCs w:val="24"/>
          <w:lang w:val="pt-BR"/>
        </w:rPr>
        <w:t>)</w:t>
      </w:r>
      <w:r w:rsidRPr="002D1668">
        <w:rPr>
          <w:rFonts w:cs="Arial"/>
          <w:bCs/>
          <w:szCs w:val="24"/>
          <w:lang w:val="pt-BR"/>
        </w:rPr>
        <w:t xml:space="preserve">                                                                     Fl. 02</w:t>
      </w:r>
    </w:p>
    <w:p w:rsidR="00BF6CCF" w:rsidRDefault="00BF6CCF" w:rsidP="00BF6CCF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b/>
          <w:bCs/>
          <w:szCs w:val="24"/>
          <w:lang w:val="pt-BR"/>
        </w:rPr>
      </w:pPr>
    </w:p>
    <w:p w:rsidR="00BF6CCF" w:rsidRDefault="00BF6CCF" w:rsidP="00BF6CCF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szCs w:val="24"/>
          <w:lang w:val="pt-BR"/>
        </w:rPr>
      </w:pPr>
      <w:r>
        <w:rPr>
          <w:rFonts w:cs="Arial"/>
          <w:b/>
          <w:bCs/>
          <w:szCs w:val="24"/>
          <w:lang w:val="pt-BR"/>
        </w:rPr>
        <w:tab/>
      </w:r>
      <w:r>
        <w:rPr>
          <w:rFonts w:cs="Arial"/>
          <w:b/>
          <w:bCs/>
          <w:szCs w:val="24"/>
        </w:rPr>
        <w:t>Art. 3º.</w:t>
      </w:r>
      <w:r>
        <w:rPr>
          <w:rFonts w:cs="Arial"/>
          <w:szCs w:val="24"/>
        </w:rPr>
        <w:t xml:space="preserve"> Esta Lei entrará em vigor na data de sua publicação.</w:t>
      </w:r>
    </w:p>
    <w:p w:rsidR="00BF6CCF" w:rsidRDefault="00BF6CCF" w:rsidP="00BF6CCF">
      <w:pPr>
        <w:tabs>
          <w:tab w:val="left" w:pos="306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Prefeitura do Município de Valinhos,</w:t>
      </w:r>
    </w:p>
    <w:p w:rsidR="00BF6CCF" w:rsidRDefault="00BF6CCF" w:rsidP="00BF6CCF">
      <w:pPr>
        <w:tabs>
          <w:tab w:val="left" w:pos="306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aos</w:t>
      </w:r>
      <w:proofErr w:type="gramEnd"/>
    </w:p>
    <w:p w:rsidR="00BF6CCF" w:rsidRDefault="00BF6CCF" w:rsidP="00BF6CCF">
      <w:pPr>
        <w:tabs>
          <w:tab w:val="left" w:pos="3240"/>
        </w:tabs>
        <w:jc w:val="both"/>
        <w:rPr>
          <w:rFonts w:cs="Arial"/>
          <w:b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tabs>
          <w:tab w:val="left" w:pos="311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</w:p>
    <w:p w:rsidR="00BF6CCF" w:rsidRDefault="00BF6CCF" w:rsidP="00BF6CCF">
      <w:pPr>
        <w:tabs>
          <w:tab w:val="left" w:pos="3119"/>
        </w:tabs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Clayton Roberto Machado</w:t>
      </w:r>
    </w:p>
    <w:p w:rsidR="00BF6CCF" w:rsidRDefault="00BF6CCF" w:rsidP="00BF6CC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    Prefeito Municipal</w:t>
      </w:r>
    </w:p>
    <w:p w:rsidR="00BF6CCF" w:rsidRDefault="00BF6CCF" w:rsidP="00BF6CCF">
      <w:pPr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BF6CCF" w:rsidRDefault="00BF6CCF" w:rsidP="00BF6CCF">
      <w:pPr>
        <w:ind w:left="2832"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Valinhos, aos </w:t>
      </w:r>
      <w:r w:rsidR="002D1668">
        <w:rPr>
          <w:rFonts w:cs="Arial"/>
          <w:szCs w:val="24"/>
        </w:rPr>
        <w:t>13</w:t>
      </w:r>
      <w:r>
        <w:rPr>
          <w:rFonts w:cs="Arial"/>
          <w:szCs w:val="24"/>
        </w:rPr>
        <w:t xml:space="preserve"> de outubro de 2014.</w:t>
      </w:r>
    </w:p>
    <w:p w:rsidR="00BF6CCF" w:rsidRDefault="00BF6CCF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Senhores Vereadores.</w:t>
      </w:r>
    </w:p>
    <w:p w:rsidR="00BF6CCF" w:rsidRDefault="00BF6CCF" w:rsidP="00BF6CCF">
      <w:pPr>
        <w:jc w:val="both"/>
        <w:rPr>
          <w:rFonts w:cs="Arial"/>
          <w:szCs w:val="24"/>
        </w:rPr>
      </w:pPr>
    </w:p>
    <w:p w:rsidR="002D1668" w:rsidRDefault="002D1668" w:rsidP="00BF6CCF">
      <w:pPr>
        <w:jc w:val="both"/>
        <w:rPr>
          <w:rFonts w:cs="Arial"/>
          <w:szCs w:val="24"/>
        </w:rPr>
      </w:pPr>
    </w:p>
    <w:p w:rsidR="002D1668" w:rsidRDefault="002D1668" w:rsidP="00BF6CCF">
      <w:pPr>
        <w:jc w:val="both"/>
        <w:rPr>
          <w:rFonts w:cs="Arial"/>
          <w:szCs w:val="24"/>
        </w:rPr>
      </w:pPr>
    </w:p>
    <w:p w:rsidR="00BF6CCF" w:rsidRDefault="00BF6CCF" w:rsidP="00BF6CCF">
      <w:pPr>
        <w:jc w:val="both"/>
        <w:rPr>
          <w:rFonts w:cs="Arial"/>
          <w:szCs w:val="24"/>
        </w:rPr>
      </w:pPr>
    </w:p>
    <w:p w:rsidR="002D1668" w:rsidRDefault="00BF6CCF" w:rsidP="00BF6CC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Apresentamos para apreciação da Casa o Projeto de Lei nº     /14, que dispõe sobre autorização para abertura de crédito adicional suplementar até o valor de R$ </w:t>
      </w:r>
      <w:r w:rsidR="002D1668">
        <w:rPr>
          <w:rFonts w:cs="Arial"/>
          <w:szCs w:val="24"/>
        </w:rPr>
        <w:t>30</w:t>
      </w:r>
      <w:r>
        <w:rPr>
          <w:rFonts w:cs="Arial"/>
          <w:szCs w:val="24"/>
        </w:rPr>
        <w:t>.000,00 (</w:t>
      </w:r>
      <w:r w:rsidR="002D1668">
        <w:rPr>
          <w:rFonts w:cs="Arial"/>
          <w:szCs w:val="24"/>
        </w:rPr>
        <w:t xml:space="preserve">trinta </w:t>
      </w:r>
      <w:r>
        <w:rPr>
          <w:rFonts w:cs="Arial"/>
          <w:szCs w:val="24"/>
        </w:rPr>
        <w:t>mil reais), necessário para compor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 xml:space="preserve">verba desta Edilidade </w:t>
      </w:r>
      <w:r w:rsidR="002D1668">
        <w:rPr>
          <w:rFonts w:cs="Arial"/>
          <w:szCs w:val="24"/>
        </w:rPr>
        <w:t xml:space="preserve">no Orçamento vigente. </w:t>
      </w:r>
    </w:p>
    <w:p w:rsidR="00BF6CCF" w:rsidRDefault="00BF6CCF" w:rsidP="00BF6CC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. </w:t>
      </w:r>
    </w:p>
    <w:p w:rsidR="00BF6CCF" w:rsidRDefault="00BF6CCF" w:rsidP="00BF6CC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 anulação proposta será a redução de dotações desta Edilidade. </w:t>
      </w:r>
    </w:p>
    <w:p w:rsidR="002D1668" w:rsidRDefault="002D1668" w:rsidP="00BF6CCF">
      <w:pPr>
        <w:jc w:val="both"/>
        <w:rPr>
          <w:rFonts w:cs="Arial"/>
          <w:szCs w:val="24"/>
        </w:rPr>
      </w:pPr>
    </w:p>
    <w:p w:rsidR="00BF6CCF" w:rsidRDefault="00BF6CCF" w:rsidP="00BF6CC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Em vista da necessidade da suplementação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 xml:space="preserve">contamos com apoio dos Vereadores para aprovação deste pedido com a devida urgência. </w:t>
      </w:r>
    </w:p>
    <w:p w:rsidR="00BF6CCF" w:rsidRDefault="00BF6CCF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2D1668" w:rsidRDefault="002D1668" w:rsidP="00BF6CCF">
      <w:pPr>
        <w:rPr>
          <w:rFonts w:cs="Arial"/>
          <w:szCs w:val="24"/>
        </w:rPr>
      </w:pPr>
    </w:p>
    <w:p w:rsidR="00BF6CCF" w:rsidRPr="002D1668" w:rsidRDefault="00BF6CCF" w:rsidP="00BF6CC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>Lourivaldo Messias de Oliveira</w:t>
      </w:r>
    </w:p>
    <w:p w:rsidR="00BF6CCF" w:rsidRPr="002D1668" w:rsidRDefault="00BF6CCF" w:rsidP="00BF6CC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  <w:t>Presidente</w:t>
      </w:r>
    </w:p>
    <w:p w:rsidR="00BF6CCF" w:rsidRPr="002D1668" w:rsidRDefault="00BF6CCF" w:rsidP="00BF6CC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BF6CCF" w:rsidRPr="002D1668" w:rsidRDefault="00BF6CCF" w:rsidP="00BF6CC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  <w:t>José Osvaldo Cavalcante Beloni</w:t>
      </w:r>
    </w:p>
    <w:p w:rsidR="00BF6CCF" w:rsidRPr="002D1668" w:rsidRDefault="00BF6CCF" w:rsidP="00BF6CC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  <w:t>1º Secretário</w:t>
      </w:r>
    </w:p>
    <w:p w:rsidR="00BF6CCF" w:rsidRPr="002D1668" w:rsidRDefault="00BF6CCF" w:rsidP="00BF6CC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BF6CCF" w:rsidRPr="002D1668" w:rsidRDefault="00BF6CCF" w:rsidP="00BF6CCF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  <w:t>Paulo Roberto Montero</w:t>
      </w:r>
    </w:p>
    <w:p w:rsidR="00BF6CCF" w:rsidRPr="002D1668" w:rsidRDefault="00BF6CCF" w:rsidP="00BF6CCF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</w:r>
      <w:r w:rsidRPr="002D1668">
        <w:rPr>
          <w:rFonts w:ascii="Arial" w:hAnsi="Arial" w:cs="Arial"/>
          <w:b/>
          <w:sz w:val="24"/>
          <w:szCs w:val="24"/>
        </w:rPr>
        <w:tab/>
        <w:t>2º Secretário</w:t>
      </w: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cs="Arial"/>
          <w:szCs w:val="24"/>
        </w:rPr>
      </w:pPr>
    </w:p>
    <w:p w:rsidR="00BF6CCF" w:rsidRDefault="00BF6CCF" w:rsidP="00BF6CCF">
      <w:pPr>
        <w:rPr>
          <w:rFonts w:ascii="Calibri" w:hAnsi="Calibri"/>
          <w:sz w:val="22"/>
          <w:szCs w:val="22"/>
        </w:rPr>
      </w:pPr>
    </w:p>
    <w:p w:rsidR="00BF6CCF" w:rsidRDefault="00BF6CCF"/>
    <w:sectPr w:rsidR="00BF6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CF"/>
    <w:rsid w:val="002D1668"/>
    <w:rsid w:val="00450D26"/>
    <w:rsid w:val="00793B71"/>
    <w:rsid w:val="00BF6CCF"/>
    <w:rsid w:val="00D1755D"/>
    <w:rsid w:val="00E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F6CCF"/>
    <w:pPr>
      <w:tabs>
        <w:tab w:val="left" w:pos="2835"/>
      </w:tabs>
      <w:ind w:left="2835"/>
      <w:jc w:val="both"/>
    </w:pPr>
    <w:rPr>
      <w:b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6CC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BF6CC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BF6CCF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BF6CCF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BF6CC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BF6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F6CCF"/>
    <w:pPr>
      <w:tabs>
        <w:tab w:val="left" w:pos="2835"/>
      </w:tabs>
      <w:ind w:left="2835"/>
      <w:jc w:val="both"/>
    </w:pPr>
    <w:rPr>
      <w:b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6CC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BF6CC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BF6CCF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BF6CCF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BF6CC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BF6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Diretor Legislativo</cp:lastModifiedBy>
  <cp:revision>3</cp:revision>
  <dcterms:created xsi:type="dcterms:W3CDTF">2014-10-13T11:26:00Z</dcterms:created>
  <dcterms:modified xsi:type="dcterms:W3CDTF">2014-10-13T16:49:00Z</dcterms:modified>
</cp:coreProperties>
</file>