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F52C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F52C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B481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F52C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41FE8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B4810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F52C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F52C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EF52C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F52C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278/2025 - </w:t>
      </w:r>
      <w:r w:rsidRPr="00322C9F">
        <w:rPr>
          <w:rFonts w:ascii="Times New Roman" w:hAnsi="Times New Roman"/>
          <w:b/>
          <w:szCs w:val="24"/>
        </w:rPr>
        <w:t>Proc. leg. nº 2782/2025</w:t>
      </w:r>
    </w:p>
    <w:p w:rsidR="00322C9F" w:rsidRPr="00BB1EEA" w:rsidRDefault="00EF52C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JAIRO PASSOS</w:t>
      </w:r>
    </w:p>
    <w:p w:rsidR="00330085" w:rsidRDefault="00EF52C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Congratulação </w:t>
      </w:r>
      <w:r>
        <w:rPr>
          <w:rFonts w:ascii="Times New Roman" w:hAnsi="Times New Roman"/>
          <w:bCs/>
          <w:i/>
          <w:szCs w:val="24"/>
        </w:rPr>
        <w:t>ao Ministério da Agricultura e Pecuária – MAPA pela entrega de equipamentos do PROMAQ ao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41FE8" w:rsidRDefault="00841FE8" w:rsidP="00841FE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41FE8" w:rsidRDefault="00841FE8" w:rsidP="00841FE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41FE8" w:rsidRDefault="00841FE8" w:rsidP="00841FE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841FE8" w:rsidRDefault="00841FE8" w:rsidP="00841FE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841FE8" w:rsidRDefault="00841FE8" w:rsidP="00841FE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841FE8" w:rsidRDefault="00841FE8" w:rsidP="00841FE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841FE8" w:rsidP="00841FE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C0" w:rsidRDefault="00EF52C0">
      <w:r>
        <w:separator/>
      </w:r>
    </w:p>
  </w:endnote>
  <w:endnote w:type="continuationSeparator" w:id="0">
    <w:p w:rsidR="00EF52C0" w:rsidRDefault="00EF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F52C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F52C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</w:t>
    </w:r>
    <w:r>
      <w:rPr>
        <w:rFonts w:eastAsia="Arial Unicode MS" w:cs="Arial"/>
        <w:color w:val="17365D" w:themeColor="text2" w:themeShade="BF"/>
        <w:sz w:val="17"/>
        <w:szCs w:val="17"/>
      </w:rPr>
      <w:t>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C0" w:rsidRDefault="00EF52C0">
      <w:r>
        <w:separator/>
      </w:r>
    </w:p>
  </w:footnote>
  <w:footnote w:type="continuationSeparator" w:id="0">
    <w:p w:rsidR="00EF52C0" w:rsidRDefault="00EF5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F52C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6214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F52C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F52C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F52C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1139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F52C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8378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1FE8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B4810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F52C0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3334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3334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33346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8D49D-A003-49CB-8DFD-A06A98B9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2025-05-16T11:07:00Z</dcterms:modified>
</cp:coreProperties>
</file>