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6E4C" w:rsidRPr="00641234" w:rsidP="00806E4C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641234">
        <w:rPr>
          <w:rFonts w:asciiTheme="minorHAnsi" w:hAnsiTheme="minorHAnsi" w:cstheme="minorHAnsi"/>
          <w:b/>
          <w:color w:val="auto"/>
        </w:rPr>
        <w:t xml:space="preserve">Parecer Jurídico nº </w:t>
      </w:r>
      <w:r w:rsidRPr="00641234" w:rsidR="00641234">
        <w:rPr>
          <w:rFonts w:asciiTheme="minorHAnsi" w:hAnsiTheme="minorHAnsi" w:cstheme="minorHAnsi"/>
          <w:b/>
          <w:color w:val="auto"/>
        </w:rPr>
        <w:t>133/</w:t>
      </w:r>
      <w:r w:rsidRPr="00641234">
        <w:rPr>
          <w:rFonts w:asciiTheme="minorHAnsi" w:hAnsiTheme="minorHAnsi" w:cstheme="minorHAnsi"/>
          <w:b/>
          <w:color w:val="auto"/>
        </w:rPr>
        <w:t>202</w:t>
      </w:r>
      <w:r w:rsidRPr="00641234" w:rsidR="003B3B7F">
        <w:rPr>
          <w:rFonts w:asciiTheme="minorHAnsi" w:hAnsiTheme="minorHAnsi" w:cstheme="minorHAnsi"/>
          <w:b/>
          <w:color w:val="auto"/>
        </w:rPr>
        <w:t>5</w:t>
      </w:r>
      <w:r w:rsidRPr="00641234" w:rsidR="00557AFB">
        <w:rPr>
          <w:rFonts w:asciiTheme="minorHAnsi" w:hAnsiTheme="minorHAnsi" w:cstheme="minorHAnsi"/>
          <w:b/>
          <w:color w:val="auto"/>
        </w:rPr>
        <w:t>.</w:t>
      </w:r>
    </w:p>
    <w:p w:rsidR="003B3B7F" w:rsidRPr="003B3B7F" w:rsidP="00806E4C">
      <w:pPr>
        <w:pStyle w:val="Default"/>
        <w:jc w:val="both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auto"/>
        </w:rPr>
        <w:t xml:space="preserve">Referência: </w:t>
      </w:r>
      <w:r w:rsidRPr="003B3B7F">
        <w:rPr>
          <w:rFonts w:asciiTheme="minorHAnsi" w:hAnsiTheme="minorHAnsi" w:cstheme="minorHAnsi"/>
          <w:b/>
          <w:color w:val="auto"/>
        </w:rPr>
        <w:t>Processo Legislativo nº 2477/2025.</w:t>
      </w:r>
    </w:p>
    <w:p w:rsidR="00806E4C" w:rsidRPr="003B3B7F" w:rsidP="00806E4C">
      <w:pPr>
        <w:jc w:val="both"/>
        <w:rPr>
          <w:rFonts w:asciiTheme="minorHAnsi" w:hAnsiTheme="minorHAnsi" w:cstheme="minorHAnsi"/>
          <w:b/>
          <w:szCs w:val="24"/>
        </w:rPr>
      </w:pPr>
      <w:r w:rsidRPr="00D33B2B">
        <w:rPr>
          <w:rFonts w:asciiTheme="minorHAnsi" w:hAnsiTheme="minorHAnsi" w:cstheme="minorHAnsi"/>
          <w:b/>
          <w:bCs/>
          <w:szCs w:val="24"/>
        </w:rPr>
        <w:t xml:space="preserve">Assunto: Projeto de Lei nº </w:t>
      </w:r>
      <w:r w:rsidR="003B3B7F">
        <w:rPr>
          <w:rFonts w:asciiTheme="minorHAnsi" w:hAnsiTheme="minorHAnsi" w:cstheme="minorHAnsi"/>
          <w:b/>
          <w:bCs/>
          <w:szCs w:val="24"/>
        </w:rPr>
        <w:t>102</w:t>
      </w:r>
      <w:r w:rsidRPr="00D33B2B">
        <w:rPr>
          <w:rFonts w:asciiTheme="minorHAnsi" w:hAnsiTheme="minorHAnsi" w:cstheme="minorHAnsi"/>
          <w:b/>
          <w:bCs/>
          <w:szCs w:val="24"/>
        </w:rPr>
        <w:t>/20</w:t>
      </w:r>
      <w:r>
        <w:rPr>
          <w:rFonts w:asciiTheme="minorHAnsi" w:hAnsiTheme="minorHAnsi" w:cstheme="minorHAnsi"/>
          <w:b/>
          <w:bCs/>
          <w:szCs w:val="24"/>
        </w:rPr>
        <w:t>2</w:t>
      </w:r>
      <w:r w:rsidR="008E3CC7">
        <w:rPr>
          <w:rFonts w:asciiTheme="minorHAnsi" w:hAnsiTheme="minorHAnsi" w:cstheme="minorHAnsi"/>
          <w:b/>
          <w:bCs/>
          <w:szCs w:val="24"/>
        </w:rPr>
        <w:t>4</w:t>
      </w:r>
      <w:r w:rsidR="003B3B7F">
        <w:rPr>
          <w:rFonts w:asciiTheme="minorHAnsi" w:hAnsiTheme="minorHAnsi" w:cstheme="minorHAnsi"/>
          <w:b/>
          <w:bCs/>
          <w:szCs w:val="24"/>
        </w:rPr>
        <w:t xml:space="preserve">– </w:t>
      </w:r>
      <w:r w:rsidR="008C3B37">
        <w:rPr>
          <w:rFonts w:asciiTheme="minorHAnsi" w:hAnsiTheme="minorHAnsi" w:cstheme="minorHAnsi"/>
          <w:b/>
          <w:bCs/>
          <w:szCs w:val="24"/>
        </w:rPr>
        <w:t>“</w:t>
      </w:r>
      <w:r w:rsidRPr="001B0572" w:rsidR="003B3B7F">
        <w:rPr>
          <w:rFonts w:asciiTheme="minorHAnsi" w:hAnsiTheme="minorHAnsi" w:cstheme="minorHAnsi"/>
          <w:b/>
          <w:i/>
          <w:szCs w:val="24"/>
        </w:rPr>
        <w:t>Institui no Calendário Oficial do Município de Valinhos o “Dia do Orgulho LGBTQIAPN+”, a ser celebrado anualmente no dia 28 de junho</w:t>
      </w:r>
      <w:r w:rsidR="008C3B37">
        <w:rPr>
          <w:rFonts w:asciiTheme="minorHAnsi" w:hAnsiTheme="minorHAnsi" w:cstheme="minorHAnsi"/>
          <w:b/>
          <w:szCs w:val="24"/>
        </w:rPr>
        <w:t>”</w:t>
      </w:r>
      <w:r w:rsidRPr="003B3B7F" w:rsidR="003B3B7F">
        <w:rPr>
          <w:rFonts w:asciiTheme="minorHAnsi" w:hAnsiTheme="minorHAnsi" w:cstheme="minorHAnsi"/>
          <w:b/>
          <w:szCs w:val="24"/>
        </w:rPr>
        <w:t>.</w:t>
      </w:r>
    </w:p>
    <w:p w:rsidR="00806E4C" w:rsidRPr="00806E4C" w:rsidP="00806E4C">
      <w:pPr>
        <w:jc w:val="both"/>
        <w:rPr>
          <w:rFonts w:asciiTheme="minorHAnsi" w:hAnsiTheme="minorHAnsi" w:cstheme="minorHAnsi"/>
          <w:bCs/>
          <w:szCs w:val="24"/>
        </w:rPr>
      </w:pPr>
      <w:r w:rsidRPr="00D33B2B">
        <w:rPr>
          <w:rFonts w:asciiTheme="minorHAnsi" w:hAnsiTheme="minorHAnsi" w:cstheme="minorHAnsi"/>
          <w:b/>
          <w:bCs/>
          <w:szCs w:val="24"/>
        </w:rPr>
        <w:t>Autoria</w:t>
      </w:r>
      <w:r>
        <w:rPr>
          <w:rFonts w:asciiTheme="minorHAnsi" w:hAnsiTheme="minorHAnsi" w:cstheme="minorHAnsi"/>
          <w:b/>
          <w:bCs/>
          <w:szCs w:val="24"/>
        </w:rPr>
        <w:t xml:space="preserve">: </w:t>
      </w:r>
      <w:r w:rsidRPr="00806E4C">
        <w:rPr>
          <w:rFonts w:asciiTheme="minorHAnsi" w:hAnsiTheme="minorHAnsi" w:cstheme="minorHAnsi"/>
          <w:bCs/>
          <w:szCs w:val="24"/>
        </w:rPr>
        <w:t>Vereador Marcelo Sussumu Yanachi Yoshida</w:t>
      </w:r>
    </w:p>
    <w:p w:rsidR="00806E4C" w:rsidP="00806E4C">
      <w:pPr>
        <w:pStyle w:val="Default"/>
        <w:spacing w:after="240"/>
        <w:jc w:val="both"/>
        <w:rPr>
          <w:rFonts w:asciiTheme="minorHAnsi" w:hAnsiTheme="minorHAnsi" w:cstheme="minorHAnsi"/>
          <w:color w:val="auto"/>
        </w:rPr>
      </w:pPr>
    </w:p>
    <w:p w:rsidR="004256D0" w:rsidP="004256D0">
      <w:pPr>
        <w:jc w:val="both"/>
        <w:rPr>
          <w:rFonts w:asciiTheme="minorHAnsi" w:hAnsiTheme="minorHAnsi" w:cstheme="minorHAnsi"/>
          <w:b/>
          <w:szCs w:val="24"/>
        </w:rPr>
      </w:pPr>
    </w:p>
    <w:p w:rsidR="004256D0" w:rsidRPr="00EE1CDF" w:rsidP="004256D0">
      <w:pPr>
        <w:jc w:val="both"/>
        <w:rPr>
          <w:rFonts w:asciiTheme="minorHAnsi" w:hAnsiTheme="minorHAnsi" w:cstheme="minorHAnsi"/>
          <w:b/>
          <w:szCs w:val="24"/>
        </w:rPr>
      </w:pPr>
      <w:r w:rsidRPr="00EE1CDF">
        <w:rPr>
          <w:rFonts w:asciiTheme="minorHAnsi" w:hAnsiTheme="minorHAnsi" w:cstheme="minorHAnsi"/>
          <w:b/>
          <w:szCs w:val="24"/>
        </w:rPr>
        <w:t>À Comissão de Justiça e Redação,</w:t>
      </w:r>
    </w:p>
    <w:p w:rsidR="004256D0" w:rsidRPr="00EE1CDF" w:rsidP="004256D0">
      <w:pPr>
        <w:jc w:val="both"/>
        <w:rPr>
          <w:rFonts w:asciiTheme="minorHAnsi" w:hAnsiTheme="minorHAnsi" w:cstheme="minorHAnsi"/>
          <w:b/>
          <w:szCs w:val="24"/>
        </w:rPr>
      </w:pPr>
      <w:r w:rsidRPr="00EE1CDF">
        <w:rPr>
          <w:rFonts w:asciiTheme="minorHAnsi" w:hAnsiTheme="minorHAnsi" w:cstheme="minorHAnsi"/>
          <w:b/>
          <w:szCs w:val="24"/>
        </w:rPr>
        <w:t>Exmo. Presidente Vereador José Osvaldo Cavalcante Beloni (Kiko Beloni).</w:t>
      </w:r>
    </w:p>
    <w:p w:rsidR="00806E4C" w:rsidRPr="00BF4D8D" w:rsidP="00806E4C">
      <w:pPr>
        <w:pStyle w:val="Default"/>
        <w:spacing w:after="240"/>
        <w:jc w:val="both"/>
        <w:rPr>
          <w:rFonts w:asciiTheme="minorHAnsi" w:hAnsiTheme="minorHAnsi" w:cstheme="minorHAnsi"/>
          <w:color w:val="auto"/>
          <w:sz w:val="12"/>
          <w:szCs w:val="12"/>
        </w:rPr>
      </w:pPr>
    </w:p>
    <w:p w:rsidR="00806E4C" w:rsidRPr="00BF4D8D" w:rsidP="00806E4C">
      <w:pPr>
        <w:tabs>
          <w:tab w:val="left" w:pos="3570"/>
        </w:tabs>
        <w:spacing w:after="240" w:line="360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806E4C" w:rsidP="00806E4C">
      <w:pPr>
        <w:tabs>
          <w:tab w:val="left" w:pos="3570"/>
        </w:tabs>
        <w:spacing w:after="240" w:line="360" w:lineRule="auto"/>
        <w:jc w:val="both"/>
        <w:rPr>
          <w:rFonts w:asciiTheme="minorHAnsi" w:hAnsiTheme="minorHAnsi" w:cstheme="minorHAnsi"/>
          <w:szCs w:val="24"/>
        </w:rPr>
      </w:pPr>
    </w:p>
    <w:p w:rsidR="003B3B7F" w:rsidRPr="003B3B7F" w:rsidP="003B3B7F">
      <w:pPr>
        <w:tabs>
          <w:tab w:val="left" w:pos="3570"/>
        </w:tabs>
        <w:spacing w:after="240" w:line="360" w:lineRule="auto"/>
        <w:ind w:firstLine="1701"/>
        <w:jc w:val="both"/>
        <w:rPr>
          <w:rFonts w:asciiTheme="minorHAnsi" w:hAnsiTheme="minorHAnsi" w:cstheme="minorHAnsi"/>
          <w:i/>
        </w:rPr>
      </w:pPr>
      <w:r w:rsidRPr="00D33B2B">
        <w:rPr>
          <w:rFonts w:asciiTheme="minorHAnsi" w:hAnsiTheme="minorHAnsi" w:cstheme="minorHAnsi"/>
          <w:szCs w:val="24"/>
        </w:rPr>
        <w:t xml:space="preserve">Trata-se de parecer jurídico </w:t>
      </w:r>
      <w:r>
        <w:rPr>
          <w:rFonts w:asciiTheme="minorHAnsi" w:hAnsiTheme="minorHAnsi" w:cstheme="minorHAnsi"/>
          <w:szCs w:val="24"/>
        </w:rPr>
        <w:t>ao</w:t>
      </w:r>
      <w:r w:rsidRPr="00D33B2B">
        <w:rPr>
          <w:rFonts w:asciiTheme="minorHAnsi" w:hAnsiTheme="minorHAnsi" w:cstheme="minorHAnsi"/>
          <w:szCs w:val="24"/>
        </w:rPr>
        <w:t xml:space="preserve"> projeto em epígrafe</w:t>
      </w:r>
      <w:r>
        <w:rPr>
          <w:rFonts w:asciiTheme="minorHAnsi" w:hAnsiTheme="minorHAnsi" w:cstheme="minorHAnsi"/>
          <w:szCs w:val="24"/>
        </w:rPr>
        <w:t xml:space="preserve"> que </w:t>
      </w:r>
      <w:r>
        <w:rPr>
          <w:rFonts w:asciiTheme="minorHAnsi" w:hAnsiTheme="minorHAnsi" w:cstheme="minorHAnsi"/>
          <w:szCs w:val="24"/>
        </w:rPr>
        <w:t>“</w:t>
      </w:r>
      <w:r w:rsidRPr="003B3B7F">
        <w:rPr>
          <w:rFonts w:asciiTheme="minorHAnsi" w:hAnsiTheme="minorHAnsi" w:cstheme="minorHAnsi"/>
          <w:i/>
        </w:rPr>
        <w:t>Institui no Calendário Oficial do Município de Valinhos o “Dia do Orgulho LGBTQIAPN+”, a ser celebrado anualmente no dia 28 de junho</w:t>
      </w:r>
      <w:r>
        <w:rPr>
          <w:rFonts w:asciiTheme="minorHAnsi" w:hAnsiTheme="minorHAnsi" w:cstheme="minorHAnsi"/>
          <w:i/>
        </w:rPr>
        <w:t>”</w:t>
      </w:r>
      <w:r w:rsidRPr="003B3B7F">
        <w:rPr>
          <w:rFonts w:asciiTheme="minorHAnsi" w:hAnsiTheme="minorHAnsi" w:cstheme="minorHAnsi"/>
          <w:i/>
        </w:rPr>
        <w:t>.</w:t>
      </w:r>
    </w:p>
    <w:p w:rsidR="004256D0" w:rsidRPr="00EE1CDF" w:rsidP="004256D0">
      <w:pPr>
        <w:tabs>
          <w:tab w:val="left" w:pos="1701"/>
        </w:tabs>
        <w:spacing w:after="12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EE1CDF">
        <w:rPr>
          <w:rFonts w:asciiTheme="minorHAnsi" w:hAnsiTheme="minorHAnsi" w:cstheme="minorHAnsi"/>
          <w:i/>
          <w:szCs w:val="24"/>
        </w:rPr>
        <w:t>Ab initio</w:t>
      </w:r>
      <w:r w:rsidRPr="00EE1CDF">
        <w:rPr>
          <w:rFonts w:asciiTheme="minorHAnsi" w:hAnsiTheme="minorHAnsi" w:cstheme="minorHAnsi"/>
          <w:szCs w:val="24"/>
        </w:rPr>
        <w:t>, cumpre destacar a atribuição regimental à Comissão de Justiça e Redação estabelecida no artigo 38</w:t>
      </w:r>
      <w:r>
        <w:rPr>
          <w:rStyle w:val="FootnoteReference"/>
          <w:rFonts w:asciiTheme="minorHAnsi" w:hAnsiTheme="minorHAnsi" w:cstheme="minorHAnsi"/>
          <w:szCs w:val="24"/>
        </w:rPr>
        <w:footnoteReference w:id="2"/>
      </w:r>
      <w:r w:rsidRPr="00EE1CDF">
        <w:rPr>
          <w:rFonts w:asciiTheme="minorHAnsi" w:hAnsiTheme="minorHAnsi" w:cstheme="minorHAnsi"/>
          <w:szCs w:val="24"/>
        </w:rPr>
        <w:t xml:space="preserve">. </w:t>
      </w:r>
    </w:p>
    <w:p w:rsidR="00806E4C" w:rsidRPr="000A7105" w:rsidP="00806E4C">
      <w:pPr>
        <w:tabs>
          <w:tab w:val="left" w:pos="3570"/>
        </w:tabs>
        <w:spacing w:after="240" w:line="360" w:lineRule="auto"/>
        <w:ind w:firstLine="170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F05D5">
        <w:rPr>
          <w:rFonts w:asciiTheme="minorHAnsi" w:hAnsiTheme="minorHAnsi" w:cstheme="minorHAnsi"/>
          <w:szCs w:val="24"/>
        </w:rPr>
        <w:t>Outrossim</w:t>
      </w:r>
      <w:r w:rsidRPr="005F05D5">
        <w:rPr>
          <w:rFonts w:asciiTheme="minorHAnsi" w:hAnsiTheme="minorHAnsi" w:cstheme="minorHAnsi"/>
          <w:szCs w:val="24"/>
        </w:rPr>
        <w:t>, ressalta-se que a opinião jurídica exarada neste parecer não tem força vinculante, sendo meramente opinativo não fundamentando decisão proferida pelas Comissões e/ou nobres vereadores</w:t>
      </w:r>
      <w:r>
        <w:rPr>
          <w:rStyle w:val="FootnoteReference"/>
          <w:rFonts w:asciiTheme="minorHAnsi" w:hAnsiTheme="minorHAnsi" w:cstheme="minorHAnsi"/>
          <w:szCs w:val="24"/>
        </w:rPr>
        <w:footnoteReference w:id="3"/>
      </w:r>
      <w:r w:rsidRPr="005F05D5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 xml:space="preserve"> </w:t>
      </w:r>
    </w:p>
    <w:p w:rsidR="00806E4C" w:rsidP="00806E4C">
      <w:pPr>
        <w:tabs>
          <w:tab w:val="left" w:pos="1701"/>
        </w:tabs>
        <w:spacing w:after="120"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>
        <w:rPr>
          <w:rFonts w:eastAsia="Calibri" w:asciiTheme="minorHAnsi" w:hAnsiTheme="minorHAnsi" w:cstheme="minorHAnsi"/>
          <w:i/>
          <w:sz w:val="22"/>
          <w:szCs w:val="22"/>
        </w:rPr>
        <w:tab/>
      </w:r>
      <w:r w:rsidRPr="005F05D5">
        <w:rPr>
          <w:rFonts w:asciiTheme="minorHAnsi" w:hAnsiTheme="minorHAnsi" w:cstheme="minorHAnsi"/>
          <w:szCs w:val="24"/>
        </w:rPr>
        <w:t xml:space="preserve">Desta feita, considerando os aspectos </w:t>
      </w:r>
      <w:r>
        <w:rPr>
          <w:rFonts w:asciiTheme="minorHAnsi" w:hAnsiTheme="minorHAnsi" w:cstheme="minorHAnsi"/>
          <w:szCs w:val="24"/>
        </w:rPr>
        <w:t>jurídicos</w:t>
      </w:r>
      <w:r w:rsidRPr="005F05D5">
        <w:rPr>
          <w:rFonts w:asciiTheme="minorHAnsi" w:hAnsiTheme="minorHAnsi" w:cstheme="minorHAnsi"/>
          <w:szCs w:val="24"/>
        </w:rPr>
        <w:t xml:space="preserve"> passamos a análise técnica do projeto em epígrafe solicitado.</w:t>
      </w:r>
    </w:p>
    <w:p w:rsidR="00E3552B" w:rsidP="00E3552B">
      <w:pPr>
        <w:tabs>
          <w:tab w:val="left" w:pos="1701"/>
        </w:tabs>
        <w:spacing w:after="120" w:line="360" w:lineRule="auto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 w:rsidRPr="00B2770B">
        <w:rPr>
          <w:rFonts w:ascii="Calibri" w:hAnsi="Calibri" w:cs="Calibri"/>
        </w:rPr>
        <w:t xml:space="preserve">A proposta em exame no que tange à matéria afigura-se revestida de </w:t>
      </w:r>
      <w:r w:rsidR="009678F6">
        <w:rPr>
          <w:rFonts w:ascii="Calibri" w:hAnsi="Calibri" w:cs="Calibri"/>
        </w:rPr>
        <w:t>constitucionalidade</w:t>
      </w:r>
      <w:r w:rsidRPr="00B2770B">
        <w:rPr>
          <w:rFonts w:ascii="Calibri" w:hAnsi="Calibri" w:cs="Calibri"/>
        </w:rPr>
        <w:t>, tendo em vista a competência</w:t>
      </w:r>
      <w:r w:rsidRPr="007229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municipal </w:t>
      </w:r>
      <w:r w:rsidRPr="00722999">
        <w:rPr>
          <w:rFonts w:ascii="Calibri" w:hAnsi="Calibri" w:cs="Calibri"/>
        </w:rPr>
        <w:t xml:space="preserve">de legislar sobre assuntos de interesse local (art. 30, I, da CRFB). </w:t>
      </w:r>
    </w:p>
    <w:p w:rsidR="00806E4C" w:rsidRPr="003A7521" w:rsidP="00E3552B">
      <w:pPr>
        <w:tabs>
          <w:tab w:val="left" w:pos="1701"/>
        </w:tabs>
        <w:spacing w:after="120" w:line="360" w:lineRule="auto"/>
        <w:ind w:firstLine="1701"/>
        <w:jc w:val="both"/>
        <w:rPr>
          <w:rFonts w:ascii="Calibri" w:hAnsi="Calibri" w:cs="Calibri"/>
          <w:szCs w:val="24"/>
        </w:rPr>
      </w:pPr>
      <w:r w:rsidRPr="003A7521">
        <w:rPr>
          <w:rFonts w:ascii="Calibri" w:hAnsi="Calibri" w:cs="Calibri"/>
          <w:szCs w:val="24"/>
        </w:rPr>
        <w:t>Outrossim</w:t>
      </w:r>
      <w:r w:rsidRPr="003A7521">
        <w:rPr>
          <w:rFonts w:ascii="Calibri" w:hAnsi="Calibri" w:cs="Calibri"/>
          <w:szCs w:val="24"/>
        </w:rPr>
        <w:t xml:space="preserve">, no que tange à </w:t>
      </w:r>
      <w:r w:rsidRPr="004764DA">
        <w:rPr>
          <w:rFonts w:ascii="Calibri" w:hAnsi="Calibri" w:cs="Calibri"/>
          <w:b/>
          <w:szCs w:val="24"/>
        </w:rPr>
        <w:t>competência para deflagrar o processo legislativo</w:t>
      </w:r>
      <w:r>
        <w:rPr>
          <w:rFonts w:ascii="Calibri" w:hAnsi="Calibri" w:cs="Calibri"/>
          <w:szCs w:val="24"/>
        </w:rPr>
        <w:t xml:space="preserve"> o</w:t>
      </w:r>
      <w:r w:rsidRPr="009D166E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artigo 24, § 2º,</w:t>
      </w:r>
      <w:r w:rsidRPr="003A7521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da </w:t>
      </w:r>
      <w:r w:rsidRPr="003A7521">
        <w:rPr>
          <w:rFonts w:ascii="Calibri" w:hAnsi="Calibri" w:cs="Calibri"/>
          <w:szCs w:val="24"/>
        </w:rPr>
        <w:t>Constituição do Estado de São</w:t>
      </w:r>
      <w:r>
        <w:rPr>
          <w:rFonts w:ascii="Calibri" w:hAnsi="Calibri" w:cs="Calibri"/>
          <w:szCs w:val="24"/>
        </w:rPr>
        <w:t xml:space="preserve"> Paulo em simetria com o</w:t>
      </w:r>
      <w:r w:rsidRPr="003A7521">
        <w:rPr>
          <w:rFonts w:ascii="Calibri" w:hAnsi="Calibri" w:cs="Calibri"/>
          <w:szCs w:val="24"/>
        </w:rPr>
        <w:t xml:space="preserve"> artigo 61, § 1º, </w:t>
      </w:r>
      <w:r>
        <w:rPr>
          <w:rFonts w:ascii="Calibri" w:hAnsi="Calibri" w:cs="Calibri"/>
          <w:szCs w:val="24"/>
        </w:rPr>
        <w:t xml:space="preserve">da CF, </w:t>
      </w:r>
      <w:r w:rsidRPr="003A7521">
        <w:rPr>
          <w:rFonts w:ascii="Calibri" w:hAnsi="Calibri" w:cs="Calibri"/>
          <w:szCs w:val="24"/>
        </w:rPr>
        <w:t>estabelece as hi</w:t>
      </w:r>
      <w:r>
        <w:rPr>
          <w:rFonts w:ascii="Calibri" w:hAnsi="Calibri" w:cs="Calibri"/>
          <w:szCs w:val="24"/>
        </w:rPr>
        <w:t>póteses de iniciativa privativa do Chefe do Executivo</w:t>
      </w:r>
      <w:r w:rsidRPr="003A7521">
        <w:rPr>
          <w:rFonts w:ascii="Calibri" w:hAnsi="Calibri" w:cs="Calibri"/>
          <w:szCs w:val="24"/>
        </w:rPr>
        <w:t>:</w:t>
      </w:r>
    </w:p>
    <w:p w:rsidR="00806E4C" w:rsidRPr="003A7521" w:rsidP="00806E4C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Artigo 24 - A iniciativa das leis complementares e ordinárias cabe a qualquer membro ou comissão da Assembleia (sic) Legislativa, ao Governador do Estado, ao Tribunal de Justiça, ao Procurador-Geral de Justiça e aos cidadãos, na forma e nos casos previstos nesta Constituição.</w:t>
      </w:r>
    </w:p>
    <w:p w:rsidR="00806E4C" w:rsidRPr="003A7521" w:rsidP="00806E4C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[...]</w:t>
      </w:r>
    </w:p>
    <w:p w:rsidR="00806E4C" w:rsidRPr="003A7521" w:rsidP="00806E4C">
      <w:pPr>
        <w:pStyle w:val="paragrafo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§ 2º - Compete, exclusivamente, ao Governador do Estado a iniciativa das leis que disponham sobre:</w:t>
      </w:r>
    </w:p>
    <w:p w:rsidR="00806E4C" w:rsidRPr="003A7521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0" w:name="CESP_ART_024_2_1"/>
      <w:bookmarkEnd w:id="0"/>
      <w:r w:rsidRPr="003A7521">
        <w:rPr>
          <w:rFonts w:ascii="Calibri" w:hAnsi="Calibri" w:cs="Calibri"/>
          <w:i/>
          <w:sz w:val="22"/>
          <w:szCs w:val="22"/>
        </w:rPr>
        <w:t>1 - criação e extinção de cargos, funções ou empregos públicos na administração direta e autárquica, bem como a fixação da respectiva remuneração;</w:t>
      </w:r>
    </w:p>
    <w:p w:rsidR="00806E4C" w:rsidRPr="003A7521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1" w:name="CESP_ART_024_2_2"/>
      <w:bookmarkEnd w:id="1"/>
      <w:r w:rsidRPr="003A7521">
        <w:rPr>
          <w:rFonts w:ascii="Calibri" w:hAnsi="Calibri" w:cs="Calibri"/>
          <w:i/>
          <w:sz w:val="22"/>
          <w:szCs w:val="22"/>
        </w:rPr>
        <w:t>2 - criação e extinção das Secretarias de Estado e órgãos da administração pública, observado o disposto no art. 47, XIX; (NR)- Redação dada pela Emenda Constitucional nº 21, de 14/2/2006.</w:t>
      </w:r>
    </w:p>
    <w:p w:rsidR="00806E4C" w:rsidRPr="003A7521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2" w:name="CESP_ART_024_2_3"/>
      <w:bookmarkEnd w:id="2"/>
      <w:r w:rsidRPr="003A7521">
        <w:rPr>
          <w:rFonts w:ascii="Calibri" w:hAnsi="Calibri" w:cs="Calibri"/>
          <w:i/>
          <w:sz w:val="22"/>
          <w:szCs w:val="22"/>
        </w:rPr>
        <w:t>3 - organização da Procuradoria Geral do Estado e da Defensoria Pública do Estado, observadas as normas gerais da União;</w:t>
      </w:r>
    </w:p>
    <w:p w:rsidR="00806E4C" w:rsidRPr="003A7521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3" w:name="CESP_ART_024_2_4"/>
      <w:bookmarkEnd w:id="3"/>
      <w:r w:rsidRPr="003A7521">
        <w:rPr>
          <w:rFonts w:ascii="Calibri" w:hAnsi="Calibri" w:cs="Calibri"/>
          <w:i/>
          <w:sz w:val="22"/>
          <w:szCs w:val="22"/>
        </w:rPr>
        <w:t xml:space="preserve">4 - servidores públicos do Estado, seu regime jurídico, provimento de cargos, estabilidade e aposentadoria; </w:t>
      </w:r>
    </w:p>
    <w:p w:rsidR="00806E4C" w:rsidRPr="003A7521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5 - militares, seu regime jurídico, provimento de cargos, promoções, estabilidade, remuneração, reforma e transferência para inatividade, bem como fixação ou alteração do efetivo da Polícia Militar; </w:t>
      </w:r>
    </w:p>
    <w:p w:rsidR="00806E4C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6 - criação, alteração ou supressão de cartórios notariais e de registros públicos.</w:t>
      </w:r>
    </w:p>
    <w:p w:rsidR="00E3552B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</w:p>
    <w:p w:rsidR="00806E4C" w:rsidRPr="003A7521" w:rsidP="00806E4C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3A7521">
        <w:rPr>
          <w:rFonts w:ascii="Calibri" w:hAnsi="Calibri" w:cs="Calibri"/>
          <w:szCs w:val="24"/>
        </w:rPr>
        <w:t>Do mesmo modo, a Lei Orgânica do Munic</w:t>
      </w:r>
      <w:r>
        <w:rPr>
          <w:rFonts w:ascii="Calibri" w:hAnsi="Calibri" w:cs="Calibri"/>
          <w:szCs w:val="24"/>
        </w:rPr>
        <w:t>ípio de Valinhos no artigo 48 estabelece as matérias de deflagração</w:t>
      </w:r>
      <w:r w:rsidRPr="003A7521">
        <w:rPr>
          <w:rFonts w:ascii="Calibri" w:hAnsi="Calibri" w:cs="Calibri"/>
          <w:szCs w:val="24"/>
        </w:rPr>
        <w:t xml:space="preserve"> exclusiva </w:t>
      </w:r>
      <w:r>
        <w:rPr>
          <w:rFonts w:ascii="Calibri" w:hAnsi="Calibri" w:cs="Calibri"/>
          <w:szCs w:val="24"/>
        </w:rPr>
        <w:t>pelo</w:t>
      </w:r>
      <w:r w:rsidRPr="003A7521">
        <w:rPr>
          <w:rFonts w:ascii="Calibri" w:hAnsi="Calibri" w:cs="Calibri"/>
          <w:szCs w:val="24"/>
        </w:rPr>
        <w:t xml:space="preserve"> Prefeito Municipal:</w:t>
      </w:r>
    </w:p>
    <w:p w:rsidR="00806E4C" w:rsidRPr="003A7521" w:rsidP="00806E4C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Art. 48. Compete, exclusivamente, ao Prefeito a iniciativa dos projetos de lei que disponham sobre: </w:t>
      </w:r>
    </w:p>
    <w:p w:rsidR="00806E4C" w:rsidRPr="003A7521" w:rsidP="00806E4C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I - criação e extinção de cargos, funções ou empregos públicos na administração direta e autárquica, bem como a fixação da respectiva remuneração;</w:t>
      </w:r>
    </w:p>
    <w:p w:rsidR="00806E4C" w:rsidRPr="003A7521" w:rsidP="00806E4C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 II - criação, estruturação e atribuições das Secretarias Municipais e órgãos da administração pública; </w:t>
      </w:r>
    </w:p>
    <w:p w:rsidR="00806E4C" w:rsidRPr="003A7521" w:rsidP="00806E4C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III - servidores públicos do Município, seu regime jurídico, provimento de cargos, estabilidade e aposentadoria; </w:t>
      </w:r>
    </w:p>
    <w:p w:rsidR="00806E4C" w:rsidP="00806E4C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IV - abertura de créditos adicionais.</w:t>
      </w:r>
    </w:p>
    <w:p w:rsidR="00806E4C" w:rsidP="00806E4C">
      <w:pPr>
        <w:ind w:left="2268"/>
        <w:jc w:val="both"/>
        <w:rPr>
          <w:rFonts w:ascii="Calibri" w:hAnsi="Calibri" w:cs="Calibri"/>
          <w:i/>
          <w:sz w:val="22"/>
          <w:szCs w:val="22"/>
        </w:rPr>
      </w:pPr>
    </w:p>
    <w:p w:rsidR="00806E4C" w:rsidRPr="00BD0B9D" w:rsidP="00806E4C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BD0B9D">
        <w:rPr>
          <w:rFonts w:ascii="Calibri" w:hAnsi="Calibri" w:cs="Calibri"/>
          <w:szCs w:val="24"/>
        </w:rPr>
        <w:t xml:space="preserve">Destarte, a princípio, no que tange à competência a Constituição vigente não contém nenhuma disposição que impeça </w:t>
      </w:r>
      <w:r w:rsidR="00E3552B">
        <w:rPr>
          <w:rFonts w:ascii="Calibri" w:hAnsi="Calibri" w:cs="Calibri"/>
          <w:szCs w:val="24"/>
        </w:rPr>
        <w:t>a iniciativa legislativa</w:t>
      </w:r>
      <w:r w:rsidR="006003DC">
        <w:rPr>
          <w:rFonts w:ascii="Calibri" w:hAnsi="Calibri" w:cs="Calibri"/>
          <w:szCs w:val="24"/>
        </w:rPr>
        <w:t xml:space="preserve"> parlamentar</w:t>
      </w:r>
      <w:r w:rsidR="00E3552B">
        <w:rPr>
          <w:rFonts w:ascii="Calibri" w:hAnsi="Calibri" w:cs="Calibri"/>
          <w:szCs w:val="24"/>
        </w:rPr>
        <w:t xml:space="preserve"> sobre a matéria.</w:t>
      </w:r>
    </w:p>
    <w:p w:rsidR="00806E4C" w:rsidRPr="003A7521" w:rsidP="00806E4C">
      <w:pPr>
        <w:spacing w:after="240" w:line="360" w:lineRule="auto"/>
        <w:ind w:firstLine="1701"/>
        <w:jc w:val="both"/>
        <w:rPr>
          <w:rFonts w:asciiTheme="minorHAnsi" w:hAnsiTheme="minorHAnsi" w:cs="Calibri"/>
          <w:b/>
        </w:rPr>
      </w:pPr>
      <w:r w:rsidRPr="003A7521">
        <w:rPr>
          <w:rFonts w:asciiTheme="minorHAnsi" w:hAnsiTheme="minorHAnsi" w:cs="Calibri"/>
        </w:rPr>
        <w:t xml:space="preserve">Aliás, </w:t>
      </w:r>
      <w:r>
        <w:rPr>
          <w:rFonts w:asciiTheme="minorHAnsi" w:hAnsiTheme="minorHAnsi" w:cs="Calibri"/>
        </w:rPr>
        <w:t>no concernente</w:t>
      </w:r>
      <w:r w:rsidRPr="003A7521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a</w:t>
      </w:r>
      <w:r w:rsidRPr="003A7521">
        <w:rPr>
          <w:rFonts w:asciiTheme="minorHAnsi" w:hAnsiTheme="minorHAnsi" w:cs="Calibri"/>
        </w:rPr>
        <w:t>os limites da competência legislativa municipal dos membros do Poder Legislativo destacamos</w:t>
      </w:r>
      <w:r w:rsidRPr="003A7521">
        <w:rPr>
          <w:rFonts w:asciiTheme="minorHAnsi" w:hAnsiTheme="minorHAnsi" w:cs="Calibri"/>
          <w:b/>
        </w:rPr>
        <w:t xml:space="preserve"> </w:t>
      </w:r>
      <w:r w:rsidRPr="003A7521">
        <w:rPr>
          <w:rFonts w:asciiTheme="minorHAnsi" w:hAnsiTheme="minorHAnsi" w:cs="Calibri"/>
          <w:u w:val="single"/>
        </w:rPr>
        <w:t>decisão do Colendo Supremo Tribunal Federal que forneceu paradigma na arbitragem dos limites da competência legislativa entre o Chefe do Poder Executivo Municipal e os Membros do Poder Legis</w:t>
      </w:r>
      <w:r>
        <w:rPr>
          <w:rFonts w:asciiTheme="minorHAnsi" w:hAnsiTheme="minorHAnsi" w:cs="Calibri"/>
          <w:u w:val="single"/>
        </w:rPr>
        <w:t>lativo desta esfera federativa</w:t>
      </w:r>
      <w:r w:rsidRPr="00A60C51">
        <w:rPr>
          <w:rFonts w:asciiTheme="minorHAnsi" w:hAnsiTheme="minorHAnsi" w:cs="Calibri"/>
        </w:rPr>
        <w:t>, trata</w:t>
      </w:r>
      <w:r w:rsidRPr="003A7521">
        <w:rPr>
          <w:rFonts w:asciiTheme="minorHAnsi" w:hAnsiTheme="minorHAnsi" w:cs="Calibri"/>
        </w:rPr>
        <w:t xml:space="preserve">-se do </w:t>
      </w:r>
      <w:r>
        <w:rPr>
          <w:rFonts w:asciiTheme="minorHAnsi" w:hAnsiTheme="minorHAnsi" w:cs="Calibri"/>
          <w:b/>
        </w:rPr>
        <w:t xml:space="preserve">Tema nº </w:t>
      </w:r>
      <w:r w:rsidRPr="003A7521">
        <w:rPr>
          <w:rFonts w:asciiTheme="minorHAnsi" w:hAnsiTheme="minorHAnsi" w:cs="Calibri"/>
          <w:b/>
        </w:rPr>
        <w:t xml:space="preserve">917 </w:t>
      </w:r>
      <w:r w:rsidR="003403CA">
        <w:rPr>
          <w:rFonts w:asciiTheme="minorHAnsi" w:hAnsiTheme="minorHAnsi" w:cs="Calibri"/>
          <w:b/>
        </w:rPr>
        <w:t>de Repercussão G</w:t>
      </w:r>
      <w:r w:rsidRPr="003A7521">
        <w:rPr>
          <w:rFonts w:asciiTheme="minorHAnsi" w:hAnsiTheme="minorHAnsi" w:cs="Calibri"/>
          <w:b/>
        </w:rPr>
        <w:t>eral (Paradigma ARE 878911)</w:t>
      </w:r>
      <w:r w:rsidRPr="003A7521">
        <w:rPr>
          <w:rFonts w:asciiTheme="minorHAnsi" w:hAnsiTheme="minorHAnsi" w:cs="Calibri"/>
        </w:rPr>
        <w:t xml:space="preserve"> que recebeu a seguinte redação:</w:t>
      </w:r>
    </w:p>
    <w:p w:rsidR="00806E4C" w:rsidRPr="00304CD1" w:rsidP="00304CD1">
      <w:pPr>
        <w:pStyle w:val="Default"/>
        <w:spacing w:after="120" w:line="300" w:lineRule="auto"/>
        <w:ind w:left="2268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“Não usurpa competência privativa do Chefe do Poder 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Administração, não trata da sua estrutura ou da atribuição de seus órgãos nem do regime jurídico de servidores públicos (art. 61, § 1º, 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>II,"a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>", "c" e "e", da Constituição Federal)”.</w:t>
      </w:r>
    </w:p>
    <w:p w:rsidR="00806E4C" w:rsidRPr="00304CD1" w:rsidP="00304CD1">
      <w:pPr>
        <w:pStyle w:val="Default"/>
        <w:spacing w:after="120" w:line="300" w:lineRule="auto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304CD1">
        <w:rPr>
          <w:rFonts w:asciiTheme="minorHAnsi" w:hAnsiTheme="minorHAnsi" w:cstheme="minorHAnsi"/>
          <w:i/>
          <w:color w:val="auto"/>
          <w:sz w:val="22"/>
          <w:szCs w:val="22"/>
        </w:rPr>
        <w:t xml:space="preserve">Recurso extraordinário com agravo. Repercussão geral. 2. Ação Direta de Inconstitucionalidade estadual. Lei 5.616/2013, do Município do Rio de Janeiro. Instalação de câmeras de monitoramento em escolas e cercanias. 3. Inconstitucionalidade formal. Vício de iniciativa. </w:t>
      </w:r>
      <w:r w:rsidRPr="00304CD1">
        <w:rPr>
          <w:rFonts w:asciiTheme="minorHAnsi" w:hAnsiTheme="minorHAnsi" w:cstheme="minorHAnsi"/>
          <w:i/>
          <w:color w:val="auto"/>
          <w:sz w:val="22"/>
          <w:szCs w:val="22"/>
        </w:rPr>
        <w:t xml:space="preserve">Competência privativa do Poder Executivo municipal. Não ocorrência. 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Não usurpa a competência privativa do chefe do Poder 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 Pública, não trata da sua estrutura ou da atribuição de seus órgãos nem do regime jurídico de servidores públicos.</w:t>
      </w:r>
      <w:r w:rsidRPr="00304CD1">
        <w:rPr>
          <w:rFonts w:asciiTheme="minorHAnsi" w:hAnsiTheme="minorHAnsi" w:cstheme="minorHAnsi"/>
          <w:i/>
          <w:color w:val="auto"/>
          <w:sz w:val="22"/>
          <w:szCs w:val="22"/>
        </w:rPr>
        <w:t xml:space="preserve"> 4. Repercussão geral reconhecida com reafirmação da jurisprudência desta Corte. 5. Recurso extraordinário provido. (ARE 878911 RG, </w:t>
      </w:r>
      <w:r w:rsidRPr="00304CD1">
        <w:rPr>
          <w:rFonts w:asciiTheme="minorHAnsi" w:hAnsiTheme="minorHAnsi" w:cstheme="minorHAnsi"/>
          <w:i/>
          <w:color w:val="auto"/>
          <w:sz w:val="22"/>
          <w:szCs w:val="22"/>
        </w:rPr>
        <w:t>Relator(</w:t>
      </w:r>
      <w:r w:rsidRPr="00304CD1">
        <w:rPr>
          <w:rFonts w:asciiTheme="minorHAnsi" w:hAnsiTheme="minorHAnsi" w:cstheme="minorHAnsi"/>
          <w:i/>
          <w:color w:val="auto"/>
          <w:sz w:val="22"/>
          <w:szCs w:val="22"/>
        </w:rPr>
        <w:t xml:space="preserve">a): Min. GILMAR MENDES, julgado em 29/09/2016, PROCESSO ELETRÔNICO REPERCUSSÃO GERAL - MÉRITO DJe-217 DIVULG 10-10-2016 PUBLIC 11-10-2016 ) </w:t>
      </w:r>
    </w:p>
    <w:p w:rsidR="00806E4C" w:rsidP="00806E4C">
      <w:pPr>
        <w:pStyle w:val="Default"/>
        <w:spacing w:before="240"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3A7521">
        <w:rPr>
          <w:rFonts w:asciiTheme="minorHAnsi" w:hAnsiTheme="minorHAnsi" w:cstheme="minorHAnsi"/>
          <w:color w:val="auto"/>
        </w:rPr>
        <w:t xml:space="preserve">Assim, consoante entendimento da Suprema Corte (Tema </w:t>
      </w:r>
      <w:r>
        <w:rPr>
          <w:rFonts w:asciiTheme="minorHAnsi" w:hAnsiTheme="minorHAnsi" w:cstheme="minorHAnsi"/>
          <w:color w:val="auto"/>
        </w:rPr>
        <w:t>nº</w:t>
      </w:r>
      <w:r w:rsidR="00E3552B">
        <w:rPr>
          <w:rFonts w:asciiTheme="minorHAnsi" w:hAnsiTheme="minorHAnsi" w:cstheme="minorHAnsi"/>
          <w:color w:val="auto"/>
        </w:rPr>
        <w:t xml:space="preserve"> </w:t>
      </w:r>
      <w:r w:rsidRPr="003A7521">
        <w:rPr>
          <w:rFonts w:asciiTheme="minorHAnsi" w:hAnsiTheme="minorHAnsi" w:cstheme="minorHAnsi"/>
          <w:color w:val="auto"/>
        </w:rPr>
        <w:t xml:space="preserve">917 Repercussão Geral) a iniciativa dos vereadores </w:t>
      </w:r>
      <w:r w:rsidRPr="003A7521">
        <w:rPr>
          <w:rFonts w:asciiTheme="minorHAnsi" w:hAnsiTheme="minorHAnsi" w:cstheme="minorHAnsi"/>
          <w:color w:val="auto"/>
        </w:rPr>
        <w:t>é</w:t>
      </w:r>
      <w:r w:rsidRPr="003A7521">
        <w:rPr>
          <w:rFonts w:asciiTheme="minorHAnsi" w:hAnsiTheme="minorHAnsi" w:cstheme="minorHAnsi"/>
          <w:color w:val="auto"/>
        </w:rPr>
        <w:t xml:space="preserve"> ampla, encontrando limites naqueles assuntos afetos diretamente ao Chefe do Poder Executivo, quais sejam, a estruturação da Administração Pública; a atribuição de seus órgãos e o regime jurídico de servidores públicos, ainda que as propostas legislativas impliquem em criação de despesas.</w:t>
      </w:r>
    </w:p>
    <w:p w:rsidR="00806E4C" w:rsidP="00806E4C">
      <w:pPr>
        <w:pStyle w:val="Default"/>
        <w:spacing w:after="240" w:line="360" w:lineRule="auto"/>
        <w:ind w:firstLine="170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O Tribunal de Justiça do Estado de São Paulo vem se posicionando no seguinte sentido acerca da matéria</w:t>
      </w:r>
      <w:r w:rsidRPr="00722999">
        <w:rPr>
          <w:rFonts w:ascii="Calibri" w:hAnsi="Calibri" w:cs="Calibri"/>
          <w:color w:val="auto"/>
        </w:rPr>
        <w:t>:</w:t>
      </w:r>
    </w:p>
    <w:p w:rsidR="004256D0" w:rsidRPr="00FA17A9" w:rsidP="004256D0">
      <w:pPr>
        <w:pStyle w:val="Default"/>
        <w:spacing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FA17A9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AÇÃO DIRETA DE INCONSTITUCIONALIDADE - Município de Poá - Ajuizamento pela Prefeita - </w:t>
      </w:r>
      <w:r w:rsidRPr="00FA17A9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Pretensão de declaração de inconstitucionalidade da Lei nº 4.402, de </w:t>
      </w:r>
      <w:r w:rsidRPr="00FA17A9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8</w:t>
      </w:r>
      <w:r w:rsidRPr="00FA17A9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 de março de 2024, de iniciativa parlamentar, que </w:t>
      </w:r>
      <w:r w:rsidRPr="001A7744">
        <w:rPr>
          <w:rFonts w:asciiTheme="minorHAnsi" w:hAnsiTheme="minorHAnsi" w:cstheme="minorHAnsi"/>
          <w:b/>
          <w:i/>
          <w:sz w:val="22"/>
          <w:szCs w:val="22"/>
          <w:u w:val="single"/>
          <w:shd w:val="clear" w:color="auto" w:fill="FFFFFF"/>
        </w:rPr>
        <w:t>instituiu o Dia do Idoso</w:t>
      </w:r>
      <w:r w:rsidRPr="00FA17A9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- </w:t>
      </w:r>
      <w:r w:rsidRPr="001A7744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Alegação de usurpação da competência exclusiva do Chefe do Poder Executivo - Descabimento </w:t>
      </w:r>
      <w:r w:rsidRPr="00FA17A9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- </w:t>
      </w:r>
      <w:r w:rsidRPr="00FA17A9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Norma impugnada que dispõe meramente sobre criação de data comemorativa e normas absolutamente genéricas sobre políticas públicas - Lei questionada não trata da estrutura e atribuições dos órgãos do Poder Executivo - Matéria cuja iniciativa legislativa é comum ao Poder Executivo e ao Poder Legislativo</w:t>
      </w:r>
      <w:r w:rsidRPr="00FA17A9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- Ausência de incidência das vedações do Tema nº 917, do Supremo Tribunal Federal - Precedentes do Supremo Tribunal Federal e deste C. Órgão Especial - </w:t>
      </w:r>
      <w:r w:rsidRPr="00FA17A9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AÇÃO IMPROCEDENTE.</w:t>
      </w:r>
      <w:r w:rsidRPr="00FA17A9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 </w:t>
      </w:r>
    </w:p>
    <w:p w:rsidR="004256D0" w:rsidP="004256D0">
      <w:pPr>
        <w:pStyle w:val="Default"/>
        <w:pBdr>
          <w:bottom w:val="single" w:sz="12" w:space="1" w:color="auto"/>
        </w:pBdr>
        <w:spacing w:after="120"/>
        <w:ind w:left="2268"/>
        <w:jc w:val="both"/>
        <w:rPr>
          <w:rFonts w:asciiTheme="minorHAnsi" w:hAnsiTheme="minorHAnsi" w:cstheme="minorHAnsi"/>
          <w:i/>
          <w:sz w:val="20"/>
          <w:szCs w:val="20"/>
          <w:shd w:val="clear" w:color="auto" w:fill="FFFFFF"/>
        </w:rPr>
      </w:pPr>
      <w:r w:rsidRPr="00FA17A9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(TJSP;</w:t>
      </w:r>
      <w:r w:rsidRPr="00FA17A9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 xml:space="preserve">  </w:t>
      </w:r>
      <w:r w:rsidRPr="00FA17A9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 xml:space="preserve">Direta de Inconstitucionalidade 2318594-18.2024.8.26.0000; Relator (a): Renato Rangel </w:t>
      </w:r>
      <w:r w:rsidRPr="00FA17A9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Desinano</w:t>
      </w:r>
      <w:r w:rsidRPr="00FA17A9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; Órgão Julgador: Órgão Especial; Tribunal de Justiça de São Paulo - N/A; Data do Julgamento: 05/02/2025; Data de Registro: 06/02/2025)</w:t>
      </w:r>
    </w:p>
    <w:p w:rsidR="004256D0" w:rsidRPr="004256D0" w:rsidP="004256D0">
      <w:pPr>
        <w:pStyle w:val="Default"/>
        <w:spacing w:after="240" w:line="276" w:lineRule="auto"/>
        <w:ind w:firstLine="1701"/>
        <w:jc w:val="both"/>
        <w:rPr>
          <w:rFonts w:asciiTheme="minorHAnsi" w:hAnsiTheme="minorHAnsi" w:cs="Calibri"/>
          <w:i/>
          <w:color w:val="auto"/>
          <w:sz w:val="22"/>
          <w:szCs w:val="22"/>
        </w:rPr>
      </w:pPr>
    </w:p>
    <w:p w:rsidR="004256D0" w:rsidP="004256D0">
      <w:pPr>
        <w:pStyle w:val="Default"/>
        <w:spacing w:after="120" w:line="276" w:lineRule="auto"/>
        <w:ind w:left="2268"/>
        <w:jc w:val="both"/>
        <w:rPr>
          <w:rFonts w:asciiTheme="minorHAnsi" w:hAnsiTheme="minorHAnsi"/>
          <w:i/>
          <w:sz w:val="22"/>
          <w:szCs w:val="22"/>
          <w:shd w:val="clear" w:color="auto" w:fill="FFFFFF"/>
        </w:rPr>
      </w:pPr>
      <w:r w:rsidRPr="004256D0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DIRETA DE INCONSTITUCIONALIDADE. Ação proposta pelo Prefeito do Município de Mauá em face da Lei Municipal nº 6.132, de 05 de setembro de 2023, que </w:t>
      </w:r>
      <w:r w:rsidRPr="004256D0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>"Dispõe sobre a normatização de todos os eventos e datas comemorativas do município de Mauá,</w:t>
      </w:r>
      <w:r w:rsidRPr="004256D0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previstos em lei, e dá outras providências". Iniciativa parlamentar. Arguição de vício de iniciativa e interferência na gestão administrativa. Invasão da reserva da administração. Arguição de violação aos artigos 5º, 24, § 2º, 2, 47, II, XI e XIV, e 144, todos da Constituição do Estado de São Paulo. </w:t>
      </w:r>
      <w:r w:rsidRPr="004256D0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>Matéria que não se insere no rol de iniciativa privativa do Chefe do Executivo, tampouco na seara da reserva da Administração. Ação improcedente.</w:t>
      </w:r>
      <w:r w:rsidRPr="004256D0">
        <w:rPr>
          <w:rFonts w:asciiTheme="minorHAnsi" w:hAnsiTheme="minorHAnsi"/>
          <w:i/>
          <w:sz w:val="22"/>
          <w:szCs w:val="22"/>
          <w:shd w:val="clear" w:color="auto" w:fill="FFFFFF"/>
        </w:rPr>
        <w:t> </w:t>
      </w:r>
    </w:p>
    <w:p w:rsidR="004256D0" w:rsidRPr="004256D0" w:rsidP="004256D0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/>
          <w:i/>
          <w:sz w:val="22"/>
          <w:szCs w:val="22"/>
          <w:shd w:val="clear" w:color="auto" w:fill="FFFFFF"/>
        </w:rPr>
      </w:pPr>
      <w:r w:rsidRPr="004256D0">
        <w:rPr>
          <w:rFonts w:asciiTheme="minorHAnsi" w:hAnsiTheme="minorHAnsi"/>
          <w:i/>
          <w:sz w:val="22"/>
          <w:szCs w:val="22"/>
          <w:shd w:val="clear" w:color="auto" w:fill="FFFFFF"/>
        </w:rPr>
        <w:t>(TJSP;</w:t>
      </w:r>
      <w:r w:rsidRPr="004256D0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 </w:t>
      </w:r>
      <w:r w:rsidRPr="004256D0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Direta de Inconstitucionalidade 2092135-60.2024.8.26.0000; Relator (a): Damião </w:t>
      </w:r>
      <w:r w:rsidRPr="004256D0">
        <w:rPr>
          <w:rFonts w:asciiTheme="minorHAnsi" w:hAnsiTheme="minorHAnsi"/>
          <w:i/>
          <w:sz w:val="22"/>
          <w:szCs w:val="22"/>
          <w:shd w:val="clear" w:color="auto" w:fill="FFFFFF"/>
        </w:rPr>
        <w:t>Cogan</w:t>
      </w:r>
      <w:r w:rsidRPr="004256D0">
        <w:rPr>
          <w:rFonts w:asciiTheme="minorHAnsi" w:hAnsiTheme="minorHAnsi"/>
          <w:i/>
          <w:sz w:val="22"/>
          <w:szCs w:val="22"/>
          <w:shd w:val="clear" w:color="auto" w:fill="FFFFFF"/>
        </w:rPr>
        <w:t>; Órgão Julgador: Órgão Especial; Tribunal de Justiça de São Paulo - N/A; Data do Julgamento: 07/08/2024; Data de Registro: 09/08/2024)</w:t>
      </w:r>
    </w:p>
    <w:p w:rsidR="004256D0" w:rsidP="004256D0">
      <w:pPr>
        <w:pStyle w:val="Default"/>
        <w:spacing w:after="120" w:line="276" w:lineRule="auto"/>
        <w:ind w:left="2268"/>
        <w:jc w:val="both"/>
        <w:rPr>
          <w:rFonts w:asciiTheme="minorHAnsi" w:hAnsiTheme="minorHAnsi"/>
          <w:i/>
          <w:sz w:val="22"/>
          <w:szCs w:val="22"/>
          <w:shd w:val="clear" w:color="auto" w:fill="FFFFFF"/>
        </w:rPr>
      </w:pPr>
    </w:p>
    <w:p w:rsidR="00304CD1" w:rsidP="00304CD1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/>
          <w:i/>
          <w:sz w:val="22"/>
          <w:szCs w:val="22"/>
          <w:shd w:val="clear" w:color="auto" w:fill="FFFFFF"/>
        </w:rPr>
      </w:pP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AÇÃO DIRETA DE INCONSTITUCIONALIDADE – LEI Nº 14.685, DE </w:t>
      </w: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>2</w:t>
      </w: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DE MAIO DE 2022, DO MUNICÍPIO DE RIBEIRÃO PRETO/SP, QUE </w:t>
      </w:r>
      <w:r w:rsidRPr="004256D0">
        <w:rPr>
          <w:rFonts w:asciiTheme="minorHAnsi" w:hAnsiTheme="minorHAnsi"/>
          <w:b/>
          <w:i/>
          <w:sz w:val="22"/>
          <w:szCs w:val="22"/>
          <w:u w:val="single"/>
          <w:shd w:val="clear" w:color="auto" w:fill="FFFFFF"/>
        </w:rPr>
        <w:t>"INSTITUI NO DIA 21 DE JANEIRO O DIA MUNICIPAL DE COMBATE À INTOLERÂNCIA A RELIGIÕES DE MATRIZ AFRICANA, E EM 21 DE MARÇO A SEMANA MUNICIPAL DE ELIMINAÇÃO DA DISCRIMINAÇÃO RACIAL E A INTOLERÂNCIA ÀS RELIGIÕES DE MATRIZ AFRICANA EM RIBEIRÃO PRETO E DÁ OUTRAS PROVIDÊNCIAS CONFORME ESPECIFICA – LEI MÃE GILDA</w:t>
      </w:r>
      <w:r w:rsidRPr="00304CD1">
        <w:rPr>
          <w:rFonts w:asciiTheme="minorHAnsi" w:hAnsiTheme="minorHAnsi"/>
          <w:i/>
          <w:sz w:val="22"/>
          <w:szCs w:val="22"/>
          <w:u w:val="single"/>
          <w:shd w:val="clear" w:color="auto" w:fill="FFFFFF"/>
        </w:rPr>
        <w:t>"</w:t>
      </w: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– </w:t>
      </w:r>
      <w:r w:rsidRPr="00304CD1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>INICIATIVA ORIUNDA DO PODER LEGISLATIVO LOCAL – VIABILIDADE QUANTO AO TEMA – INCLUSÃO DE DATA COMEMORATIVA NO CALENDÁRIO OFICIAL DO MUNICÍPIO À LUZ DE INTERESSE LOCAL – TESE FIXADA EM REPERCUSSÃO GERAL NO ÂMBITO DO C. STF – TEMA NO 917 – ARE 878.911/RJ</w:t>
      </w: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– RESSALVA QUANTO ÀS EXPRESSÕES "EXECUTIVO" E "E OS CONSELHOS MUNICIPAIS" DO ARTIGO 3º, BEM COMO NAS DISPOSIÇÕES DOS INCISOS I A IV DO ARTIGO 4º, E DOS ARTIGOS 5º E 6º, POR DISCIPLINAREM OBRIGAÇÕES E FORMA DE EXECUÇÃO AO EXECUTIVO E SEUS ÓRGÃOS – MATÉRIA DE RESERVA DE ADMINISTRAÇÃO – INCONSTITUCIONALIDADE, NO PONTO – VIOLAÇÃO DO PRINCÍPIO DA SEPARAÇÃO DOS PODERES (ARTIGOS 5º, 24, §2º, ITEM 2, 47, INCISOS II, XIV E XIX, ALÍNEA 'A', DA CE) – PEDIDO PROCEDENTE EM PARTE PARA RECONHECER A INCONSTITUCIONALIDADE DAS EXPRESSÕES "EXECUTIVO" E "E OS </w:t>
      </w: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>CONSELHOS MUNICIPAIS" DO ARTIGO 3º, BEM COMO A INCONSTITUCIONALIDADE PARCIAL, SEM REDUÇÃO DE TEXTO, DOS INCISOS I A IV DO ARTIGO 4º, E DOS ARTIGOS 5º E 6º DA NORMA CONTRASTADA, PARA AFASTAR SUA APLICABILIDADE EM RELAÇÃO AO EXECUTIVO E SEUS ÓRGÃOS. </w:t>
      </w:r>
    </w:p>
    <w:p w:rsidR="00304CD1" w:rsidRPr="00304CD1" w:rsidP="00E3552B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/>
          <w:i/>
          <w:sz w:val="20"/>
          <w:szCs w:val="20"/>
          <w:shd w:val="clear" w:color="auto" w:fill="FFFFFF"/>
        </w:rPr>
      </w:pPr>
      <w:r w:rsidRPr="00304CD1">
        <w:rPr>
          <w:rFonts w:asciiTheme="minorHAnsi" w:hAnsiTheme="minorHAnsi"/>
          <w:i/>
          <w:sz w:val="20"/>
          <w:szCs w:val="20"/>
          <w:shd w:val="clear" w:color="auto" w:fill="FFFFFF"/>
        </w:rPr>
        <w:t>(TJSP;</w:t>
      </w:r>
      <w:r w:rsidRPr="00304CD1"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  </w:t>
      </w:r>
      <w:r w:rsidRPr="00304CD1">
        <w:rPr>
          <w:rFonts w:asciiTheme="minorHAnsi" w:hAnsiTheme="minorHAnsi"/>
          <w:i/>
          <w:sz w:val="20"/>
          <w:szCs w:val="20"/>
          <w:shd w:val="clear" w:color="auto" w:fill="FFFFFF"/>
        </w:rPr>
        <w:t>Direta de Inconstitucionalidade 2150619-39.2022.8.26.0000; Relator (a): Francisco Casconi; Órgão Julgador: Órgão Especial; Tribunal de Justiça de São Paulo - N/A; Data do Julgamento: 01/03/2023; Data de Registro: 02/03/2023)</w:t>
      </w:r>
    </w:p>
    <w:p w:rsidR="00304CD1" w:rsidP="00304CD1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4"/>
          <w:szCs w:val="4"/>
          <w:shd w:val="clear" w:color="auto" w:fill="FFFFFF"/>
        </w:rPr>
      </w:pPr>
    </w:p>
    <w:p w:rsidR="00304CD1" w:rsidP="004256D0">
      <w:pPr>
        <w:pStyle w:val="Default"/>
        <w:pBdr>
          <w:bottom w:val="single" w:sz="12" w:space="1" w:color="auto"/>
        </w:pBdr>
        <w:spacing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304CD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AÇÃO DIRETA DE INCONSTITUCIONALIDADE – ARTIGO 2º DA LEI Nº 4.594, DE 1º DE JULHO DE 2022, DO MUNICÍPIO DE MIRASSOL/SP, QUE "</w:t>
      </w:r>
      <w:r w:rsidRPr="00304CD1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>INSTITUI O MÊS 'MAIO LARANJA' SOBRE A IMPORTÂNCIA DA CONSCIENTIZAÇÃO, PREVENÇÃO, ORIENTAÇÃO E COMBATE AO ABUSO E EXPLORAÇÃO SEXUAL DE CRIANÇA E ADOLESCENTE</w:t>
      </w:r>
      <w:r w:rsidRPr="00304CD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" – </w:t>
      </w:r>
      <w:r w:rsidRPr="00304CD1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INICIATIVA ORIUNDA DO PODER LEGISLATIVO LOCAL – VIABILIDADE QUANTO AO TEMA – INCLUSÃO DE DATA COMEMORATIVA NO CALENDÁRIO OFICIAL DO MUNICÍPIO À LUZ DE INTERESSE LOCAL – TESE FIXADA EM REPERCUSSÃO GERAL NO ÂMBITO DO C. STF – TEMA </w:t>
      </w:r>
      <w:r w:rsidRPr="00304CD1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NO 917</w:t>
      </w:r>
      <w:r w:rsidRPr="00304CD1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 – ARE 878.911/RJ – DISPOSITIVO QUE NÃO IMPÕE DIRETAMENTE FORMA DE EXECUÇÃO DO PROGRAMA EM QUESTÃO, TAMPOUCO DELIBERA SOBRE ATRIBUIÇÕES OU ESTRUTURA DOS ÓRGÃOS DO EXECUTIVO – VÍCIO DE INICIATIVA E ALEGADA OFENSA AO PRINCÍPIO DA SEPARAÇÃO DOS PODERES NÃO CARACTERIZADOS</w:t>
      </w:r>
      <w:r w:rsidRPr="00304CD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– PEDIDO IMPROCEDENTE. </w:t>
      </w:r>
    </w:p>
    <w:p w:rsidR="00304CD1" w:rsidRPr="00304CD1" w:rsidP="004256D0">
      <w:pPr>
        <w:pStyle w:val="Default"/>
        <w:pBdr>
          <w:bottom w:val="single" w:sz="12" w:space="1" w:color="auto"/>
        </w:pBdr>
        <w:spacing w:line="276" w:lineRule="auto"/>
        <w:ind w:left="2268"/>
        <w:jc w:val="both"/>
        <w:rPr>
          <w:rFonts w:asciiTheme="minorHAnsi" w:hAnsiTheme="minorHAnsi" w:cstheme="minorHAnsi"/>
          <w:i/>
          <w:sz w:val="20"/>
          <w:szCs w:val="20"/>
          <w:shd w:val="clear" w:color="auto" w:fill="FFFFFF"/>
        </w:rPr>
      </w:pPr>
      <w:r w:rsidRPr="00304CD1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(TJSP;</w:t>
      </w:r>
      <w:r w:rsidRPr="00304CD1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 xml:space="preserve">  </w:t>
      </w:r>
      <w:r w:rsidRPr="00304CD1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Direta de Inconstitucionalidade 2180713-67.2022.8.26.0000; Relator (a): Francisco Casconi; Órgão Julgador: Órgão Especial; Tribunal de Justiça de São Paulo - N/A; Data do Julgamento: 15/02/2023; Data de Registro: 17/02/2023)</w:t>
      </w:r>
    </w:p>
    <w:p w:rsidR="00304CD1" w:rsidRPr="00E3552B" w:rsidP="00304CD1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4"/>
          <w:szCs w:val="4"/>
          <w:shd w:val="clear" w:color="auto" w:fill="FFFFFF"/>
        </w:rPr>
      </w:pPr>
    </w:p>
    <w:p w:rsidR="00304CD1" w:rsidRPr="00304CD1" w:rsidP="004256D0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</w:p>
    <w:p w:rsidR="00304CD1" w:rsidP="004256D0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0"/>
          <w:szCs w:val="20"/>
          <w:shd w:val="clear" w:color="auto" w:fill="FFFFFF"/>
        </w:rPr>
      </w:pP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AÇÃO DIRETA DE INCONSTITUCIONALIDADE – Lei nº 5.507, de 15 de agosto de 2019, do Município de Mauá, que "</w:t>
      </w:r>
      <w:r w:rsidRPr="00E3552B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 xml:space="preserve">institui a 'Semana Municipal de Conscientização e Prevenção à Anorexia Nervosa e Bulimia Nervosa', a qual passará a integrar o Calendário Oficial de Eventos do Município de Mauá, e dá outras providências" </w:t>
      </w: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– </w:t>
      </w:r>
      <w:r w:rsidRPr="00E3552B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Lei de iniciativa parlamentar que não trata de nenhuma das matérias de iniciativa legislativa exclusiva do Chefe do Poder Executivo, não violando os princípios da separação de poderes e da reserva de administração, ao não atribuir quaisquer tarefas inseridas no campo </w:t>
      </w:r>
      <w:r w:rsidRPr="00E3552B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de atuação do Poder Executivo e seus órgãos – Ausência de inconstitucionalidade. </w:t>
      </w: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AÇÃO DIRETA DE INCONSTITUCIONALIDADE – Norma que dispõe de forma genérica que a execução da lei correrá por conta de dotações orçamentárias próprias, suplementadas, se necessário – Norma que não incide em vício de inconstitucionalidade por supostamente violar o art. 25 da CE – Inexequibilidade da lei no exercício orçamentário em que aprovada, apenas – Inconstitucionalidade não configurada. </w:t>
      </w:r>
      <w:r w:rsidRPr="00E3552B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Ação julgada improcedente</w:t>
      </w: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. </w:t>
      </w: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br/>
      </w: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(</w:t>
      </w: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 xml:space="preserve">TJSP;  Direta de Inconstitucionalidade 2103255-42.2020.8.26.0000; Relator (a): João Carlos </w:t>
      </w: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Saletti</w:t>
      </w: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; Órgão Julgador: Órgão Especial; Tribunal de Justiça de São Paulo - N/A; Data do Julgamento: 27/01/2021; Data de Registro: 28/01/2021)</w:t>
      </w:r>
    </w:p>
    <w:p w:rsidR="004256D0" w:rsidRPr="004256D0" w:rsidP="00806E4C">
      <w:pPr>
        <w:spacing w:after="240" w:line="360" w:lineRule="auto"/>
        <w:ind w:firstLine="1701"/>
        <w:jc w:val="both"/>
        <w:rPr>
          <w:rFonts w:ascii="Calibri" w:hAnsi="Calibri" w:cs="Calibri"/>
          <w:sz w:val="4"/>
          <w:szCs w:val="4"/>
          <w:lang w:eastAsia="x-none"/>
        </w:rPr>
      </w:pPr>
    </w:p>
    <w:p w:rsidR="00806E4C" w:rsidRPr="00794D11" w:rsidP="00806E4C">
      <w:pPr>
        <w:spacing w:after="240" w:line="360" w:lineRule="auto"/>
        <w:ind w:firstLine="1701"/>
        <w:jc w:val="both"/>
        <w:rPr>
          <w:rFonts w:ascii="Calibri" w:hAnsi="Calibri" w:cs="Calibri"/>
          <w:szCs w:val="24"/>
          <w:lang w:eastAsia="x-none"/>
        </w:rPr>
      </w:pPr>
      <w:r w:rsidRPr="00794D11">
        <w:rPr>
          <w:rFonts w:ascii="Calibri" w:hAnsi="Calibri" w:cs="Calibri"/>
          <w:szCs w:val="24"/>
          <w:lang w:eastAsia="x-none"/>
        </w:rPr>
        <w:t>Por fim, o projeto atende ao aspecto gramatical e lógico, conforme os preceitos da Lei Complementar nº 95 de 1998 que dispõe sobre a elaboração, a redação, a alteração e a consolidação das leis, consoante determina o parágrafo único do art. 59 da Constituição Federal.</w:t>
      </w:r>
    </w:p>
    <w:p w:rsidR="00806E4C" w:rsidRPr="00530C92" w:rsidP="00806E4C">
      <w:pPr>
        <w:tabs>
          <w:tab w:val="left" w:pos="1701"/>
        </w:tabs>
        <w:autoSpaceDE w:val="0"/>
        <w:autoSpaceDN w:val="0"/>
        <w:adjustRightInd w:val="0"/>
        <w:spacing w:before="240" w:after="240" w:line="360" w:lineRule="auto"/>
        <w:ind w:firstLine="1701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Ante </w:t>
      </w:r>
      <w:r w:rsidR="00F44C42">
        <w:rPr>
          <w:rFonts w:ascii="Calibri" w:eastAsia="Calibri" w:hAnsi="Calibri" w:cs="Calibri"/>
          <w:szCs w:val="24"/>
        </w:rPr>
        <w:t xml:space="preserve">todo </w:t>
      </w:r>
      <w:r>
        <w:rPr>
          <w:rFonts w:ascii="Calibri" w:eastAsia="Calibri" w:hAnsi="Calibri" w:cs="Calibri"/>
          <w:szCs w:val="24"/>
        </w:rPr>
        <w:t xml:space="preserve">o exposto, </w:t>
      </w:r>
      <w:r w:rsidR="00F44C42">
        <w:rPr>
          <w:rFonts w:asciiTheme="minorHAnsi" w:hAnsiTheme="minorHAnsi" w:cstheme="minorHAnsi"/>
        </w:rPr>
        <w:t xml:space="preserve">opinamos pela </w:t>
      </w:r>
      <w:r>
        <w:rPr>
          <w:rFonts w:asciiTheme="minorHAnsi" w:hAnsiTheme="minorHAnsi" w:cstheme="minorHAnsi"/>
        </w:rPr>
        <w:t>constitucionalidade</w:t>
      </w:r>
      <w:r w:rsidR="00F44C42">
        <w:rPr>
          <w:rFonts w:asciiTheme="minorHAnsi" w:hAnsiTheme="minorHAnsi" w:cstheme="minorHAnsi"/>
        </w:rPr>
        <w:t xml:space="preserve"> e legalidade do projeto. No concernente </w:t>
      </w:r>
      <w:r w:rsidRPr="00530C92">
        <w:rPr>
          <w:rFonts w:ascii="Calibri" w:eastAsia="Calibri" w:hAnsi="Calibri" w:cs="Calibri"/>
          <w:szCs w:val="24"/>
        </w:rPr>
        <w:t>ao mérito manifestar-se-á o soberano Plenário.</w:t>
      </w:r>
    </w:p>
    <w:p w:rsidR="00806E4C" w:rsidP="00806E4C">
      <w:pPr>
        <w:pStyle w:val="BodyText"/>
        <w:spacing w:before="240"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É o parecer.</w:t>
      </w:r>
    </w:p>
    <w:p w:rsidR="00806E4C" w:rsidRPr="00557AFB" w:rsidP="00806E4C">
      <w:pPr>
        <w:pStyle w:val="BodyText"/>
        <w:spacing w:after="0" w:line="360" w:lineRule="auto"/>
        <w:ind w:firstLine="1701"/>
        <w:jc w:val="both"/>
        <w:rPr>
          <w:rFonts w:ascii="Calibri" w:hAnsi="Calibri" w:cs="Tahoma"/>
          <w:iCs/>
          <w:szCs w:val="24"/>
        </w:rPr>
      </w:pPr>
      <w:r>
        <w:rPr>
          <w:rFonts w:ascii="Calibri" w:hAnsi="Calibri" w:cs="Tahoma"/>
          <w:iCs/>
          <w:szCs w:val="24"/>
        </w:rPr>
        <w:t xml:space="preserve">Procuradoria, </w:t>
      </w:r>
      <w:r w:rsidR="005078DF">
        <w:rPr>
          <w:rFonts w:ascii="Calibri" w:hAnsi="Calibri" w:cs="Tahoma"/>
          <w:iCs/>
          <w:szCs w:val="24"/>
        </w:rPr>
        <w:t>05</w:t>
      </w:r>
      <w:r w:rsidRPr="00557AFB">
        <w:rPr>
          <w:rFonts w:ascii="Calibri" w:hAnsi="Calibri" w:cs="Tahoma"/>
          <w:iCs/>
          <w:szCs w:val="24"/>
        </w:rPr>
        <w:t xml:space="preserve"> de </w:t>
      </w:r>
      <w:r w:rsidR="005078DF">
        <w:rPr>
          <w:rFonts w:ascii="Calibri" w:hAnsi="Calibri" w:cs="Tahoma"/>
          <w:iCs/>
          <w:szCs w:val="24"/>
        </w:rPr>
        <w:t>maio</w:t>
      </w:r>
      <w:r w:rsidRPr="00557AFB">
        <w:rPr>
          <w:rFonts w:ascii="Calibri" w:hAnsi="Calibri" w:cs="Tahoma"/>
          <w:iCs/>
          <w:szCs w:val="24"/>
        </w:rPr>
        <w:t xml:space="preserve"> de 202</w:t>
      </w:r>
      <w:r w:rsidR="003B3B7F">
        <w:rPr>
          <w:rFonts w:ascii="Calibri" w:hAnsi="Calibri" w:cs="Tahoma"/>
          <w:iCs/>
          <w:szCs w:val="24"/>
        </w:rPr>
        <w:t>5</w:t>
      </w:r>
      <w:r w:rsidRPr="00557AFB">
        <w:rPr>
          <w:rFonts w:ascii="Calibri" w:hAnsi="Calibri" w:cs="Tahoma"/>
          <w:iCs/>
          <w:szCs w:val="24"/>
        </w:rPr>
        <w:t>.</w:t>
      </w:r>
      <w:bookmarkStart w:id="4" w:name="_GoBack"/>
      <w:bookmarkEnd w:id="4"/>
    </w:p>
    <w:p w:rsidR="00806E4C" w:rsidP="00806E4C">
      <w:pPr>
        <w:tabs>
          <w:tab w:val="left" w:pos="5130"/>
        </w:tabs>
        <w:spacing w:line="360" w:lineRule="auto"/>
        <w:rPr>
          <w:rFonts w:asciiTheme="minorHAnsi" w:hAnsiTheme="minorHAnsi" w:cstheme="minorHAnsi"/>
        </w:rPr>
      </w:pPr>
    </w:p>
    <w:p w:rsidR="008E3CC7" w:rsidP="00806E4C">
      <w:pPr>
        <w:tabs>
          <w:tab w:val="left" w:pos="5130"/>
        </w:tabs>
        <w:spacing w:line="360" w:lineRule="auto"/>
        <w:rPr>
          <w:rFonts w:asciiTheme="minorHAnsi" w:hAnsiTheme="minorHAnsi" w:cstheme="minorHAnsi"/>
        </w:rPr>
      </w:pPr>
    </w:p>
    <w:p w:rsidR="008E3CC7" w:rsidRPr="00BC24F1" w:rsidP="008E3CC7">
      <w:pPr>
        <w:rPr>
          <w:rFonts w:asciiTheme="minorHAnsi" w:hAnsiTheme="minorHAnsi" w:cstheme="minorHAnsi"/>
          <w:b/>
          <w:szCs w:val="24"/>
        </w:rPr>
      </w:pPr>
      <w:r w:rsidRPr="00BC24F1">
        <w:rPr>
          <w:rFonts w:asciiTheme="minorHAnsi" w:hAnsiTheme="minorHAnsi" w:cstheme="minorHAnsi"/>
          <w:b/>
          <w:szCs w:val="24"/>
        </w:rPr>
        <w:t>Rosemeire de Souza Cardoso Barbosa                          Tiago Fadel Malghosian</w:t>
      </w:r>
    </w:p>
    <w:p w:rsidR="008E3CC7" w:rsidRPr="00BC24F1" w:rsidP="008E3CC7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    </w:t>
      </w:r>
      <w:r w:rsidRPr="00BC24F1">
        <w:rPr>
          <w:rFonts w:asciiTheme="minorHAnsi" w:hAnsiTheme="minorHAnsi" w:cstheme="minorHAnsi"/>
          <w:b/>
          <w:szCs w:val="24"/>
        </w:rPr>
        <w:t>Procuradora - OAB/SP 308.298                            Procurador - OAB/SP 319.159</w:t>
      </w:r>
    </w:p>
    <w:p w:rsidR="005F5009" w:rsidP="008E3CC7">
      <w:r>
        <w:rPr>
          <w:rFonts w:asciiTheme="minorHAnsi" w:hAnsiTheme="minorHAnsi" w:cstheme="minorHAnsi"/>
          <w:b/>
          <w:szCs w:val="24"/>
        </w:rPr>
        <w:t xml:space="preserve">            </w:t>
      </w:r>
      <w:r w:rsidRPr="00BC24F1">
        <w:rPr>
          <w:rFonts w:asciiTheme="minorHAnsi" w:hAnsiTheme="minorHAnsi" w:cstheme="minorHAnsi"/>
          <w:b/>
          <w:szCs w:val="24"/>
        </w:rPr>
        <w:t xml:space="preserve"> Assinatura eletrônica             </w:t>
      </w:r>
      <w:r>
        <w:rPr>
          <w:rFonts w:asciiTheme="minorHAnsi" w:hAnsiTheme="minorHAnsi" w:cstheme="minorHAnsi"/>
          <w:b/>
          <w:szCs w:val="24"/>
        </w:rPr>
        <w:t xml:space="preserve">                                </w:t>
      </w:r>
      <w:r w:rsidRPr="00BC24F1">
        <w:rPr>
          <w:rFonts w:asciiTheme="minorHAnsi" w:hAnsiTheme="minorHAnsi" w:cstheme="minorHAnsi"/>
          <w:b/>
          <w:szCs w:val="24"/>
        </w:rPr>
        <w:t>Assinatura eletrônica</w:t>
      </w:r>
    </w:p>
    <w:p w:rsidR="008E3CC7">
      <w:r>
        <w:t xml:space="preserve"> </w:t>
      </w:r>
    </w:p>
    <w:sectPr w:rsidSect="00E3552B">
      <w:headerReference w:type="default" r:id="rId6"/>
      <w:footerReference w:type="default" r:id="rId7"/>
      <w:pgSz w:w="11907" w:h="16840" w:code="9"/>
      <w:pgMar w:top="2240" w:right="1213" w:bottom="851" w:left="216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E3552B" w:rsidP="00E3552B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E3552B" w:rsidP="00E3552B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E3552B" w:rsidP="00E3552B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E3552B" w:rsidP="00E3552B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E3552B" w:rsidP="00E3552B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D81992">
              <w:rPr>
                <w:b/>
                <w:bCs/>
                <w:noProof/>
                <w:sz w:val="18"/>
                <w:szCs w:val="18"/>
              </w:rPr>
              <w:t>7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D81992">
              <w:rPr>
                <w:b/>
                <w:bCs/>
                <w:noProof/>
                <w:sz w:val="18"/>
                <w:szCs w:val="18"/>
              </w:rPr>
              <w:t>7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E0C0A">
    <w:pPr>
      <w:pStyle w:val="Footer"/>
    </w:pPr>
  </w:p>
  <w:p w:rsidR="00AE0C0A">
    <w:pPr>
      <w:pStyle w:val="Footer"/>
    </w:pPr>
  </w:p>
  <w:p w:rsidR="00AE0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806E4C" w:rsidP="00806E4C">
      <w:r>
        <w:separator/>
      </w:r>
    </w:p>
  </w:footnote>
  <w:footnote w:type="continuationSeparator" w:id="1">
    <w:p w:rsidR="00806E4C" w:rsidP="00806E4C">
      <w:r>
        <w:continuationSeparator/>
      </w:r>
    </w:p>
  </w:footnote>
  <w:footnote w:id="2">
    <w:p w:rsidR="004256D0" w:rsidRPr="00A71C56" w:rsidP="004256D0">
      <w:pPr>
        <w:pStyle w:val="FootnoteText"/>
        <w:jc w:val="both"/>
      </w:pPr>
      <w:r w:rsidRPr="00A71C56">
        <w:rPr>
          <w:rStyle w:val="FootnoteReference"/>
        </w:rPr>
        <w:footnoteRef/>
      </w:r>
      <w:r w:rsidRPr="00A71C56">
        <w:t xml:space="preserve"> </w:t>
      </w:r>
      <w:r w:rsidRPr="00A71C56">
        <w:rPr>
          <w:rFonts w:asciiTheme="minorHAnsi" w:hAnsiTheme="minorHAnsi"/>
          <w:i/>
        </w:rPr>
        <w:t xml:space="preserve">Art. 38. Compete à Comissão de Justiça e Redação manifestar-se sobre todos os assuntos entregues à sua apreciação, </w:t>
      </w:r>
      <w:r w:rsidRPr="00A71C56">
        <w:rPr>
          <w:rFonts w:asciiTheme="minorHAnsi" w:hAnsiTheme="minorHAnsi"/>
          <w:b/>
          <w:i/>
        </w:rPr>
        <w:t xml:space="preserve">quanto ao seu aspecto constitucional, legal ou jurídico </w:t>
      </w:r>
      <w:r w:rsidRPr="00A71C56">
        <w:rPr>
          <w:rFonts w:asciiTheme="minorHAnsi" w:hAnsiTheme="minorHAnsi"/>
          <w:i/>
        </w:rPr>
        <w:t xml:space="preserve">e quanto ao seu aspecto gramatical e lógico, quando solicitado o seu parecer por imposição regimental ou deliberação de um terço dos Vereadores da Câmara.§ 1º É obrigatória </w:t>
      </w:r>
      <w:r w:rsidRPr="00A71C56">
        <w:rPr>
          <w:rFonts w:asciiTheme="minorHAnsi" w:hAnsiTheme="minorHAnsi"/>
          <w:i/>
        </w:rPr>
        <w:t>a</w:t>
      </w:r>
      <w:r w:rsidRPr="00A71C56">
        <w:rPr>
          <w:rFonts w:asciiTheme="minorHAnsi" w:hAnsiTheme="minorHAnsi"/>
          <w:i/>
        </w:rPr>
        <w:t xml:space="preserve"> audiência da Comissão sobre todos os projetos que tramitem pela Câmara, ressalvados os que explicitamente tiverem outro destino por este Regimento.§ 2º Concluindo a Comissão de Justiça e Redação pela ilegalidade ou inconstitucionalidade de um projeto, deve o parecer vir a plenário para ser discutido e somente quando rejeitado prosseguirá o processo.(</w:t>
      </w:r>
      <w:r w:rsidRPr="00A71C56">
        <w:rPr>
          <w:rFonts w:asciiTheme="minorHAnsi" w:hAnsiTheme="minorHAnsi"/>
          <w:i/>
        </w:rPr>
        <w:t>G.n</w:t>
      </w:r>
      <w:r w:rsidRPr="00A71C56">
        <w:rPr>
          <w:rFonts w:asciiTheme="minorHAnsi" w:hAnsiTheme="minorHAnsi"/>
          <w:i/>
        </w:rPr>
        <w:t>).</w:t>
      </w:r>
    </w:p>
  </w:footnote>
  <w:footnote w:id="3">
    <w:p w:rsidR="00806E4C" w:rsidP="00806E4C">
      <w:pPr>
        <w:pStyle w:val="Default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806E4C">
        <w:rPr>
          <w:rStyle w:val="FootnoteReference"/>
          <w:rFonts w:asciiTheme="minorHAnsi" w:hAnsiTheme="minorHAnsi"/>
          <w:sz w:val="20"/>
          <w:szCs w:val="20"/>
        </w:rPr>
        <w:footnoteRef/>
      </w:r>
      <w:r w:rsidRPr="00806E4C">
        <w:rPr>
          <w:rFonts w:asciiTheme="minorHAnsi" w:hAnsiTheme="minorHAnsi"/>
          <w:sz w:val="20"/>
          <w:szCs w:val="20"/>
        </w:rPr>
        <w:t xml:space="preserve"> </w:t>
      </w:r>
      <w:r w:rsidRPr="00806E4C">
        <w:rPr>
          <w:rFonts w:asciiTheme="minorHAnsi" w:hAnsiTheme="minorHAnsi" w:cstheme="minorHAnsi"/>
          <w:sz w:val="20"/>
          <w:szCs w:val="20"/>
        </w:rPr>
        <w:t xml:space="preserve">Nesse sentido é o entendimento do Supremo Tribunal Federal: 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>ex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>oficio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</w:t>
      </w:r>
      <w:r w:rsidRPr="000A7105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</w:p>
    <w:p w:rsidR="00806E4C" w:rsidRPr="00806E4C" w:rsidP="00806E4C">
      <w:pPr>
        <w:tabs>
          <w:tab w:val="left" w:pos="3570"/>
        </w:tabs>
        <w:jc w:val="both"/>
        <w:rPr>
          <w:rFonts w:asciiTheme="minorHAnsi" w:hAnsiTheme="minorHAnsi"/>
          <w:sz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E4C" w:rsidP="00806E4C">
    <w:pPr>
      <w:pStyle w:val="Header"/>
      <w:jc w:val="center"/>
      <w:rPr>
        <w:b/>
        <w:sz w:val="26"/>
        <w:lang w:val="pt-PT"/>
      </w:rPr>
    </w:pPr>
  </w:p>
  <w:p w:rsidR="00806E4C" w:rsidP="00806E4C">
    <w:pPr>
      <w:pStyle w:val="Header"/>
      <w:jc w:val="center"/>
      <w:rPr>
        <w:b/>
        <w:sz w:val="26"/>
        <w:lang w:val="pt-PT"/>
      </w:rPr>
    </w:pPr>
  </w:p>
  <w:p w:rsidR="00806E4C" w:rsidP="00806E4C">
    <w:pPr>
      <w:pStyle w:val="Header"/>
      <w:jc w:val="center"/>
      <w:rPr>
        <w:b/>
        <w:sz w:val="26"/>
        <w:lang w:val="pt-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6E4C" w:rsidP="00806E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274712868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36840278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806E4C" w:rsidP="00806E4C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6303142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806E4C" w:rsidP="00806E4C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E0C0A" w:rsidP="00806E4C">
    <w:pPr>
      <w:pStyle w:val="Header"/>
      <w:jc w:val="center"/>
      <w:rPr>
        <w:lang w:val="pt-PT"/>
      </w:rPr>
    </w:pPr>
    <w:r>
      <w:rPr>
        <w:lang w:val="pt-PT"/>
      </w:rPr>
      <w:t>ESTADO DE SÃO PAULO</w:t>
    </w:r>
  </w:p>
  <w:p w:rsidR="00806E4C" w:rsidP="00806E4C">
    <w:pPr>
      <w:pStyle w:val="Header"/>
      <w:jc w:val="center"/>
      <w:rPr>
        <w:lang w:val="pt-PT"/>
      </w:rPr>
    </w:pPr>
  </w:p>
  <w:p w:rsidR="00806E4C" w:rsidP="00806E4C">
    <w:pPr>
      <w:pStyle w:val="Header"/>
      <w:jc w:val="center"/>
    </w:pPr>
  </w:p>
  <w:p w:rsidR="00AE0C0A">
    <w:pPr>
      <w:pStyle w:val="Header"/>
    </w:pPr>
  </w:p>
  <w:p w:rsidR="00AE0C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4C"/>
    <w:rsid w:val="000A7105"/>
    <w:rsid w:val="000D0F5F"/>
    <w:rsid w:val="00101F32"/>
    <w:rsid w:val="001A7744"/>
    <w:rsid w:val="001B0572"/>
    <w:rsid w:val="001E3859"/>
    <w:rsid w:val="00304CD1"/>
    <w:rsid w:val="003403CA"/>
    <w:rsid w:val="003A7521"/>
    <w:rsid w:val="003B3B7F"/>
    <w:rsid w:val="004256D0"/>
    <w:rsid w:val="004764DA"/>
    <w:rsid w:val="00476B43"/>
    <w:rsid w:val="005078DF"/>
    <w:rsid w:val="00530C92"/>
    <w:rsid w:val="00557AFB"/>
    <w:rsid w:val="00563AA0"/>
    <w:rsid w:val="005F05D5"/>
    <w:rsid w:val="005F5009"/>
    <w:rsid w:val="006003DC"/>
    <w:rsid w:val="00641234"/>
    <w:rsid w:val="00722999"/>
    <w:rsid w:val="007573D5"/>
    <w:rsid w:val="00794D11"/>
    <w:rsid w:val="00806E4C"/>
    <w:rsid w:val="008C3B37"/>
    <w:rsid w:val="008E3CC7"/>
    <w:rsid w:val="009431CA"/>
    <w:rsid w:val="009678F6"/>
    <w:rsid w:val="009D166E"/>
    <w:rsid w:val="00A60C51"/>
    <w:rsid w:val="00A71C56"/>
    <w:rsid w:val="00AE0C0A"/>
    <w:rsid w:val="00B2770B"/>
    <w:rsid w:val="00BC24F1"/>
    <w:rsid w:val="00BD0B9D"/>
    <w:rsid w:val="00BF4D8D"/>
    <w:rsid w:val="00D33B2B"/>
    <w:rsid w:val="00D621FB"/>
    <w:rsid w:val="00D81992"/>
    <w:rsid w:val="00E3552B"/>
    <w:rsid w:val="00EE1CDF"/>
    <w:rsid w:val="00F03D19"/>
    <w:rsid w:val="00F44C42"/>
    <w:rsid w:val="00F53BEF"/>
    <w:rsid w:val="00F61378"/>
    <w:rsid w:val="00FA17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E4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806E4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806E4C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806E4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806E4C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806E4C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06E4C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06E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06E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06E4C"/>
    <w:rPr>
      <w:rFonts w:ascii="Tahoma" w:eastAsia="Times New Roman" w:hAnsi="Tahoma" w:cs="Tahoma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806E4C"/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806E4C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806E4C"/>
    <w:rPr>
      <w:vertAlign w:val="superscript"/>
    </w:rPr>
  </w:style>
  <w:style w:type="paragraph" w:customStyle="1" w:styleId="paragrafo">
    <w:name w:val="paragrafo"/>
    <w:basedOn w:val="Normal"/>
    <w:rsid w:val="00806E4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tem">
    <w:name w:val="item"/>
    <w:basedOn w:val="Normal"/>
    <w:rsid w:val="00806E4C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BAD84-A2AB-43F7-95F1-A9995F3C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1928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Tiago Fadel Malghosian</cp:lastModifiedBy>
  <cp:revision>13</cp:revision>
  <dcterms:created xsi:type="dcterms:W3CDTF">2025-04-30T17:57:00Z</dcterms:created>
  <dcterms:modified xsi:type="dcterms:W3CDTF">2025-05-05T14:23:00Z</dcterms:modified>
</cp:coreProperties>
</file>