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802E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="00392254">
        <w:rPr>
          <w:rFonts w:ascii="Times New Roman" w:hAnsi="Times New Roman"/>
          <w:snapToGrid w:val="0"/>
          <w:szCs w:val="24"/>
        </w:rPr>
        <w:t>11</w:t>
      </w:r>
      <w:r w:rsidRPr="00F76EAB">
        <w:rPr>
          <w:rFonts w:ascii="Times New Roman" w:hAnsi="Times New Roman"/>
          <w:snapToGrid w:val="0"/>
          <w:szCs w:val="24"/>
        </w:rPr>
        <w:t xml:space="preserve"> de abril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802E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92254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802E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92254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92254">
        <w:rPr>
          <w:rFonts w:ascii="Times New Roman" w:hAnsi="Times New Roman"/>
          <w:snapToGrid w:val="0"/>
          <w:szCs w:val="24"/>
        </w:rPr>
        <w:t>25 de março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802E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802E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3802E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802E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149/2025 - </w:t>
      </w:r>
      <w:r w:rsidRPr="00322C9F">
        <w:rPr>
          <w:rFonts w:ascii="Times New Roman" w:hAnsi="Times New Roman"/>
          <w:b/>
          <w:szCs w:val="24"/>
        </w:rPr>
        <w:t>Proc. leg. nº 1635/2025</w:t>
      </w:r>
    </w:p>
    <w:p w:rsidR="00322C9F" w:rsidRPr="00BB1EEA" w:rsidRDefault="003802E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RAFA MARQUES</w:t>
      </w:r>
    </w:p>
    <w:p w:rsidR="00330085" w:rsidRDefault="003802E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ao Poder </w:t>
      </w:r>
      <w:r>
        <w:rPr>
          <w:rFonts w:ascii="Times New Roman" w:hAnsi="Times New Roman"/>
          <w:bCs/>
          <w:i/>
          <w:szCs w:val="24"/>
        </w:rPr>
        <w:t>Executivo e à Secretaria Municipal de Serviços Públicos pela “Operação Limpa Valinhos”.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92254" w:rsidRDefault="00392254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92254" w:rsidRDefault="00392254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92254" w:rsidRDefault="00392254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392254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</w:t>
      </w:r>
      <w:r w:rsidR="003802EA" w:rsidRPr="00E9781E">
        <w:rPr>
          <w:rFonts w:ascii="Times New Roman" w:hAnsi="Times New Roman"/>
          <w:bCs/>
          <w:szCs w:val="26"/>
        </w:rPr>
        <w:t>mo. Sr.</w:t>
      </w:r>
    </w:p>
    <w:p w:rsidR="00C70E55" w:rsidRPr="00C70E55" w:rsidRDefault="00392254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392254">
        <w:rPr>
          <w:rFonts w:ascii="Times New Roman" w:hAnsi="Times New Roman"/>
          <w:b/>
          <w:bCs/>
          <w:szCs w:val="24"/>
        </w:rPr>
        <w:t>LUCAS SCHIAVI</w:t>
      </w:r>
      <w:r>
        <w:rPr>
          <w:rFonts w:ascii="Times New Roman" w:hAnsi="Times New Roman"/>
          <w:b/>
          <w:bCs/>
          <w:szCs w:val="24"/>
        </w:rPr>
        <w:t xml:space="preserve"> (</w:t>
      </w: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>LUCAS FUMACINHA)</w:t>
      </w:r>
    </w:p>
    <w:p w:rsidR="00330085" w:rsidRDefault="00392254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</w:t>
      </w:r>
    </w:p>
    <w:p w:rsidR="00BB1EEA" w:rsidRPr="00330085" w:rsidRDefault="00392254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Secretaria de Serviços Públicos</w:t>
      </w:r>
    </w:p>
    <w:p w:rsidR="00F76EAB" w:rsidRPr="00812741" w:rsidRDefault="003802EA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2EA" w:rsidRDefault="003802EA">
      <w:r>
        <w:separator/>
      </w:r>
    </w:p>
  </w:endnote>
  <w:endnote w:type="continuationSeparator" w:id="0">
    <w:p w:rsidR="003802EA" w:rsidRDefault="0038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802E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802E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2EA" w:rsidRDefault="003802EA">
      <w:r>
        <w:separator/>
      </w:r>
    </w:p>
  </w:footnote>
  <w:footnote w:type="continuationSeparator" w:id="0">
    <w:p w:rsidR="003802EA" w:rsidRDefault="0038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802E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46954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802E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802E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802E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679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802E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53006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02EA"/>
    <w:rsid w:val="0038288C"/>
    <w:rsid w:val="00391370"/>
    <w:rsid w:val="00392254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20EE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20EE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720EE5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2C3CC-8762-4906-9598-90B7ACFB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16</cp:revision>
  <dcterms:created xsi:type="dcterms:W3CDTF">2022-03-31T11:59:00Z</dcterms:created>
  <dcterms:modified xsi:type="dcterms:W3CDTF">2025-04-11T17:25:00Z</dcterms:modified>
</cp:coreProperties>
</file>