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E67BBA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7 de abril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E67BBA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867807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E67BB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867807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867807">
        <w:rPr>
          <w:rFonts w:ascii="Times New Roman" w:hAnsi="Times New Roman"/>
          <w:snapToGrid w:val="0"/>
          <w:szCs w:val="24"/>
        </w:rPr>
        <w:t>25 de março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E67BB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E67BB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E67BB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E67BBA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138/2025 - </w:t>
      </w:r>
      <w:r w:rsidRPr="00322C9F">
        <w:rPr>
          <w:rFonts w:ascii="Times New Roman" w:hAnsi="Times New Roman"/>
          <w:b/>
          <w:szCs w:val="24"/>
        </w:rPr>
        <w:t>Proc. leg. nº 1496/2025</w:t>
      </w:r>
    </w:p>
    <w:p w:rsidR="00322C9F" w:rsidRPr="00BB1EEA" w:rsidRDefault="00E67BBA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JAIRO PASSOS</w:t>
      </w:r>
    </w:p>
    <w:p w:rsidR="00330085" w:rsidRDefault="00E67BBA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ao Prefeito </w:t>
      </w:r>
      <w:r>
        <w:rPr>
          <w:rFonts w:ascii="Times New Roman" w:hAnsi="Times New Roman"/>
          <w:bCs/>
          <w:i/>
          <w:szCs w:val="24"/>
        </w:rPr>
        <w:t>Municipal para a ampliação do atendimento do Posto São Marcos para funcionamento 24 horas.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67807" w:rsidRDefault="00867807" w:rsidP="0086780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67807" w:rsidRDefault="00867807" w:rsidP="0086780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67807" w:rsidRDefault="00867807" w:rsidP="0086780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67807" w:rsidRDefault="00867807" w:rsidP="00867807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szCs w:val="26"/>
        </w:rPr>
        <w:t>Exmo. Senhor</w:t>
      </w:r>
    </w:p>
    <w:p w:rsidR="00867807" w:rsidRDefault="00867807" w:rsidP="00867807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FRANKLIN DUARTE DE LIMA</w:t>
      </w:r>
    </w:p>
    <w:p w:rsidR="00867807" w:rsidRDefault="00867807" w:rsidP="00867807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Prefeito</w:t>
      </w:r>
    </w:p>
    <w:p w:rsidR="00867807" w:rsidRDefault="00867807" w:rsidP="0086780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867807" w:rsidP="00867807">
      <w:pPr>
        <w:widowControl w:val="0"/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BBA" w:rsidRDefault="00E67BBA">
      <w:r>
        <w:separator/>
      </w:r>
    </w:p>
  </w:endnote>
  <w:endnote w:type="continuationSeparator" w:id="0">
    <w:p w:rsidR="00E67BBA" w:rsidRDefault="00E67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E67BBA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E67BBA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</w:t>
    </w:r>
    <w:r>
      <w:rPr>
        <w:rFonts w:eastAsia="Arial Unicode MS" w:cs="Arial"/>
        <w:color w:val="17365D" w:themeColor="text2" w:themeShade="BF"/>
        <w:sz w:val="17"/>
        <w:szCs w:val="17"/>
      </w:rPr>
      <w:t>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BBA" w:rsidRDefault="00E67BBA">
      <w:r>
        <w:separator/>
      </w:r>
    </w:p>
  </w:footnote>
  <w:footnote w:type="continuationSeparator" w:id="0">
    <w:p w:rsidR="00E67BBA" w:rsidRDefault="00E67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E67BB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01495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E67BB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E67BBA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E67BBA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660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E67BBA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730969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67807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67BBA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0352DF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0352DF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352DF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7BBBE-4916-4DD0-8206-AD64B7A0F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16</cp:revision>
  <dcterms:created xsi:type="dcterms:W3CDTF">2022-03-31T11:59:00Z</dcterms:created>
  <dcterms:modified xsi:type="dcterms:W3CDTF">2025-04-07T17:20:00Z</dcterms:modified>
</cp:coreProperties>
</file>