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widowControl w:val="0"/>
        <w:spacing w:line="276" w:lineRule="auto"/>
        <w:ind w:left="851" w:firstLine="0"/>
        <w:jc w:val="both"/>
        <w:rPr>
          <w:rFonts w:cs="Arial"/>
          <w:bCs/>
          <w:szCs w:val="24"/>
        </w:rPr>
      </w:pPr>
      <w:r>
        <w:rPr>
          <w:rFonts w:cs="Arial"/>
          <w:bCs/>
          <w:szCs w:val="24"/>
        </w:rPr>
        <w:t xml:space="preserve">Após análise da matéria e dos documentos que compõem o processo, sob os referidos aspectos VOTO </w:t>
      </w:r>
      <w:sdt>
        <w:sdtPr>
          <w:id w:val="507394021"/>
          <w:dropDownList w:lastValue="FAVORÁVEL.">
            <w:listItem w:value="Escolher um item." w:displayText="Escolher um item."/>
            <w:listItem w:value="FAVORÁVEL." w:displayText="FAVORÁVEL."/>
            <w:listItem w:value="CONTRÁRIO." w:displayText="CONTRÁRIO."/>
            <w:listItem w:value="FAVORÁVEL, com obs.:" w:displayText="FAVORÁVEL, com obs.:"/>
            <w:listItem w:value="CONTRÁRIO, com obs.:" w:displayText="CONTRÁRIO, com obs.:"/>
          </w:dropDownList>
        </w:sdtPr>
        <w:sdtContent>
          <w:r>
            <w:t>FAVORÁVEL.</w:t>
          </w:r>
        </w:sdtContent>
      </w:sdt>
    </w:p>
    <w:p>
      <w:pPr>
        <w:widowControl w:val="0"/>
        <w:spacing w:line="276" w:lineRule="auto"/>
        <w:ind w:left="851" w:firstLine="0"/>
        <w:jc w:val="both"/>
        <w:rPr>
          <w:rFonts w:cs="Arial"/>
          <w:b/>
          <w:bCs/>
          <w:sz w:val="28"/>
          <w:szCs w:val="24"/>
        </w:rPr>
      </w:pPr>
    </w:p>
    <w:p>
      <w:pPr>
        <w:widowControl w:val="0"/>
        <w:spacing w:line="276" w:lineRule="auto"/>
        <w:ind w:left="851" w:firstLine="0"/>
        <w:jc w:val="both"/>
        <w:rPr>
          <w:rFonts w:cs="Arial"/>
          <w:b/>
          <w:bCs/>
          <w:szCs w:val="24"/>
        </w:rPr>
      </w:pPr>
      <w:r>
        <w:rPr>
          <w:rFonts w:cs="Arial"/>
          <w:b/>
          <w:bCs/>
          <w:szCs w:val="24"/>
        </w:rPr>
        <w:t>À Comissão.</w:t>
      </w:r>
    </w:p>
    <w:p>
      <w:pPr>
        <w:widowControl w:val="0"/>
        <w:tabs>
          <w:tab w:val="clear" w:pos="709"/>
          <w:tab w:val="left" w:pos="1741"/>
        </w:tabs>
        <w:rPr>
          <w:rFonts w:cs="Arial"/>
          <w:bCs/>
          <w:szCs w:val="24"/>
        </w:rPr>
      </w:pPr>
    </w:p>
    <w:p>
      <w:pPr>
        <w:widowControl w:val="0"/>
        <w:tabs>
          <w:tab w:val="clear" w:pos="709"/>
          <w:tab w:val="left" w:pos="1741"/>
        </w:tabs>
        <w:jc w:val="center"/>
        <w:rPr>
          <w:rFonts w:cs="Arial"/>
          <w:b/>
          <w:bCs/>
          <w:szCs w:val="24"/>
        </w:rPr>
      </w:pPr>
      <w:r>
        <w:rPr>
          <w:rFonts w:cs="Arial"/>
          <w:b/>
          <w:bCs/>
          <w:szCs w:val="24"/>
        </w:rPr>
        <w:t>JOSÉ OSVALDO CAVALCANTE BELONI</w:t>
      </w:r>
    </w:p>
    <w:p>
      <w:pPr>
        <w:widowControl w:val="0"/>
        <w:tabs>
          <w:tab w:val="clear" w:pos="709"/>
          <w:tab w:val="left" w:pos="1741"/>
        </w:tabs>
        <w:jc w:val="center"/>
        <w:rPr>
          <w:rFonts w:cs="Arial"/>
          <w:b/>
          <w:bCs/>
          <w:szCs w:val="24"/>
        </w:rPr>
      </w:pPr>
      <w:r>
        <w:rPr>
          <w:rFonts w:cs="Arial"/>
          <w:b/>
          <w:bCs/>
          <w:szCs w:val="24"/>
        </w:rPr>
        <w:t>Presidente</w:t>
      </w:r>
    </w:p>
    <w:p>
      <w:pPr>
        <w:widowControl w:val="0"/>
        <w:tabs>
          <w:tab w:val="clear" w:pos="709"/>
          <w:tab w:val="left" w:pos="1741"/>
        </w:tabs>
        <w:jc w:val="center"/>
        <w:rPr>
          <w:rFonts w:cs="Arial"/>
          <w:b/>
          <w:bCs/>
          <w:szCs w:val="24"/>
        </w:rPr>
      </w:pPr>
    </w:p>
    <w:p>
      <w:pPr>
        <w:widowControl w:val="0"/>
        <w:spacing w:line="276" w:lineRule="auto"/>
        <w:ind w:left="851" w:firstLine="0"/>
        <w:jc w:val="both"/>
        <w:rPr>
          <w:rFonts w:cs="Arial"/>
          <w:szCs w:val="24"/>
        </w:rPr>
      </w:pPr>
      <w:r>
        <w:rPr>
          <w:rFonts w:cs="Arial"/>
          <w:szCs w:val="24"/>
        </w:rPr>
        <w:t xml:space="preserve">A </w:t>
      </w:r>
      <w:r>
        <w:rPr>
          <w:rFonts w:cs="Arial"/>
          <w:bCs/>
          <w:szCs w:val="24"/>
        </w:rPr>
        <w:t>Comissão</w:t>
      </w:r>
      <w:r>
        <w:rPr>
          <w:rFonts w:cs="Arial"/>
          <w:szCs w:val="24"/>
        </w:rPr>
        <w:t xml:space="preserve"> nesta data reunida analisou a matéria e sob os aspectos enfocados manifestam-se os membros na seguinte conformidade:</w:t>
      </w:r>
    </w:p>
    <w:p>
      <w:pPr>
        <w:widowControl w:val="0"/>
        <w:tabs>
          <w:tab w:val="clear" w:pos="709"/>
          <w:tab w:val="left" w:pos="1741"/>
        </w:tabs>
        <w:jc w:val="both"/>
        <w:rPr>
          <w:rFonts w:cs="Arial"/>
          <w:b/>
          <w:bCs/>
          <w:szCs w:val="24"/>
        </w:rPr>
      </w:pPr>
    </w:p>
    <w:p>
      <w:pPr>
        <w:widowControl w:val="0"/>
        <w:tabs>
          <w:tab w:val="clear" w:pos="709"/>
          <w:tab w:val="right" w:pos="5245"/>
          <w:tab w:val="left" w:pos="5387"/>
        </w:tabs>
        <w:spacing w:line="360" w:lineRule="auto"/>
        <w:jc w:val="both"/>
        <w:rPr>
          <w:rFonts w:cs="Arial"/>
          <w:b/>
          <w:bCs/>
          <w:szCs w:val="24"/>
        </w:rPr>
      </w:pPr>
      <w:r>
        <w:rPr>
          <w:rFonts w:cs="Arial"/>
          <w:bCs/>
          <w:szCs w:val="24"/>
        </w:rPr>
        <w:tab/>
        <w:t>Ver. Gabriel Bueno Fioravanti:</w:t>
      </w:r>
      <w:r>
        <w:rPr>
          <w:rFonts w:cs="Arial"/>
          <w:b/>
          <w:bCs/>
          <w:szCs w:val="24"/>
        </w:rPr>
        <w:tab/>
      </w:r>
      <w:sdt>
        <w:sdtPr>
          <w:id w:val="378079752"/>
          <w:dropDownList w:lastValue="FAVORÁVEL">
            <w:listItem w:value="Escolher um item." w:displayText="Escolher um item."/>
            <w:listItem w:value="FAVORÁVEL" w:displayText="FAVORÁVEL"/>
            <w:listItem w:value="CONTRÁRIO" w:displayText="CONTRÁRIO"/>
            <w:listItem w:value="AUSENTE" w:displayText="AUSENTE"/>
          </w:dropDownList>
        </w:sdtPr>
        <w:sdtContent>
          <w:r>
            <w:t>FAVORÁVEL</w:t>
          </w:r>
        </w:sdtContent>
      </w:sdt>
    </w:p>
    <w:p>
      <w:pPr>
        <w:widowControl w:val="0"/>
        <w:tabs>
          <w:tab w:val="clear" w:pos="709"/>
          <w:tab w:val="right" w:pos="5245"/>
          <w:tab w:val="left" w:pos="5387"/>
        </w:tabs>
        <w:spacing w:line="360" w:lineRule="auto"/>
        <w:jc w:val="both"/>
        <w:rPr>
          <w:rFonts w:cs="Arial"/>
          <w:b/>
          <w:bCs/>
          <w:szCs w:val="24"/>
        </w:rPr>
      </w:pPr>
      <w:r>
        <w:rPr>
          <w:rFonts w:cs="Arial"/>
          <w:bCs/>
          <w:szCs w:val="24"/>
        </w:rPr>
        <w:tab/>
        <w:t>Ver. Jairo Ribeiro Passos:</w:t>
      </w:r>
      <w:r>
        <w:rPr>
          <w:rFonts w:cs="Arial"/>
          <w:b/>
          <w:bCs/>
          <w:szCs w:val="24"/>
        </w:rPr>
        <w:tab/>
      </w:r>
      <w:sdt>
        <w:sdtPr>
          <w:id w:val="1162919085"/>
          <w:dropDownList w:lastValue="FAVORÁVEL">
            <w:listItem w:value="Escolher um item." w:displayText="Escolher um item."/>
            <w:listItem w:value="FAVORÁVEL" w:displayText="FAVORÁVEL"/>
            <w:listItem w:value="CONTRÁRIO" w:displayText="CONTRÁRIO"/>
            <w:listItem w:value="AUSENTE" w:displayText="AUSENTE"/>
          </w:dropDownList>
        </w:sdtPr>
        <w:sdtContent>
          <w:r>
            <w:t>FAVORÁVEL</w:t>
          </w:r>
        </w:sdtContent>
      </w:sdt>
    </w:p>
    <w:p>
      <w:pPr>
        <w:widowControl w:val="0"/>
        <w:tabs>
          <w:tab w:val="clear" w:pos="709"/>
          <w:tab w:val="right" w:pos="5245"/>
          <w:tab w:val="left" w:pos="5387"/>
        </w:tabs>
        <w:spacing w:line="360" w:lineRule="auto"/>
        <w:jc w:val="both"/>
        <w:rPr>
          <w:rFonts w:cs="Arial"/>
          <w:b/>
          <w:bCs/>
          <w:szCs w:val="24"/>
        </w:rPr>
      </w:pPr>
      <w:r>
        <w:rPr>
          <w:rFonts w:cs="Arial"/>
          <w:bCs/>
          <w:szCs w:val="24"/>
        </w:rPr>
        <w:tab/>
        <w:t>Ver. Rodrigo Vieira Braga Fagnani:</w:t>
      </w:r>
      <w:r>
        <w:rPr>
          <w:rFonts w:cs="Arial"/>
          <w:b/>
          <w:bCs/>
          <w:szCs w:val="24"/>
        </w:rPr>
        <w:tab/>
      </w:r>
      <w:sdt>
        <w:sdtPr>
          <w:id w:val="602077346"/>
          <w:dropDownList w:lastValue="FAVORÁVEL">
            <w:listItem w:value="Escolher um item." w:displayText="Escolher um item."/>
            <w:listItem w:value="FAVORÁVEL" w:displayText="FAVORÁVEL"/>
            <w:listItem w:value="CONTRÁRIO" w:displayText="CONTRÁRIO"/>
            <w:listItem w:value="AUSENTE" w:displayText="AUSENTE"/>
          </w:dropDownList>
        </w:sdtPr>
        <w:sdtContent>
          <w:r>
            <w:t>FAVORÁVEL</w:t>
          </w:r>
        </w:sdtContent>
      </w:sdt>
    </w:p>
    <w:p>
      <w:pPr>
        <w:widowControl w:val="0"/>
        <w:tabs>
          <w:tab w:val="clear" w:pos="709"/>
          <w:tab w:val="right" w:pos="5245"/>
          <w:tab w:val="left" w:pos="5387"/>
        </w:tabs>
        <w:spacing w:line="360" w:lineRule="auto"/>
        <w:jc w:val="both"/>
        <w:rPr>
          <w:rFonts w:cs="Arial"/>
          <w:b/>
          <w:bCs/>
          <w:szCs w:val="24"/>
        </w:rPr>
      </w:pPr>
      <w:r>
        <w:rPr>
          <w:rFonts w:cs="Arial"/>
          <w:bCs/>
          <w:szCs w:val="24"/>
        </w:rPr>
        <w:tab/>
        <w:t>Ver. Simone Aparecida Bellini:</w:t>
      </w:r>
      <w:r>
        <w:rPr>
          <w:rFonts w:cs="Arial"/>
          <w:b/>
          <w:bCs/>
          <w:szCs w:val="24"/>
        </w:rPr>
        <w:tab/>
      </w:r>
      <w:sdt>
        <w:sdtPr>
          <w:id w:val="247095000"/>
          <w:dropDownList w:lastValue="FAVORÁVEL">
            <w:listItem w:value="Escolher um item." w:displayText="Escolher um item."/>
            <w:listItem w:value="FAVORÁVEL" w:displayText="FAVORÁVEL"/>
            <w:listItem w:value="CONTRÁRIO" w:displayText="CONTRÁRIO"/>
            <w:listItem w:value="AUSENTE" w:displayText="AUSENTE"/>
          </w:dropDownList>
        </w:sdtPr>
        <w:sdtContent>
          <w:r>
            <w:t>FAVORÁVEL</w:t>
          </w:r>
        </w:sdtContent>
      </w:sdt>
    </w:p>
    <w:p>
      <w:pPr>
        <w:widowControl w:val="0"/>
        <w:tabs>
          <w:tab w:val="clear" w:pos="709"/>
          <w:tab w:val="left" w:pos="1741"/>
        </w:tabs>
        <w:jc w:val="center"/>
        <w:rPr>
          <w:rFonts w:cs="Arial"/>
          <w:b/>
          <w:bCs/>
          <w:szCs w:val="24"/>
        </w:rPr>
      </w:pPr>
    </w:p>
    <w:p>
      <w:pPr>
        <w:widowControl w:val="0"/>
        <w:tabs>
          <w:tab w:val="clear" w:pos="709"/>
          <w:tab w:val="left" w:pos="1741"/>
        </w:tabs>
        <w:rPr>
          <w:rFonts w:cs="Arial"/>
          <w:bCs/>
          <w:sz w:val="28"/>
          <w:szCs w:val="24"/>
        </w:rPr>
      </w:pPr>
      <w:r>
        <w:rPr>
          <w:rFonts w:cs="Arial"/>
          <w:b/>
          <w:bCs/>
          <w:sz w:val="28"/>
          <w:szCs w:val="24"/>
        </w:rPr>
        <w:t xml:space="preserve">CONCLUSÃO: PARECER </w:t>
      </w:r>
      <w:sdt>
        <w:sdtPr>
          <w:id w:val="2137608906"/>
          <w:dropDownList w:lastValue="FAVORÁVEL.">
            <w:listItem w:value="Escolher um item." w:displayText="Escolher um item."/>
            <w:listItem w:value="FAVORÁVEL." w:displayText="FAVORÁVEL."/>
            <w:listItem w:value="CONTRÁRIO." w:displayText="CONTRÁRIO."/>
          </w:dropDownList>
        </w:sdtPr>
        <w:sdtContent>
          <w:r>
            <w:t>FAVORÁVEL.</w:t>
          </w:r>
        </w:sdtContent>
      </w:sdt>
      <w:sdt>
        <w:sdtPr>
          <w:id w:val="1019818264"/>
          <w:richText/>
        </w:sdtPr>
        <w:sdtContent>
          <w:r>
            <w:rPr>
              <w:rFonts w:cs="Arial"/>
              <w:bCs/>
              <w:sz w:val="28"/>
              <w:szCs w:val="24"/>
            </w:rPr>
            <w:t>.</w:t>
          </w:r>
        </w:sdtContent>
      </w:sdt>
    </w:p>
    <w:p>
      <w:pPr>
        <w:widowControl w:val="0"/>
        <w:tabs>
          <w:tab w:val="clear" w:pos="709"/>
          <w:tab w:val="left" w:pos="1741"/>
        </w:tabs>
        <w:jc w:val="right"/>
        <w:rPr>
          <w:rFonts w:cs="Arial"/>
          <w:bCs/>
          <w:szCs w:val="24"/>
        </w:rPr>
      </w:pPr>
    </w:p>
    <w:p>
      <w:pPr>
        <w:widowControl w:val="0"/>
        <w:tabs>
          <w:tab w:val="clear" w:pos="709"/>
          <w:tab w:val="left" w:pos="1741"/>
        </w:tabs>
        <w:jc w:val="right"/>
      </w:pPr>
      <w:r>
        <w:rPr>
          <w:rFonts w:cs="Arial"/>
          <w:bCs/>
          <w:szCs w:val="24"/>
        </w:rPr>
        <w:t xml:space="preserve">Valinhos, </w:t>
      </w:r>
      <w:r>
        <w:rPr>
          <w:rFonts w:cs="Arial"/>
          <w:bCs/>
          <w:szCs w:val="24"/>
        </w:rPr>
        <w:t>11</w:t>
      </w:r>
      <w:r>
        <w:rPr>
          <w:rFonts w:cs="Arial"/>
          <w:bCs/>
          <w:szCs w:val="24"/>
        </w:rPr>
        <w:t xml:space="preserve"> de </w:t>
      </w:r>
      <w:r>
        <w:rPr>
          <w:rFonts w:cs="Arial"/>
          <w:bCs/>
          <w:szCs w:val="24"/>
        </w:rPr>
        <w:t>março</w:t>
      </w:r>
      <w:r>
        <w:rPr>
          <w:rFonts w:cs="Arial"/>
          <w:bCs/>
          <w:szCs w:val="24"/>
        </w:rPr>
        <w:t xml:space="preserve"> de 2025</w:t>
      </w:r>
      <w:bookmarkStart w:id="0" w:name="_GoBack"/>
      <w:bookmarkEnd w:id="0"/>
      <w:r>
        <w:rPr>
          <w:rFonts w:cs="Arial"/>
          <w:bCs/>
          <w:szCs w:val="24"/>
        </w:rPr>
        <w:t>.</w:t>
      </w:r>
    </w:p>
    <w:sectPr>
      <w:headerReference w:type="default" r:id="rId4"/>
      <w:footerReference w:type="default" r:id="rId5"/>
      <w:headerReference w:type="first" r:id="rId6"/>
      <w:footerReference w:type="first" r:id="rId7"/>
      <w:type w:val="nextPage"/>
      <w:pgSz w:w="11906" w:h="16838"/>
      <w:pgMar w:top="2836" w:right="1133" w:bottom="1418" w:left="1701" w:header="567" w:footer="385" w:gutter="0"/>
      <w:pgNumType w:fmt="decimal"/>
      <w:cols w:space="708"/>
      <w:formProt w:val="0"/>
      <w:titlePg/>
      <w:textDirection w:val="lrTb"/>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0" w:usb1="00000000" w:usb2="00000000" w:usb3="00000000" w:csb0="00000001" w:csb1="00000000"/>
  </w:font>
  <w:font w:name="Symbol">
    <w:charset w:val="02"/>
    <w:family w:val="roman"/>
    <w:pitch w:val="variable"/>
    <w:sig w:usb0="00000000" w:usb1="00000000" w:usb2="00000000" w:usb3="00000000" w:csb0="80000000" w:csb1="00000000"/>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sig w:usb0="00000000" w:usb1="00000000" w:usb2="00000000" w:usb3="00000000" w:csb0="00000001" w:csb1="00000000"/>
  </w:font>
  <w:font w:name="Tahoma">
    <w:charset w:val="00"/>
    <w:family w:val="roman"/>
    <w:pitch w:val="variable"/>
    <w:sig w:usb0="00000000" w:usb1="00000000" w:usb2="00000000" w:usb3="00000000" w:csb0="00000001" w:csb1="00000000"/>
  </w:font>
  <w:font w:name="Liberation Sans">
    <w:altName w:val="Arial"/>
    <w:charset w:val="00"/>
    <w:family w:val="swiss"/>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Bdr>
        <w:bottom w:val="single" w:sz="12" w:space="1" w:color="000000"/>
      </w:pBdr>
      <w:ind w:right="-567" w:hanging="1134"/>
      <w:jc w:val="right"/>
    </w:pPr>
    <w:r>
      <w:rPr>
        <w:rFonts w:cs="Arial"/>
        <w:sz w:val="18"/>
        <w:szCs w:val="18"/>
      </w:rPr>
      <w:t xml:space="preserve">Página </w:t>
    </w:r>
    <w:r>
      <w:rPr>
        <w:rFonts w:cs="Arial"/>
        <w:b/>
        <w:sz w:val="18"/>
        <w:szCs w:val="18"/>
      </w:rPr>
      <w:fldChar w:fldCharType="begin"/>
    </w:r>
    <w:r>
      <w:rPr>
        <w:rFonts w:cs="Arial"/>
        <w:b/>
        <w:sz w:val="18"/>
        <w:szCs w:val="18"/>
      </w:rPr>
      <w:instrText xml:space="preserve"> PAGE \* ARABIC </w:instrText>
    </w:r>
    <w:r>
      <w:rPr>
        <w:rFonts w:cs="Arial"/>
        <w:b/>
        <w:sz w:val="18"/>
        <w:szCs w:val="18"/>
      </w:rPr>
      <w:fldChar w:fldCharType="separate"/>
    </w:r>
    <w:r>
      <w:rPr>
        <w:rFonts w:cs="Arial"/>
        <w:b/>
        <w:sz w:val="18"/>
        <w:szCs w:val="18"/>
      </w:rPr>
      <w:t>0</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 xml:space="preserve"> NUMPAGES \* ARABIC </w:instrText>
    </w:r>
    <w:r>
      <w:rPr>
        <w:rFonts w:cs="Arial"/>
        <w:b/>
        <w:sz w:val="18"/>
        <w:szCs w:val="18"/>
      </w:rPr>
      <w:fldChar w:fldCharType="separate"/>
    </w:r>
    <w:r>
      <w:rPr>
        <w:rFonts w:cs="Arial"/>
        <w:b/>
        <w:sz w:val="18"/>
        <w:szCs w:val="18"/>
      </w:rPr>
      <w:t>1</w:t>
    </w:r>
    <w:r>
      <w:rPr>
        <w:rFonts w:cs="Arial"/>
        <w:b/>
        <w:sz w:val="18"/>
        <w:szCs w:val="18"/>
      </w:rPr>
      <w:fldChar w:fldCharType="end"/>
    </w:r>
  </w:p>
  <w:p>
    <w:pPr>
      <w:pStyle w:val="Footer"/>
      <w:spacing w:before="120" w:after="0" w:line="360" w:lineRule="auto"/>
      <w:ind w:left="-567" w:firstLine="0"/>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pPr>
      <w:pStyle w:val="Footer"/>
      <w:spacing w:line="360" w:lineRule="auto"/>
      <w:ind w:left="-567" w:firstLine="0"/>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Bdr>
        <w:bottom w:val="single" w:sz="12" w:space="1" w:color="000000"/>
      </w:pBdr>
      <w:ind w:right="-567" w:hanging="1134"/>
      <w:jc w:val="right"/>
    </w:pPr>
    <w:r>
      <w:rPr>
        <w:rFonts w:cs="Arial"/>
        <w:sz w:val="18"/>
        <w:szCs w:val="18"/>
      </w:rPr>
      <w:t xml:space="preserve">Página </w:t>
    </w:r>
    <w:r>
      <w:rPr>
        <w:rFonts w:cs="Arial"/>
        <w:b/>
        <w:sz w:val="18"/>
        <w:szCs w:val="18"/>
      </w:rPr>
      <w:fldChar w:fldCharType="begin"/>
    </w:r>
    <w:r>
      <w:rPr>
        <w:rFonts w:cs="Arial"/>
        <w:b/>
        <w:sz w:val="18"/>
        <w:szCs w:val="18"/>
      </w:rPr>
      <w:instrText xml:space="preserve"> PAGE \* ARABIC </w:instrText>
    </w:r>
    <w:r>
      <w:rPr>
        <w:rFonts w:cs="Arial"/>
        <w:b/>
        <w:sz w:val="18"/>
        <w:szCs w:val="18"/>
      </w:rPr>
      <w:fldChar w:fldCharType="separate"/>
    </w:r>
    <w:r>
      <w:rPr>
        <w:rFonts w:cs="Arial"/>
        <w:b/>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 xml:space="preserve"> NUMPAGES \* ARABIC </w:instrText>
    </w:r>
    <w:r>
      <w:rPr>
        <w:rFonts w:cs="Arial"/>
        <w:b/>
        <w:sz w:val="18"/>
        <w:szCs w:val="18"/>
      </w:rPr>
      <w:fldChar w:fldCharType="separate"/>
    </w:r>
    <w:r>
      <w:rPr>
        <w:rFonts w:cs="Arial"/>
        <w:b/>
        <w:sz w:val="18"/>
        <w:szCs w:val="18"/>
      </w:rPr>
      <w:t>1</w:t>
    </w:r>
    <w:r>
      <w:rPr>
        <w:rFonts w:cs="Arial"/>
        <w:b/>
        <w:sz w:val="18"/>
        <w:szCs w:val="18"/>
      </w:rPr>
      <w:fldChar w:fldCharType="end"/>
    </w:r>
  </w:p>
  <w:p>
    <w:pPr>
      <w:pStyle w:val="Footer"/>
      <w:spacing w:before="120" w:after="0" w:line="360" w:lineRule="auto"/>
      <w:ind w:left="-567" w:firstLine="0"/>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pPr>
      <w:pStyle w:val="Footer"/>
      <w:spacing w:line="360" w:lineRule="auto"/>
      <w:ind w:left="-567" w:firstLine="0"/>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spacing w:line="276" w:lineRule="auto"/>
      <w:ind w:left="1134" w:firstLine="0"/>
      <w:jc w:val="right"/>
      <w:rPr>
        <w:rFonts w:cs="Arial"/>
        <w:sz w:val="18"/>
        <w:szCs w:val="18"/>
      </w:rPr>
    </w:pPr>
    <w:r>
      <w:drawing>
        <wp:anchor distT="0" distB="1905" distL="114300" distR="114300" simplePos="0" relativeHeight="251658240" behindDoc="1" locked="0" layoutInCell="1" allowOverlap="1">
          <wp:simplePos x="0" y="0"/>
          <wp:positionH relativeFrom="margin">
            <wp:posOffset>535305</wp:posOffset>
          </wp:positionH>
          <wp:positionV relativeFrom="margin">
            <wp:posOffset>1550670</wp:posOffset>
          </wp:positionV>
          <wp:extent cx="4770120" cy="4760595"/>
          <wp:effectExtent l="0" t="0" r="0" b="0"/>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564779" name="Imagem 1" descr="C:\Users\rafaelrodrigues\Desktop\dcghzcz-bd954014-8209-47cc-b286-8cfef43bb77f.png"/>
                  <pic:cNvPicPr>
                    <a:picLocks noChangeAspect="1" noChangeArrowheads="1"/>
                  </pic:cNvPicPr>
                </pic:nvPicPr>
                <pic:blipFill>
                  <a:blip xmlns:r="http://schemas.openxmlformats.org/officeDocument/2006/relationships" r:embed="rId1"/>
                  <a:stretch>
                    <a:fillRect/>
                  </a:stretch>
                </pic:blipFill>
                <pic:spPr bwMode="auto">
                  <a:xfrm>
                    <a:off x="0" y="0"/>
                    <a:ext cx="4770120" cy="4760595"/>
                  </a:xfrm>
                  <a:prstGeom prst="rect">
                    <a:avLst/>
                  </a:prstGeom>
                </pic:spPr>
              </pic:pic>
            </a:graphicData>
          </a:graphic>
        </wp:anchor>
      </w:drawing>
    </w:r>
    <w:r>
      <w:drawing>
        <wp:anchor distT="0" distB="0" distL="114300" distR="116205" simplePos="0" relativeHeight="251659264" behindDoc="1" locked="0" layoutInCell="1" allowOverlap="1">
          <wp:simplePos x="0" y="0"/>
          <wp:positionH relativeFrom="column">
            <wp:posOffset>-30480</wp:posOffset>
          </wp:positionH>
          <wp:positionV relativeFrom="paragraph">
            <wp:posOffset>1270</wp:posOffset>
          </wp:positionV>
          <wp:extent cx="1179195" cy="1169670"/>
          <wp:effectExtent l="0" t="0" r="0"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59046" name="Imagem 2" descr="C:\Users\rafaelrodrigues\Dropbox\camara\logo ill-05-05.jpg"/>
                  <pic:cNvPicPr>
                    <a:picLocks noChangeAspect="1" noChangeArrowheads="1"/>
                  </pic:cNvPicPr>
                </pic:nvPicPr>
                <pic:blipFill>
                  <a:blip xmlns:r="http://schemas.openxmlformats.org/officeDocument/2006/relationships" r:embed="rId2"/>
                  <a:stretch>
                    <a:fillRect/>
                  </a:stretch>
                </pic:blipFill>
                <pic:spPr bwMode="auto">
                  <a:xfrm>
                    <a:off x="0" y="0"/>
                    <a:ext cx="1179195" cy="1169670"/>
                  </a:xfrm>
                  <a:prstGeom prst="rect">
                    <a:avLst/>
                  </a:prstGeom>
                </pic:spPr>
              </pic:pic>
            </a:graphicData>
          </a:graphic>
        </wp:anchor>
      </w:drawing>
    </w:r>
    <w:r>
      <w:rPr>
        <w:rFonts w:cs="Arial"/>
        <w:sz w:val="18"/>
        <w:szCs w:val="18"/>
      </w:rPr>
      <w:t>P</w:t>
    </w:r>
    <w:r>
      <w:rPr>
        <w:rFonts w:cs="Arial"/>
        <w:sz w:val="18"/>
        <w:szCs w:val="18"/>
      </w:rPr>
      <w:t xml:space="preserve">roc. Leg. nº </w:t>
    </w:r>
    <w:r>
      <w:rPr>
        <w:rFonts w:cs="Arial"/>
        <w:sz w:val="18"/>
        <w:szCs w:val="18"/>
      </w:rPr>
      <w:t>41/2025</w:t>
    </w:r>
  </w:p>
  <w:p>
    <w:pPr>
      <w:pStyle w:val="Header"/>
      <w:ind w:left="1134" w:firstLine="0"/>
      <w:jc w:val="right"/>
      <w:rPr>
        <w:rFonts w:ascii="Times New Roman" w:hAnsi="Times New Roman"/>
        <w:b/>
        <w:color w:val="5F497A" w:themeColor="accent4" w:themeShade="bf"/>
        <w:sz w:val="20"/>
      </w:rPr>
    </w:pPr>
  </w:p>
  <w:p>
    <w:pPr>
      <w:pStyle w:val="Header"/>
      <w:spacing w:line="276" w:lineRule="auto"/>
      <w:ind w:left="1134" w:firstLine="0"/>
      <w:jc w:val="center"/>
      <w:rPr>
        <w:b/>
        <w:color w:val="5F497A" w:themeColor="accent4" w:themeShade="bf"/>
        <w:sz w:val="6"/>
        <w:szCs w:val="72"/>
      </w:rPr>
    </w:pPr>
  </w:p>
  <w:p>
    <w:pPr>
      <w:pStyle w:val="Header"/>
      <w:spacing w:line="276" w:lineRule="auto"/>
      <w:ind w:left="1134" w:firstLine="0"/>
      <w:jc w:val="center"/>
      <w:rPr>
        <w:b/>
        <w:color w:val="5F497A" w:themeColor="accent4" w:themeShade="bf"/>
        <w:sz w:val="36"/>
        <w:szCs w:val="72"/>
      </w:rPr>
    </w:pPr>
    <w:r>
      <w:rPr>
        <w:b/>
        <w:color w:val="5F497A" w:themeColor="accent4" w:themeShade="bf"/>
        <w:sz w:val="36"/>
        <w:szCs w:val="72"/>
      </w:rPr>
      <w:t>CÂMARA MUNICIPAL DE VALINHOS</w:t>
    </w:r>
  </w:p>
  <w:p>
    <w:pPr>
      <w:pStyle w:val="Header"/>
      <w:ind w:left="1134" w:firstLine="0"/>
      <w:jc w:val="center"/>
      <w:rPr>
        <w:b/>
        <w:color w:val="5F497A" w:themeColor="accent4" w:themeShade="bf"/>
        <w:sz w:val="22"/>
        <w:szCs w:val="72"/>
      </w:rPr>
    </w:pPr>
    <w:r>
      <w:rPr>
        <w:b/>
        <w:color w:val="5F497A" w:themeColor="accent4" w:themeShade="bf"/>
        <w:sz w:val="22"/>
        <w:szCs w:val="72"/>
      </w:rPr>
      <w:t>ESTADO DE SÃO PAULO</w:t>
    </w:r>
  </w:p>
  <w:p>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left="1134" w:firstLine="0"/>
      <w:jc w:val="right"/>
      <w:rPr>
        <w:rFonts w:ascii="Times New Roman" w:hAnsi="Times New Roman"/>
        <w:sz w:val="20"/>
      </w:rPr>
    </w:pPr>
    <w:r>
      <w:rPr>
        <w:rFonts w:ascii="Times New Roman" w:hAnsi="Times New Roman"/>
        <w:sz w:val="20"/>
      </w:rPr>
      <w:drawing>
        <wp:anchor distT="0" distB="0" distL="114300" distR="116205" simplePos="0" relativeHeight="251660288" behindDoc="1" locked="0" layoutInCell="1" allowOverlap="1">
          <wp:simplePos x="0" y="0"/>
          <wp:positionH relativeFrom="column">
            <wp:posOffset>-30480</wp:posOffset>
          </wp:positionH>
          <wp:positionV relativeFrom="paragraph">
            <wp:posOffset>1270</wp:posOffset>
          </wp:positionV>
          <wp:extent cx="1179195" cy="1169670"/>
          <wp:effectExtent l="0" t="0" r="0" b="0"/>
          <wp:wrapNone/>
          <wp:docPr id="3" name="Imagem 6"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9950" name="Imagem 6" descr="C:\Users\rafaelrodrigues\Dropbox\camara\logo ill-05-05.jpg"/>
                  <pic:cNvPicPr>
                    <a:picLocks noChangeAspect="1" noChangeArrowheads="1"/>
                  </pic:cNvPicPr>
                </pic:nvPicPr>
                <pic:blipFill>
                  <a:blip xmlns:r="http://schemas.openxmlformats.org/officeDocument/2006/relationships" r:embed="rId1"/>
                  <a:srcRect l="13253" t="15648" r="31134" b="8470"/>
                  <a:stretch>
                    <a:fillRect/>
                  </a:stretch>
                </pic:blipFill>
                <pic:spPr bwMode="auto">
                  <a:xfrm>
                    <a:off x="0" y="0"/>
                    <a:ext cx="1179195" cy="1169670"/>
                  </a:xfrm>
                  <a:prstGeom prst="rect">
                    <a:avLst/>
                  </a:prstGeom>
                </pic:spPr>
              </pic:pic>
            </a:graphicData>
          </a:graphic>
        </wp:anchor>
      </w:drawing>
    </w:r>
  </w:p>
  <w:p>
    <w:pPr>
      <w:pStyle w:val="Header"/>
      <w:ind w:left="1134" w:firstLine="0"/>
      <w:jc w:val="right"/>
      <w:rPr>
        <w:rFonts w:cs="Arial"/>
        <w:sz w:val="18"/>
        <w:szCs w:val="18"/>
      </w:rPr>
    </w:pPr>
    <w:r>
      <w:rPr>
        <w:rFonts w:cs="Arial"/>
        <w:sz w:val="18"/>
        <w:szCs w:val="18"/>
      </w:rPr>
      <w:t xml:space="preserve">Proc. Leg. nº </w:t>
    </w:r>
    <w:r>
      <w:rPr>
        <w:rFonts w:cs="Arial"/>
        <w:sz w:val="18"/>
        <w:szCs w:val="18"/>
      </w:rPr>
      <w:t>41/2025</w:t>
    </w:r>
  </w:p>
  <w:p>
    <w:pPr>
      <w:pStyle w:val="Header"/>
      <w:ind w:left="1134" w:firstLine="0"/>
      <w:jc w:val="right"/>
      <w:rPr>
        <w:rFonts w:ascii="Times New Roman" w:hAnsi="Times New Roman"/>
        <w:b/>
        <w:color w:val="5F497A" w:themeColor="accent4" w:themeShade="bf"/>
        <w:sz w:val="20"/>
      </w:rPr>
    </w:pPr>
  </w:p>
  <w:p>
    <w:pPr>
      <w:pStyle w:val="Header"/>
      <w:spacing w:line="276" w:lineRule="auto"/>
      <w:ind w:left="1134" w:firstLine="0"/>
      <w:jc w:val="center"/>
      <w:rPr>
        <w:b/>
        <w:color w:val="5F497A" w:themeColor="accent4" w:themeShade="bf"/>
        <w:sz w:val="6"/>
        <w:szCs w:val="72"/>
      </w:rPr>
    </w:pPr>
  </w:p>
  <w:p>
    <w:pPr>
      <w:pStyle w:val="Header"/>
      <w:spacing w:line="276" w:lineRule="auto"/>
      <w:ind w:left="1134" w:firstLine="0"/>
      <w:jc w:val="center"/>
      <w:rPr>
        <w:b/>
        <w:color w:val="5F497A" w:themeColor="accent4" w:themeShade="bf"/>
        <w:sz w:val="36"/>
        <w:szCs w:val="72"/>
      </w:rPr>
    </w:pPr>
    <w:r>
      <w:rPr>
        <w:b/>
        <w:color w:val="5F497A" w:themeColor="accent4" w:themeShade="bf"/>
        <w:sz w:val="36"/>
        <w:szCs w:val="72"/>
      </w:rPr>
      <w:t>CÂMARA MUNICIPAL DE VALINHOS</w:t>
    </w:r>
  </w:p>
  <w:p>
    <w:pPr>
      <w:pStyle w:val="Header"/>
      <w:ind w:left="1134" w:firstLine="0"/>
      <w:jc w:val="center"/>
      <w:rPr>
        <w:b/>
        <w:color w:val="5F497A" w:themeColor="accent4" w:themeShade="bf"/>
        <w:sz w:val="22"/>
        <w:szCs w:val="72"/>
      </w:rPr>
    </w:pPr>
    <w:r>
      <w:rPr>
        <w:b/>
        <w:color w:val="5F497A" w:themeColor="accent4" w:themeShade="bf"/>
        <w:sz w:val="22"/>
        <w:szCs w:val="72"/>
      </w:rPr>
      <w:t>ESTADO DE SÃO PAULO</w:t>
    </w:r>
  </w:p>
  <w:p>
    <w:pPr>
      <w:pStyle w:val="Header"/>
      <w:ind w:left="-142" w:firstLine="0"/>
    </w:pPr>
  </w:p>
  <w:p>
    <w:pPr>
      <w:pStyle w:val="Header"/>
    </w:pPr>
  </w:p>
  <w:p>
    <w:pPr>
      <w:pBdr>
        <w:bottom w:val="single" w:sz="18" w:space="1" w:color="000000"/>
      </w:pBdr>
      <w:ind w:left="1701" w:hanging="1701"/>
      <w:jc w:val="both"/>
      <w:rPr>
        <w:rFonts w:cs="Arial"/>
        <w:b/>
        <w:szCs w:val="24"/>
      </w:rPr>
    </w:pPr>
    <w:r>
      <w:rPr>
        <w:rFonts w:cs="Arial"/>
        <w:b/>
        <w:szCs w:val="24"/>
      </w:rPr>
      <w:t>Projeto de Lei nº 1/2025</w:t>
    </w:r>
  </w:p>
  <w:p>
    <w:pPr>
      <w:ind w:left="1701" w:hanging="1701"/>
      <w:jc w:val="both"/>
      <w:rPr>
        <w:rFonts w:cs="Arial"/>
        <w:sz w:val="22"/>
        <w:szCs w:val="24"/>
      </w:rPr>
    </w:pPr>
    <w:r>
      <w:rPr>
        <w:rFonts w:cs="Arial"/>
        <w:b/>
        <w:sz w:val="22"/>
        <w:szCs w:val="24"/>
      </w:rPr>
      <w:t>Autoria:</w:t>
    </w:r>
    <w:r>
      <w:rPr>
        <w:rFonts w:cs="Arial"/>
        <w:sz w:val="22"/>
        <w:szCs w:val="24"/>
      </w:rPr>
      <w:tab/>
    </w:r>
    <w:r>
      <w:rPr>
        <w:rFonts w:cs="Arial"/>
        <w:sz w:val="22"/>
        <w:szCs w:val="24"/>
      </w:rPr>
      <w:t>HENRIQUE CONTI, MÔNICA MORANDI, EDINHO GARCIA, MARCELO YOSHIDA, ALÉCIO CAU, ALEXANDRE "JAPA", EDSON SECAFIM, ISRAEL SCUPENARO, JAIRO PASSOS, KIKO BELONI, RAFA MARQUES, ROBERSON COSTALONGA "SALAME", SIMONE BELLINI, THIAGO SAMASSO, VAGNER ALVES, VEIGA</w:t>
    </w:r>
  </w:p>
  <w:p>
    <w:pPr>
      <w:ind w:left="1701" w:hanging="1701"/>
      <w:jc w:val="both"/>
      <w:rPr>
        <w:rFonts w:cs="Arial"/>
        <w:sz w:val="22"/>
        <w:szCs w:val="24"/>
      </w:rPr>
    </w:pPr>
    <w:r>
      <w:rPr>
        <w:rFonts w:cs="Arial"/>
        <w:b/>
        <w:sz w:val="22"/>
        <w:szCs w:val="24"/>
      </w:rPr>
      <w:t>Assunto:</w:t>
    </w:r>
    <w:r>
      <w:rPr>
        <w:rFonts w:cs="Arial"/>
        <w:sz w:val="22"/>
        <w:szCs w:val="24"/>
      </w:rPr>
      <w:tab/>
    </w:r>
    <w:r>
      <w:rPr>
        <w:rFonts w:cs="Arial"/>
        <w:i/>
        <w:sz w:val="22"/>
        <w:szCs w:val="24"/>
      </w:rPr>
      <w:t>Dispõe sobre a proibição da soltura de fogos de artifício com efeitos sonoros.</w:t>
    </w:r>
  </w:p>
  <w:p>
    <w:pPr>
      <w:tabs>
        <w:tab w:val="clear" w:pos="709"/>
        <w:tab w:val="left" w:pos="2583"/>
      </w:tabs>
      <w:ind w:left="1701" w:hanging="1701"/>
      <w:jc w:val="both"/>
      <w:rPr>
        <w:rFonts w:cs="Arial"/>
        <w:b/>
        <w:szCs w:val="24"/>
      </w:rPr>
    </w:pPr>
    <w:r>
      <w:rPr>
        <w:rFonts w:cs="Arial"/>
        <w:b/>
        <w:szCs w:val="24"/>
      </w:rPr>
      <w:tab/>
      <w:tab/>
    </w:r>
  </w:p>
  <w:p>
    <w:pPr>
      <w:ind w:left="1701" w:hanging="1701"/>
      <w:jc w:val="center"/>
      <w:rPr>
        <w:rFonts w:cs="Arial"/>
        <w:b/>
        <w:sz w:val="28"/>
        <w:szCs w:val="24"/>
      </w:rPr>
    </w:pPr>
    <w:r>
      <w:rPr>
        <w:rFonts w:cs="Arial"/>
        <w:b/>
        <w:sz w:val="28"/>
        <w:szCs w:val="24"/>
      </w:rPr>
      <w:t>Comissão de Justiça e Redação</w:t>
    </w:r>
  </w:p>
  <w:p>
    <w:pPr>
      <w:widowControl w:val="0"/>
      <w:jc w:val="both"/>
      <w:rPr>
        <w:rFonts w:cs="Arial"/>
        <w:b/>
        <w:bCs/>
        <w:szCs w:val="24"/>
      </w:rPr>
    </w:pPr>
  </w:p>
  <w:p>
    <w:pPr>
      <w:widowControl w:val="0"/>
      <w:spacing w:line="360" w:lineRule="auto"/>
      <w:jc w:val="both"/>
      <w:rPr>
        <w:rFonts w:cs="Arial"/>
        <w:b/>
        <w:bCs/>
        <w:szCs w:val="24"/>
      </w:rPr>
    </w:pPr>
    <w:r>
      <w:rPr>
        <w:rFonts w:cs="Arial"/>
        <w:b/>
        <w:bCs/>
        <w:szCs w:val="24"/>
      </w:rPr>
      <w:t>Relatório</w:t>
    </w:r>
  </w:p>
  <w:p>
    <w:pPr>
      <w:widowControl w:val="0"/>
      <w:spacing w:line="276" w:lineRule="auto"/>
      <w:ind w:left="851" w:firstLine="0"/>
      <w:jc w:val="both"/>
      <w:rPr>
        <w:rFonts w:cs="Arial"/>
        <w:bCs/>
        <w:szCs w:val="24"/>
      </w:rPr>
    </w:pPr>
    <w:r>
      <w:drawing>
        <wp:anchor distT="0" distB="1905" distL="114300" distR="114300" simplePos="0" relativeHeight="251661312" behindDoc="1" locked="0" layoutInCell="1" allowOverlap="1">
          <wp:simplePos x="0" y="0"/>
          <wp:positionH relativeFrom="margin">
            <wp:posOffset>535305</wp:posOffset>
          </wp:positionH>
          <wp:positionV relativeFrom="margin">
            <wp:posOffset>-896620</wp:posOffset>
          </wp:positionV>
          <wp:extent cx="4770120" cy="4760595"/>
          <wp:effectExtent l="0" t="0" r="0" b="0"/>
          <wp:wrapNone/>
          <wp:docPr id="4" name="Imagem 5"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32436" name="Imagem 5" descr="C:\Users\rafaelrodrigues\Desktop\dcghzcz-bd954014-8209-47cc-b286-8cfef43bb77f.png"/>
                  <pic:cNvPicPr>
                    <a:picLocks noChangeAspect="1" noChangeArrowheads="1"/>
                  </pic:cNvPicPr>
                </pic:nvPicPr>
                <pic:blipFill>
                  <a:blip xmlns:r="http://schemas.openxmlformats.org/officeDocument/2006/relationships" r:embed="rId2"/>
                  <a:stretch>
                    <a:fillRect/>
                  </a:stretch>
                </pic:blipFill>
                <pic:spPr bwMode="auto">
                  <a:xfrm>
                    <a:off x="0" y="0"/>
                    <a:ext cx="4770120" cy="4760595"/>
                  </a:xfrm>
                  <a:prstGeom prst="rect">
                    <a:avLst/>
                  </a:prstGeom>
                </pic:spPr>
              </pic:pic>
            </a:graphicData>
          </a:graphic>
        </wp:anchor>
      </w:drawing>
    </w:r>
    <w:r>
      <w:rPr>
        <w:rFonts w:cs="Arial"/>
        <w:bCs/>
        <w:szCs w:val="24"/>
      </w:rPr>
      <w:t>T</w:t>
    </w:r>
    <w:r>
      <w:rPr>
        <w:rFonts w:cs="Arial"/>
        <w:bCs/>
        <w:szCs w:val="24"/>
      </w:rPr>
      <w:t xml:space="preserve">rata-se de </w:t>
    </w:r>
    <w:r>
      <w:rPr>
        <w:rFonts w:cs="Arial"/>
        <w:bCs/>
        <w:szCs w:val="24"/>
      </w:rPr>
      <w:t>Projeto de Lei</w:t>
    </w:r>
    <w:r>
      <w:rPr>
        <w:rFonts w:cs="Arial"/>
        <w:bCs/>
        <w:szCs w:val="24"/>
      </w:rPr>
      <w:t xml:space="preserve"> encaminhado(a) à Comissão de Justiça e Redação para análise quanto ao seu aspecto constitucional, legal ou jurídico e quanto ao seu aspecto gramatical e lógico, conforme determina o artigo 38 do Regimento Interno.</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C3DD7"/>
    <w:rsid w:val="00557D36"/>
    <w:rsid w:val="007C280B"/>
    <w:rsid w:val="00A86C2B"/>
    <w:rsid w:val="00BF56FA"/>
    <w:rsid w:val="00F95FCE"/>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widowControl/>
      <w:bidi w:val="0"/>
      <w:spacing w:before="0" w:after="0" w:line="240" w:lineRule="auto"/>
      <w:jc w:val="left"/>
    </w:pPr>
    <w:rPr>
      <w:rFonts w:ascii="Arial" w:eastAsia="Times New Roman" w:hAnsi="Arial" w:cs="Times New Roman"/>
      <w:color w:val="auto"/>
      <w:kern w:val="0"/>
      <w:sz w:val="24"/>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CabealhoChar">
    <w:name w:val="Cabeçalho Char"/>
    <w:basedOn w:val="DefaultParagraphFont"/>
    <w:link w:val="Header"/>
    <w:uiPriority w:val="99"/>
    <w:qFormat/>
    <w:rsid w:val="00203FA5"/>
    <w:rPr>
      <w:rFonts w:ascii="Arial" w:eastAsia="Times New Roman" w:hAnsi="Arial"/>
      <w:szCs w:val="20"/>
      <w:lang w:eastAsia="pt-BR"/>
    </w:rPr>
  </w:style>
  <w:style w:type="character" w:customStyle="1" w:styleId="RodapChar">
    <w:name w:val="Rodapé Char"/>
    <w:basedOn w:val="DefaultParagraphFont"/>
    <w:link w:val="Footer"/>
    <w:uiPriority w:val="99"/>
    <w:qFormat/>
    <w:rsid w:val="00203FA5"/>
    <w:rPr>
      <w:rFonts w:ascii="Arial" w:eastAsia="Times New Roman" w:hAnsi="Arial"/>
      <w:szCs w:val="20"/>
      <w:lang w:eastAsia="pt-BR"/>
    </w:rPr>
  </w:style>
  <w:style w:type="character" w:customStyle="1" w:styleId="TextodebaloChar">
    <w:name w:val="Texto de balão Char"/>
    <w:basedOn w:val="DefaultParagraphFont"/>
    <w:uiPriority w:val="99"/>
    <w:semiHidden/>
    <w:qFormat/>
    <w:rsid w:val="00203FA5"/>
    <w:rPr>
      <w:rFonts w:ascii="Tahoma" w:eastAsia="Times New Roman" w:hAnsi="Tahoma" w:cs="Tahoma"/>
      <w:sz w:val="16"/>
      <w:szCs w:val="16"/>
      <w:lang w:eastAsia="pt-BR"/>
    </w:rPr>
  </w:style>
  <w:style w:type="character" w:styleId="PlaceholderText">
    <w:name w:val="Placeholder Text"/>
    <w:basedOn w:val="DefaultParagraphFont"/>
    <w:uiPriority w:val="99"/>
    <w:semiHidden/>
    <w:qFormat/>
    <w:rsid w:val="008338A4"/>
    <w:rPr>
      <w:color w:val="808080"/>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Header">
    <w:name w:val="Header"/>
    <w:basedOn w:val="Normal"/>
    <w:link w:val="CabealhoChar"/>
    <w:uiPriority w:val="99"/>
    <w:unhideWhenUsed/>
    <w:rsid w:val="00203FA5"/>
    <w:pPr>
      <w:tabs>
        <w:tab w:val="clear" w:pos="709"/>
        <w:tab w:val="center" w:pos="4252"/>
        <w:tab w:val="right" w:pos="8504"/>
      </w:tabs>
    </w:pPr>
  </w:style>
  <w:style w:type="paragraph" w:customStyle="1" w:styleId="Footer">
    <w:name w:val="Footer"/>
    <w:basedOn w:val="Normal"/>
    <w:link w:val="RodapChar"/>
    <w:uiPriority w:val="99"/>
    <w:unhideWhenUsed/>
    <w:rsid w:val="00203FA5"/>
    <w:pPr>
      <w:tabs>
        <w:tab w:val="clear" w:pos="709"/>
        <w:tab w:val="center" w:pos="4252"/>
        <w:tab w:val="right" w:pos="8504"/>
      </w:tabs>
    </w:pPr>
  </w:style>
  <w:style w:type="paragraph" w:styleId="BalloonText">
    <w:name w:val="Balloon Text"/>
    <w:basedOn w:val="Normal"/>
    <w:link w:val="TextodebaloChar"/>
    <w:uiPriority w:val="99"/>
    <w:semiHidden/>
    <w:unhideWhenUsed/>
    <w:qFormat/>
    <w:rsid w:val="00203FA5"/>
    <w:rPr>
      <w:rFonts w:ascii="Tahoma" w:hAnsi="Tahoma" w:cs="Tahoma"/>
      <w:sz w:val="16"/>
      <w:szCs w:val="16"/>
    </w:rPr>
  </w:style>
  <w:style w:type="paragraph" w:styleId="ListParagraph">
    <w:name w:val="List Paragraph"/>
    <w:basedOn w:val="Normal"/>
    <w:uiPriority w:val="34"/>
    <w:qFormat/>
    <w:rsid w:val="00E16062"/>
    <w:pPr>
      <w:spacing w:before="0" w:after="0"/>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185</Words>
  <Characters>1142</Characters>
  <Application>Microsoft Office Word</Application>
  <DocSecurity>0</DocSecurity>
  <Lines>0</Lines>
  <Paragraphs>30</Paragraphs>
  <ScaleCrop>false</ScaleCrop>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revision>28</cp:revision>
  <dcterms:created xsi:type="dcterms:W3CDTF">2022-02-04T17:07:00Z</dcterms:created>
  <dcterms:modified xsi:type="dcterms:W3CDTF">2025-03-11T11:07:03Z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