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22" w:rsidRPr="00352422" w:rsidRDefault="00352422" w:rsidP="00352422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52422">
        <w:rPr>
          <w:rFonts w:ascii="Arial" w:eastAsia="Calibri" w:hAnsi="Arial" w:cs="Arial"/>
          <w:b/>
          <w:sz w:val="24"/>
          <w:szCs w:val="32"/>
        </w:rPr>
        <w:t xml:space="preserve">RESUMO DA </w:t>
      </w:r>
      <w:r>
        <w:rPr>
          <w:rFonts w:ascii="Arial" w:eastAsia="Calibri" w:hAnsi="Arial" w:cs="Arial"/>
          <w:b/>
          <w:sz w:val="24"/>
          <w:szCs w:val="32"/>
        </w:rPr>
        <w:t>1</w:t>
      </w:r>
      <w:r w:rsidRPr="00352422">
        <w:rPr>
          <w:rFonts w:ascii="Arial" w:eastAsia="Calibri" w:hAnsi="Arial" w:cs="Arial"/>
          <w:b/>
          <w:sz w:val="24"/>
          <w:szCs w:val="32"/>
        </w:rPr>
        <w:t>ª SESSÃO EXTRAORDINÁRIA</w:t>
      </w:r>
    </w:p>
    <w:p w:rsidR="006A3AE8" w:rsidRPr="00352422" w:rsidRDefault="00352422" w:rsidP="00352422">
      <w:pPr>
        <w:jc w:val="center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>2</w:t>
      </w:r>
      <w:r w:rsidRPr="00352422">
        <w:rPr>
          <w:rFonts w:ascii="Arial" w:eastAsia="Calibri" w:hAnsi="Arial" w:cs="Arial"/>
          <w:b/>
          <w:sz w:val="24"/>
          <w:szCs w:val="32"/>
        </w:rPr>
        <w:t xml:space="preserve">ª Sessão Legislativa Extraordinária </w:t>
      </w:r>
      <w:r>
        <w:rPr>
          <w:rFonts w:ascii="Arial" w:eastAsia="Calibri" w:hAnsi="Arial" w:cs="Arial"/>
          <w:b/>
          <w:sz w:val="24"/>
          <w:szCs w:val="32"/>
        </w:rPr>
        <w:t xml:space="preserve">- </w:t>
      </w:r>
      <w:r w:rsidR="002A36FE" w:rsidRPr="00352422">
        <w:rPr>
          <w:rFonts w:ascii="Arial" w:eastAsia="Calibri" w:hAnsi="Arial" w:cs="Arial"/>
          <w:b/>
          <w:sz w:val="24"/>
          <w:szCs w:val="32"/>
        </w:rPr>
        <w:t>1</w:t>
      </w:r>
      <w:r w:rsidR="004C0D2C" w:rsidRPr="00352422">
        <w:rPr>
          <w:rFonts w:ascii="Arial" w:eastAsia="Calibri" w:hAnsi="Arial" w:cs="Arial"/>
          <w:b/>
          <w:sz w:val="24"/>
          <w:szCs w:val="32"/>
        </w:rPr>
        <w:t>8</w:t>
      </w:r>
      <w:r w:rsidR="002A36FE" w:rsidRPr="00352422">
        <w:rPr>
          <w:rFonts w:ascii="Arial" w:eastAsia="Calibri" w:hAnsi="Arial" w:cs="Arial"/>
          <w:b/>
          <w:sz w:val="24"/>
          <w:szCs w:val="32"/>
        </w:rPr>
        <w:t>ª Leg</w:t>
      </w:r>
      <w:bookmarkStart w:id="0" w:name="_GoBack"/>
      <w:bookmarkEnd w:id="0"/>
      <w:r w:rsidR="002A36FE" w:rsidRPr="00352422">
        <w:rPr>
          <w:rFonts w:ascii="Arial" w:eastAsia="Calibri" w:hAnsi="Arial" w:cs="Arial"/>
          <w:b/>
          <w:sz w:val="24"/>
          <w:szCs w:val="32"/>
        </w:rPr>
        <w:t>islatura - Dia 29/01/2025</w:t>
      </w:r>
    </w:p>
    <w:p w:rsidR="006A3AE8" w:rsidRPr="00352422" w:rsidRDefault="006A3AE8" w:rsidP="00DF1AAB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352422" w:rsidRDefault="00352422" w:rsidP="00352422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52422">
        <w:rPr>
          <w:rFonts w:ascii="Arial" w:eastAsia="Calibri" w:hAnsi="Arial" w:cs="Arial"/>
          <w:b/>
          <w:sz w:val="24"/>
          <w:szCs w:val="32"/>
        </w:rPr>
        <w:t>Vereadores</w:t>
      </w:r>
    </w:p>
    <w:p w:rsidR="00352422" w:rsidRPr="00352422" w:rsidRDefault="00352422" w:rsidP="00352422">
      <w:pPr>
        <w:jc w:val="both"/>
        <w:rPr>
          <w:rFonts w:ascii="Arial" w:eastAsia="Calibri" w:hAnsi="Arial" w:cs="Arial"/>
          <w:sz w:val="24"/>
          <w:szCs w:val="32"/>
        </w:rPr>
      </w:pPr>
      <w:r w:rsidRPr="00352422">
        <w:rPr>
          <w:rFonts w:ascii="Arial" w:eastAsia="Calibri" w:hAnsi="Arial" w:cs="Arial"/>
          <w:sz w:val="24"/>
          <w:szCs w:val="32"/>
        </w:rPr>
        <w:t xml:space="preserve">Israel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Scupenaro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, Presidente; Jairo Ribeiro Passos, 1º Secretário; Simone Aparecida Bellini, </w:t>
      </w:r>
      <w:r>
        <w:rPr>
          <w:rFonts w:ascii="Arial" w:eastAsia="Calibri" w:hAnsi="Arial" w:cs="Arial"/>
          <w:sz w:val="24"/>
          <w:szCs w:val="32"/>
        </w:rPr>
        <w:t>2ª Secretária “ad hoc”</w:t>
      </w:r>
      <w:r w:rsidRPr="00352422">
        <w:rPr>
          <w:rFonts w:ascii="Arial" w:eastAsia="Calibri" w:hAnsi="Arial" w:cs="Arial"/>
          <w:sz w:val="24"/>
          <w:szCs w:val="32"/>
        </w:rPr>
        <w:t xml:space="preserve">; Mônica Valéria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 Xavier da Silva, 1ª Vice-Presidente; José Osvaldo Cavalcante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Beloni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, 4º Secretário; Alécio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; Eder Linio Garcia; Edison Roberto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Secafim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; Gabriel Bueno Fioravanti; Marcelo Sussumu Yanachi Yoshida; Rafael Jonatas Marques;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 Augusto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; Rodrigo Vieira Braga </w:t>
      </w:r>
      <w:proofErr w:type="spellStart"/>
      <w:r w:rsidRPr="00352422">
        <w:rPr>
          <w:rFonts w:ascii="Arial" w:eastAsia="Calibri" w:hAnsi="Arial" w:cs="Arial"/>
          <w:sz w:val="24"/>
          <w:szCs w:val="32"/>
        </w:rPr>
        <w:t>Fagnani</w:t>
      </w:r>
      <w:proofErr w:type="spellEnd"/>
      <w:r w:rsidRPr="00352422">
        <w:rPr>
          <w:rFonts w:ascii="Arial" w:eastAsia="Calibri" w:hAnsi="Arial" w:cs="Arial"/>
          <w:sz w:val="24"/>
          <w:szCs w:val="32"/>
        </w:rPr>
        <w:t xml:space="preserve">; </w:t>
      </w:r>
      <w:r>
        <w:rPr>
          <w:rFonts w:ascii="Arial" w:eastAsia="Calibri" w:hAnsi="Arial" w:cs="Arial"/>
          <w:sz w:val="24"/>
          <w:szCs w:val="32"/>
        </w:rPr>
        <w:t xml:space="preserve">e </w:t>
      </w:r>
      <w:r w:rsidRPr="00352422">
        <w:rPr>
          <w:rFonts w:ascii="Arial" w:eastAsia="Calibri" w:hAnsi="Arial" w:cs="Arial"/>
          <w:sz w:val="24"/>
          <w:szCs w:val="32"/>
        </w:rPr>
        <w:t>Thiago Samasso.</w:t>
      </w:r>
    </w:p>
    <w:p w:rsidR="00352422" w:rsidRPr="00352422" w:rsidRDefault="00352422" w:rsidP="00352422">
      <w:pPr>
        <w:jc w:val="both"/>
        <w:rPr>
          <w:rFonts w:ascii="Arial" w:eastAsia="Calibri" w:hAnsi="Arial" w:cs="Arial"/>
          <w:sz w:val="24"/>
          <w:szCs w:val="32"/>
        </w:rPr>
      </w:pPr>
    </w:p>
    <w:p w:rsidR="00352422" w:rsidRDefault="00352422" w:rsidP="00352422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352422" w:rsidRDefault="00352422" w:rsidP="00352422">
      <w:pPr>
        <w:rPr>
          <w:rFonts w:ascii="Arial" w:eastAsia="Calibri" w:hAnsi="Arial" w:cs="Arial"/>
          <w:b/>
          <w:sz w:val="24"/>
        </w:rPr>
      </w:pPr>
    </w:p>
    <w:p w:rsidR="00352422" w:rsidRDefault="00352422" w:rsidP="00352422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Projetos aprovados:</w:t>
      </w:r>
    </w:p>
    <w:p w:rsidR="00352422" w:rsidRPr="00352422" w:rsidRDefault="00352422" w:rsidP="00352422">
      <w:pPr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- </w:t>
      </w:r>
      <w:r w:rsidRPr="00352422">
        <w:rPr>
          <w:rFonts w:ascii="Arial" w:eastAsia="Calibri" w:hAnsi="Arial" w:cs="Arial"/>
          <w:sz w:val="24"/>
        </w:rPr>
        <w:t xml:space="preserve">Projeto de Lei nº 12/2025, que altera a redação da ementa e do caput do Art. 1º da Lei nº 6.526/23, que autoriza o Município de Valinhos a conceder "Bolsas Creche" às crianças de </w:t>
      </w:r>
      <w:proofErr w:type="gramStart"/>
      <w:r w:rsidRPr="00352422">
        <w:rPr>
          <w:rFonts w:ascii="Arial" w:eastAsia="Calibri" w:hAnsi="Arial" w:cs="Arial"/>
          <w:sz w:val="24"/>
        </w:rPr>
        <w:t>0</w:t>
      </w:r>
      <w:proofErr w:type="gramEnd"/>
      <w:r w:rsidRPr="00352422">
        <w:rPr>
          <w:rFonts w:ascii="Arial" w:eastAsia="Calibri" w:hAnsi="Arial" w:cs="Arial"/>
          <w:sz w:val="24"/>
        </w:rPr>
        <w:t xml:space="preserve"> (zero) a 6 (seis) anos que não obtenham vagas na Rede Municipal de Ensino, de</w:t>
      </w:r>
      <w:r>
        <w:rPr>
          <w:rFonts w:ascii="Arial" w:eastAsia="Calibri" w:hAnsi="Arial" w:cs="Arial"/>
          <w:sz w:val="24"/>
        </w:rPr>
        <w:t xml:space="preserve"> autoria do Executivo Municipal.</w:t>
      </w:r>
    </w:p>
    <w:p w:rsidR="00352422" w:rsidRPr="00352422" w:rsidRDefault="00352422" w:rsidP="00352422">
      <w:pPr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- </w:t>
      </w:r>
      <w:r w:rsidRPr="00352422">
        <w:rPr>
          <w:rFonts w:ascii="Arial" w:eastAsia="Calibri" w:hAnsi="Arial" w:cs="Arial"/>
          <w:sz w:val="24"/>
        </w:rPr>
        <w:t>Projeto de Lei nº 13/2025, que dispõe sobre a autorização para a abertura de crédito adicional especial e altera dispositivos das Leis nº 6.204/2021, que estabelece o Plano Plurianual do Município de Valinhos para o período de 2022 a 2025, e nº 6.649/2024, que estabelece as Diretrizes Orçamentárias para o exercício de 2025, de autoria do Executivo Municipal.</w:t>
      </w:r>
    </w:p>
    <w:p w:rsidR="00352422" w:rsidRDefault="00352422" w:rsidP="00352422">
      <w:pPr>
        <w:rPr>
          <w:rFonts w:ascii="Arial" w:eastAsia="Calibri" w:hAnsi="Arial" w:cs="Arial"/>
          <w:b/>
          <w:sz w:val="24"/>
        </w:rPr>
      </w:pPr>
    </w:p>
    <w:p w:rsidR="00352422" w:rsidRDefault="00352422" w:rsidP="00352422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352422" w:rsidRDefault="00352422" w:rsidP="00352422">
      <w:pPr>
        <w:rPr>
          <w:rFonts w:ascii="Arial" w:eastAsia="Calibri" w:hAnsi="Arial" w:cs="Arial"/>
          <w:b/>
          <w:sz w:val="24"/>
        </w:rPr>
      </w:pPr>
    </w:p>
    <w:p w:rsidR="00352422" w:rsidRDefault="00352422" w:rsidP="00352422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Israel </w:t>
      </w:r>
      <w:proofErr w:type="spellStart"/>
      <w:r>
        <w:rPr>
          <w:rFonts w:ascii="Arial" w:eastAsia="Calibri" w:hAnsi="Arial" w:cs="Arial"/>
          <w:b/>
          <w:sz w:val="24"/>
        </w:rPr>
        <w:t>Scupenaro</w:t>
      </w:r>
      <w:proofErr w:type="spellEnd"/>
    </w:p>
    <w:p w:rsidR="00352422" w:rsidRPr="00352422" w:rsidRDefault="00352422" w:rsidP="00352422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352422" w:rsidRPr="00352422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D4" w:rsidRDefault="006309D4">
      <w:r>
        <w:separator/>
      </w:r>
    </w:p>
  </w:endnote>
  <w:endnote w:type="continuationSeparator" w:id="0">
    <w:p w:rsidR="006309D4" w:rsidRDefault="0063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2A36FE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DF1AAB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DF1AAB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2A36FE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</w:t>
    </w: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6A3AE8" w:rsidRPr="006A3AE8" w:rsidRDefault="002A36FE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D4" w:rsidRDefault="006309D4">
      <w:r>
        <w:separator/>
      </w:r>
    </w:p>
  </w:footnote>
  <w:footnote w:type="continuationSeparator" w:id="0">
    <w:p w:rsidR="006309D4" w:rsidRDefault="0063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2A36FE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20122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435731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2A36FE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2A36FE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A1C44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9E8598" w:tentative="1">
      <w:start w:val="1"/>
      <w:numFmt w:val="lowerLetter"/>
      <w:lvlText w:val="%2."/>
      <w:lvlJc w:val="left"/>
      <w:pPr>
        <w:ind w:left="1440" w:hanging="360"/>
      </w:pPr>
    </w:lvl>
    <w:lvl w:ilvl="2" w:tplc="824E58A4" w:tentative="1">
      <w:start w:val="1"/>
      <w:numFmt w:val="lowerRoman"/>
      <w:lvlText w:val="%3."/>
      <w:lvlJc w:val="right"/>
      <w:pPr>
        <w:ind w:left="2160" w:hanging="180"/>
      </w:pPr>
    </w:lvl>
    <w:lvl w:ilvl="3" w:tplc="F76CADC2" w:tentative="1">
      <w:start w:val="1"/>
      <w:numFmt w:val="decimal"/>
      <w:lvlText w:val="%4."/>
      <w:lvlJc w:val="left"/>
      <w:pPr>
        <w:ind w:left="2880" w:hanging="360"/>
      </w:pPr>
    </w:lvl>
    <w:lvl w:ilvl="4" w:tplc="7C761F1C" w:tentative="1">
      <w:start w:val="1"/>
      <w:numFmt w:val="lowerLetter"/>
      <w:lvlText w:val="%5."/>
      <w:lvlJc w:val="left"/>
      <w:pPr>
        <w:ind w:left="3600" w:hanging="360"/>
      </w:pPr>
    </w:lvl>
    <w:lvl w:ilvl="5" w:tplc="D71A8510" w:tentative="1">
      <w:start w:val="1"/>
      <w:numFmt w:val="lowerRoman"/>
      <w:lvlText w:val="%6."/>
      <w:lvlJc w:val="right"/>
      <w:pPr>
        <w:ind w:left="4320" w:hanging="180"/>
      </w:pPr>
    </w:lvl>
    <w:lvl w:ilvl="6" w:tplc="4DCAC576" w:tentative="1">
      <w:start w:val="1"/>
      <w:numFmt w:val="decimal"/>
      <w:lvlText w:val="%7."/>
      <w:lvlJc w:val="left"/>
      <w:pPr>
        <w:ind w:left="5040" w:hanging="360"/>
      </w:pPr>
    </w:lvl>
    <w:lvl w:ilvl="7" w:tplc="E52455EC" w:tentative="1">
      <w:start w:val="1"/>
      <w:numFmt w:val="lowerLetter"/>
      <w:lvlText w:val="%8."/>
      <w:lvlJc w:val="left"/>
      <w:pPr>
        <w:ind w:left="5760" w:hanging="360"/>
      </w:pPr>
    </w:lvl>
    <w:lvl w:ilvl="8" w:tplc="8FC057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2A36FE"/>
    <w:rsid w:val="00352422"/>
    <w:rsid w:val="004905F6"/>
    <w:rsid w:val="004C0D2C"/>
    <w:rsid w:val="00547591"/>
    <w:rsid w:val="00557A6A"/>
    <w:rsid w:val="00587383"/>
    <w:rsid w:val="005D099B"/>
    <w:rsid w:val="006309D4"/>
    <w:rsid w:val="006A3AE8"/>
    <w:rsid w:val="007345A5"/>
    <w:rsid w:val="00743525"/>
    <w:rsid w:val="00933337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CF7EB7"/>
    <w:rsid w:val="00D93EB6"/>
    <w:rsid w:val="00DF1AA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26</cp:revision>
  <dcterms:created xsi:type="dcterms:W3CDTF">2014-08-11T19:14:00Z</dcterms:created>
  <dcterms:modified xsi:type="dcterms:W3CDTF">2025-01-30T14:45:00Z</dcterms:modified>
</cp:coreProperties>
</file>