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B7D6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29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B7D6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2387F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B7D6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2387F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2387F">
        <w:rPr>
          <w:rFonts w:ascii="Times New Roman" w:hAnsi="Times New Roman"/>
          <w:snapToGrid w:val="0"/>
          <w:szCs w:val="24"/>
        </w:rPr>
        <w:t>28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B7D6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B7D6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B7D6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B7D6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718/2024 - </w:t>
      </w:r>
      <w:r w:rsidRPr="00322C9F">
        <w:rPr>
          <w:rFonts w:ascii="Times New Roman" w:hAnsi="Times New Roman"/>
          <w:b/>
          <w:szCs w:val="24"/>
        </w:rPr>
        <w:t>Proc. leg. nº 2742/2024</w:t>
      </w:r>
    </w:p>
    <w:p w:rsidR="00322C9F" w:rsidRPr="00BB1EEA" w:rsidRDefault="00BB7D6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FRANKLIN, MARCELO YOSHIDA</w:t>
      </w:r>
    </w:p>
    <w:p w:rsidR="00330085" w:rsidRDefault="00BB7D6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</w:t>
      </w:r>
      <w:r>
        <w:rPr>
          <w:rFonts w:ascii="Times New Roman" w:hAnsi="Times New Roman"/>
          <w:bCs/>
          <w:i/>
          <w:szCs w:val="24"/>
        </w:rPr>
        <w:t>Louvor e Congratulação à Cervejaria Grifo Beer, pela conquista de dois prêmios na 12ª Edição do “Concurso Brasileiro de Cervejas”.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2387F" w:rsidRDefault="0092387F" w:rsidP="0092387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2387F" w:rsidRDefault="0092387F" w:rsidP="0092387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2387F" w:rsidRDefault="0092387F" w:rsidP="0092387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</w:t>
      </w:r>
      <w:r>
        <w:rPr>
          <w:rFonts w:ascii="Times New Roman" w:hAnsi="Times New Roman"/>
          <w:bCs/>
          <w:szCs w:val="26"/>
        </w:rPr>
        <w:t>enhora</w:t>
      </w:r>
    </w:p>
    <w:p w:rsidR="0092387F" w:rsidRDefault="0092387F" w:rsidP="0092387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MARIA CECÍLIA DE OLIVEIRA RENNÓ</w:t>
      </w:r>
    </w:p>
    <w:p w:rsidR="0092387F" w:rsidRPr="0092387F" w:rsidRDefault="0092387F" w:rsidP="0092387F">
      <w:pPr>
        <w:widowControl w:val="0"/>
        <w:jc w:val="both"/>
        <w:rPr>
          <w:rFonts w:ascii="Times New Roman" w:hAnsi="Times New Roman"/>
          <w:bCs/>
          <w:szCs w:val="24"/>
        </w:rPr>
      </w:pPr>
      <w:r w:rsidRPr="0092387F">
        <w:rPr>
          <w:rFonts w:ascii="Times New Roman" w:hAnsi="Times New Roman"/>
          <w:bCs/>
          <w:szCs w:val="24"/>
        </w:rPr>
        <w:t>Homenageada</w:t>
      </w:r>
    </w:p>
    <w:p w:rsidR="0092387F" w:rsidRDefault="0092387F" w:rsidP="0092387F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Grifo </w:t>
      </w:r>
      <w:proofErr w:type="spellStart"/>
      <w:r>
        <w:rPr>
          <w:rFonts w:ascii="Times New Roman" w:hAnsi="Times New Roman"/>
          <w:bCs/>
          <w:szCs w:val="24"/>
        </w:rPr>
        <w:t>Beer</w:t>
      </w:r>
      <w:proofErr w:type="spellEnd"/>
      <w:r>
        <w:rPr>
          <w:rFonts w:ascii="Times New Roman" w:hAnsi="Times New Roman"/>
          <w:bCs/>
          <w:szCs w:val="24"/>
        </w:rPr>
        <w:t xml:space="preserve"> Cervejaria Artesanal</w:t>
      </w:r>
    </w:p>
    <w:p w:rsidR="00F76EAB" w:rsidRPr="00812741" w:rsidRDefault="0092387F" w:rsidP="0092387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Valinhos - 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6F" w:rsidRDefault="00BB7D6F">
      <w:r>
        <w:separator/>
      </w:r>
    </w:p>
  </w:endnote>
  <w:endnote w:type="continuationSeparator" w:id="0">
    <w:p w:rsidR="00BB7D6F" w:rsidRDefault="00BB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B7D6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B7D6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6F" w:rsidRDefault="00BB7D6F">
      <w:r>
        <w:separator/>
      </w:r>
    </w:p>
  </w:footnote>
  <w:footnote w:type="continuationSeparator" w:id="0">
    <w:p w:rsidR="00BB7D6F" w:rsidRDefault="00BB7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B7D6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2759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B7D6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B7D6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B7D6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1191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B7D6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01711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2387F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B7D6F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82A5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82A5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82A56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DA243-B270-40B4-828B-54A368F9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2024-05-29T13:58:00Z</dcterms:modified>
</cp:coreProperties>
</file>