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C" w:rsidRPr="00D2308C" w:rsidRDefault="00D2308C" w:rsidP="00D2308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D2308C">
        <w:rPr>
          <w:rFonts w:cs="Arial"/>
          <w:b/>
          <w:bCs/>
          <w:color w:val="000000"/>
          <w:szCs w:val="24"/>
        </w:rPr>
        <w:tab/>
      </w:r>
      <w:r w:rsidRPr="00D2308C">
        <w:rPr>
          <w:rFonts w:cs="Arial"/>
          <w:b/>
          <w:bCs/>
          <w:color w:val="000000"/>
          <w:szCs w:val="24"/>
        </w:rPr>
        <w:tab/>
      </w:r>
      <w:r w:rsidRPr="00D2308C">
        <w:rPr>
          <w:rFonts w:cs="Arial"/>
          <w:b/>
          <w:bCs/>
          <w:color w:val="000000"/>
          <w:szCs w:val="24"/>
          <w:u w:val="single"/>
        </w:rPr>
        <w:t xml:space="preserve">DECRETO LEGISLATIVO Nº 21, DE </w:t>
      </w:r>
      <w:r>
        <w:rPr>
          <w:rFonts w:cs="Arial"/>
          <w:b/>
          <w:bCs/>
          <w:color w:val="000000"/>
          <w:szCs w:val="24"/>
          <w:u w:val="single"/>
        </w:rPr>
        <w:t>21</w:t>
      </w:r>
      <w:r w:rsidRPr="00D2308C">
        <w:rPr>
          <w:rFonts w:cs="Arial"/>
          <w:b/>
          <w:bCs/>
          <w:color w:val="000000"/>
          <w:szCs w:val="24"/>
          <w:u w:val="single"/>
        </w:rPr>
        <w:t xml:space="preserve"> DE MAIO DE 2024.</w:t>
      </w:r>
    </w:p>
    <w:p w:rsidR="00D2308C" w:rsidRDefault="00D2308C" w:rsidP="00D2308C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D2308C" w:rsidRDefault="00D2308C" w:rsidP="00D2308C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2308C">
        <w:rPr>
          <w:rFonts w:cs="Arial"/>
          <w:b/>
          <w:bCs/>
          <w:color w:val="000000"/>
          <w:szCs w:val="24"/>
        </w:rPr>
        <w:tab/>
      </w:r>
      <w:r w:rsidRPr="00D2308C">
        <w:rPr>
          <w:rFonts w:cs="Arial"/>
          <w:b/>
          <w:bCs/>
          <w:color w:val="000000"/>
          <w:szCs w:val="24"/>
        </w:rPr>
        <w:tab/>
      </w:r>
      <w:r w:rsidR="00C12B51" w:rsidRPr="00D2308C">
        <w:rPr>
          <w:rFonts w:cs="Arial"/>
          <w:b/>
          <w:bCs/>
          <w:color w:val="000000"/>
          <w:szCs w:val="24"/>
        </w:rPr>
        <w:t>Aprova as contas do Executivo Municipal referentes ao exercício de 201</w:t>
      </w:r>
      <w:r>
        <w:rPr>
          <w:rFonts w:cs="Arial"/>
          <w:b/>
          <w:bCs/>
          <w:color w:val="000000"/>
          <w:szCs w:val="24"/>
        </w:rPr>
        <w:t>8</w:t>
      </w:r>
      <w:bookmarkStart w:id="0" w:name="_GoBack"/>
      <w:bookmarkEnd w:id="0"/>
      <w:r w:rsidR="00C12B51" w:rsidRPr="00D2308C">
        <w:rPr>
          <w:rFonts w:cs="Arial"/>
          <w:b/>
          <w:bCs/>
          <w:color w:val="000000"/>
          <w:szCs w:val="24"/>
        </w:rPr>
        <w:t>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D2308C">
        <w:rPr>
          <w:rFonts w:cs="Arial"/>
          <w:b/>
          <w:color w:val="000000"/>
          <w:szCs w:val="24"/>
        </w:rPr>
        <w:tab/>
      </w:r>
      <w:r w:rsidRPr="00D2308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D2308C" w:rsidRDefault="00D2308C" w:rsidP="00D2308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D2308C">
        <w:rPr>
          <w:rFonts w:cs="Arial"/>
          <w:b/>
          <w:color w:val="000000"/>
          <w:szCs w:val="24"/>
        </w:rPr>
        <w:tab/>
      </w:r>
      <w:r w:rsidRPr="00D2308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D2308C">
        <w:rPr>
          <w:rFonts w:cs="Arial"/>
          <w:b/>
          <w:color w:val="000000"/>
          <w:szCs w:val="24"/>
        </w:rPr>
        <w:t xml:space="preserve"> 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5B0285" w:rsidRPr="00D2308C" w:rsidRDefault="00D2308C" w:rsidP="00D2308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D2308C">
        <w:rPr>
          <w:rFonts w:cs="Arial"/>
          <w:b/>
          <w:color w:val="000000"/>
          <w:szCs w:val="24"/>
        </w:rPr>
        <w:tab/>
      </w:r>
      <w:r w:rsidRPr="00D2308C">
        <w:rPr>
          <w:rFonts w:cs="Arial"/>
          <w:b/>
          <w:color w:val="000000"/>
          <w:szCs w:val="24"/>
        </w:rPr>
        <w:tab/>
      </w:r>
      <w:r w:rsidR="00C12B51" w:rsidRPr="00D2308C">
        <w:rPr>
          <w:rFonts w:cs="Arial"/>
          <w:b/>
          <w:color w:val="000000"/>
          <w:szCs w:val="24"/>
        </w:rPr>
        <w:t>Art. 1º</w:t>
      </w:r>
      <w:r w:rsidR="00C12B51" w:rsidRPr="00D2308C">
        <w:rPr>
          <w:rFonts w:cs="Arial"/>
          <w:color w:val="000000"/>
          <w:szCs w:val="24"/>
        </w:rPr>
        <w:t xml:space="preserve"> São aprovadas as contas da Prefeitura Municipal de Valinhos</w:t>
      </w:r>
      <w:r>
        <w:rPr>
          <w:rFonts w:cs="Arial"/>
          <w:color w:val="000000"/>
          <w:szCs w:val="24"/>
        </w:rPr>
        <w:t xml:space="preserve"> referentes ao exercício de 2018</w:t>
      </w:r>
      <w:r w:rsidR="00C12B51" w:rsidRPr="00D2308C">
        <w:rPr>
          <w:rFonts w:cs="Arial"/>
          <w:color w:val="000000"/>
          <w:szCs w:val="24"/>
        </w:rPr>
        <w:t xml:space="preserve">, nos termos do parecer da Comissão de Finanças e Orçamento, que acolheu parecer prévio exarado pelo Tribunal de Contas do Estado de São Paulo no processo </w:t>
      </w:r>
      <w:r w:rsidR="00C12B51" w:rsidRPr="00D2308C">
        <w:rPr>
          <w:rFonts w:cs="Arial"/>
          <w:color w:val="000000"/>
          <w:szCs w:val="24"/>
        </w:rPr>
        <w:t>TC-</w:t>
      </w:r>
      <w:r>
        <w:rPr>
          <w:rFonts w:cs="Arial"/>
          <w:color w:val="000000"/>
          <w:szCs w:val="24"/>
        </w:rPr>
        <w:t>4653/989/18</w:t>
      </w:r>
      <w:r w:rsidR="00C12B51" w:rsidRPr="00D2308C">
        <w:rPr>
          <w:rFonts w:cs="Arial"/>
          <w:color w:val="000000"/>
          <w:szCs w:val="24"/>
        </w:rPr>
        <w:t>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5B0285" w:rsidRDefault="00D2308C" w:rsidP="00D2308C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D2308C">
        <w:rPr>
          <w:rFonts w:cs="Arial"/>
          <w:b/>
          <w:color w:val="000000"/>
          <w:szCs w:val="24"/>
        </w:rPr>
        <w:tab/>
      </w:r>
      <w:r w:rsidRPr="00D2308C">
        <w:rPr>
          <w:rFonts w:cs="Arial"/>
          <w:b/>
          <w:color w:val="000000"/>
          <w:szCs w:val="24"/>
        </w:rPr>
        <w:tab/>
      </w:r>
      <w:r w:rsidR="00C12B51" w:rsidRPr="00D2308C">
        <w:rPr>
          <w:rFonts w:cs="Arial"/>
          <w:b/>
          <w:color w:val="000000"/>
          <w:szCs w:val="24"/>
        </w:rPr>
        <w:t>Art. 2º</w:t>
      </w:r>
      <w:r w:rsidR="00C12B51" w:rsidRPr="00D2308C">
        <w:rPr>
          <w:rFonts w:cs="Arial"/>
          <w:color w:val="000000"/>
          <w:szCs w:val="24"/>
        </w:rPr>
        <w:t xml:space="preserve"> Este Decreto Legislativo entra em vigor na data de sua publicação.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aos 21 de maio de 2024.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Sidmar Rodrigo Toloi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Simone Aparecida Bellini Marcatto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1ª Secretária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César Rocha Andrade da Silva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2º Secretário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Bruna Geratto Borges</w:t>
      </w:r>
    </w:p>
    <w:p w:rsidR="00D2308C" w:rsidRPr="00D2308C" w:rsidRDefault="00D2308C" w:rsidP="00D2308C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Diretora do Dept. Legislativo e de Expediente</w:t>
      </w:r>
    </w:p>
    <w:sectPr w:rsidR="00D2308C" w:rsidRPr="00D2308C" w:rsidSect="00D230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51" w:rsidRDefault="00C12B51">
      <w:r>
        <w:separator/>
      </w:r>
    </w:p>
  </w:endnote>
  <w:endnote w:type="continuationSeparator" w:id="0">
    <w:p w:rsidR="00C12B51" w:rsidRDefault="00C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C" w:rsidRDefault="00D2308C" w:rsidP="00D2308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2308C" w:rsidRDefault="00D2308C" w:rsidP="00D230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2308C" w:rsidRDefault="00D2308C" w:rsidP="00D230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C12B51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2308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2308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40409" w:rsidRDefault="00C12B51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</w:t>
    </w:r>
    <w:r>
      <w:rPr>
        <w:rFonts w:eastAsia="Arial Unicode MS" w:cs="Arial"/>
        <w:color w:val="17365D" w:themeColor="text2" w:themeShade="BF"/>
        <w:sz w:val="17"/>
        <w:szCs w:val="17"/>
      </w:rPr>
      <w:t>o Schiavinato, nº 59 - Residencial São Luiz - CEP 13270-470 - Valinhos-SP</w:t>
    </w:r>
  </w:p>
  <w:p w:rsidR="00340409" w:rsidRDefault="00C12B51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51" w:rsidRDefault="00C12B51">
      <w:r>
        <w:separator/>
      </w:r>
    </w:p>
  </w:footnote>
  <w:footnote w:type="continuationSeparator" w:id="0">
    <w:p w:rsidR="00C12B51" w:rsidRDefault="00C1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C" w:rsidRPr="009019DC" w:rsidRDefault="00D2308C" w:rsidP="00D2308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A2E1E00" wp14:editId="5641E71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8" name="Imagem 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94BA916" wp14:editId="26A2864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9" name="Imagem 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8C" w:rsidRPr="00FC47D9" w:rsidRDefault="00D2308C" w:rsidP="00D2308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D2308C" w:rsidRPr="004420DB" w:rsidRDefault="00D2308C" w:rsidP="00D230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D2308C" w:rsidRPr="008743E5" w:rsidRDefault="00D2308C" w:rsidP="00D230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2308C" w:rsidRPr="008743E5" w:rsidRDefault="00D2308C" w:rsidP="00D230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2308C" w:rsidRDefault="00D2308C" w:rsidP="00D2308C">
    <w:pPr>
      <w:pStyle w:val="Cabealho"/>
      <w:rPr>
        <w:rFonts w:ascii="Times New Roman" w:hAnsi="Times New Roman"/>
        <w:b/>
        <w:sz w:val="28"/>
        <w:szCs w:val="24"/>
      </w:rPr>
    </w:pPr>
  </w:p>
  <w:p w:rsidR="00D2308C" w:rsidRDefault="00D2308C" w:rsidP="00D2308C">
    <w:pPr>
      <w:pStyle w:val="Cabealho"/>
      <w:rPr>
        <w:rFonts w:ascii="Times New Roman" w:hAnsi="Times New Roman"/>
        <w:b/>
        <w:sz w:val="28"/>
        <w:szCs w:val="24"/>
      </w:rPr>
    </w:pPr>
  </w:p>
  <w:p w:rsidR="00D2308C" w:rsidRDefault="00D2308C" w:rsidP="00D2308C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11/2021 - Proc. Leg. nº 3360/2021</w:t>
    </w:r>
  </w:p>
  <w:p w:rsidR="00D2308C" w:rsidRPr="00D2308C" w:rsidRDefault="00D2308C" w:rsidP="00D2308C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12B5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B9DEF6C" wp14:editId="34F6DC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649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D7C9589" wp14:editId="2F81ADE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5913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12B5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6111/2022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12B5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C12B5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12B5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21/2022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1F3B9E"/>
    <w:rsid w:val="00203FA5"/>
    <w:rsid w:val="00212D26"/>
    <w:rsid w:val="00227418"/>
    <w:rsid w:val="002406D6"/>
    <w:rsid w:val="00265627"/>
    <w:rsid w:val="002833E3"/>
    <w:rsid w:val="00286E70"/>
    <w:rsid w:val="00297DD6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29A1"/>
    <w:rsid w:val="00496A3E"/>
    <w:rsid w:val="004E3236"/>
    <w:rsid w:val="004E493C"/>
    <w:rsid w:val="00534972"/>
    <w:rsid w:val="00540457"/>
    <w:rsid w:val="005408CC"/>
    <w:rsid w:val="005B0285"/>
    <w:rsid w:val="005C20F6"/>
    <w:rsid w:val="005C7621"/>
    <w:rsid w:val="00641FA8"/>
    <w:rsid w:val="006610EE"/>
    <w:rsid w:val="006650D5"/>
    <w:rsid w:val="006816B4"/>
    <w:rsid w:val="0068721F"/>
    <w:rsid w:val="006A72D4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091B"/>
    <w:rsid w:val="008C13C4"/>
    <w:rsid w:val="008C4D6F"/>
    <w:rsid w:val="008D2E12"/>
    <w:rsid w:val="008D641C"/>
    <w:rsid w:val="008D7E34"/>
    <w:rsid w:val="00912224"/>
    <w:rsid w:val="0092098C"/>
    <w:rsid w:val="009426A2"/>
    <w:rsid w:val="009453B9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4378"/>
    <w:rsid w:val="00B75386"/>
    <w:rsid w:val="00B76E19"/>
    <w:rsid w:val="00B92BF1"/>
    <w:rsid w:val="00BA2827"/>
    <w:rsid w:val="00BE609E"/>
    <w:rsid w:val="00C121B6"/>
    <w:rsid w:val="00C12B51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2308C"/>
    <w:rsid w:val="00D300CF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E155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C4D6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7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C4D6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7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2022-12-06T14:58:00Z</cp:lastPrinted>
  <dcterms:created xsi:type="dcterms:W3CDTF">2022-12-06T13:52:00Z</dcterms:created>
  <dcterms:modified xsi:type="dcterms:W3CDTF">2024-05-22T12:34:00Z</dcterms:modified>
</cp:coreProperties>
</file>