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557AFB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557AFB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557AFB" w:rsidR="00557AFB">
        <w:rPr>
          <w:rFonts w:asciiTheme="minorHAnsi" w:hAnsiTheme="minorHAnsi" w:cstheme="minorHAnsi"/>
          <w:b/>
          <w:color w:val="auto"/>
        </w:rPr>
        <w:t>116</w:t>
      </w:r>
      <w:r w:rsidRPr="00557AFB">
        <w:rPr>
          <w:rFonts w:asciiTheme="minorHAnsi" w:hAnsiTheme="minorHAnsi" w:cstheme="minorHAnsi"/>
          <w:b/>
          <w:color w:val="auto"/>
        </w:rPr>
        <w:t>/202</w:t>
      </w:r>
      <w:r w:rsidRPr="00557AFB" w:rsidR="000D0F5F">
        <w:rPr>
          <w:rFonts w:asciiTheme="minorHAnsi" w:hAnsiTheme="minorHAnsi" w:cstheme="minorHAnsi"/>
          <w:b/>
          <w:color w:val="auto"/>
        </w:rPr>
        <w:t>4</w:t>
      </w:r>
      <w:r w:rsidR="00557AFB">
        <w:rPr>
          <w:rFonts w:asciiTheme="minorHAnsi" w:hAnsiTheme="minorHAnsi" w:cstheme="minorHAnsi"/>
          <w:b/>
          <w:color w:val="auto"/>
        </w:rPr>
        <w:t>.</w:t>
      </w:r>
    </w:p>
    <w:p w:rsidR="00806E4C" w:rsidP="00806E4C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8E3CC7">
        <w:rPr>
          <w:rFonts w:asciiTheme="minorHAnsi" w:hAnsiTheme="minorHAnsi" w:cstheme="minorHAnsi"/>
          <w:b/>
          <w:bCs/>
          <w:szCs w:val="24"/>
        </w:rPr>
        <w:t>48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8E3CC7">
        <w:rPr>
          <w:rFonts w:asciiTheme="minorHAnsi" w:hAnsiTheme="minorHAnsi" w:cstheme="minorHAnsi"/>
          <w:b/>
          <w:bCs/>
          <w:szCs w:val="24"/>
        </w:rPr>
        <w:t>4</w:t>
      </w:r>
      <w:r w:rsidRPr="00D33B2B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38198A">
        <w:rPr>
          <w:rFonts w:asciiTheme="minorHAnsi" w:hAnsiTheme="minorHAnsi" w:cstheme="minorHAnsi"/>
          <w:b/>
          <w:bCs/>
          <w:szCs w:val="24"/>
        </w:rPr>
        <w:t xml:space="preserve">Institui e inclui no Calendário Oficial de Eventos do Município de Valinhos o “Dia Municipal de Luta Contra a </w:t>
      </w:r>
      <w:r w:rsidRPr="0038198A">
        <w:rPr>
          <w:rFonts w:asciiTheme="minorHAnsi" w:hAnsiTheme="minorHAnsi" w:cstheme="minorHAnsi"/>
          <w:b/>
          <w:bCs/>
          <w:szCs w:val="24"/>
        </w:rPr>
        <w:t>LGBTfobia</w:t>
      </w:r>
      <w:r w:rsidRPr="0038198A">
        <w:rPr>
          <w:rFonts w:asciiTheme="minorHAnsi" w:hAnsiTheme="minorHAnsi" w:cstheme="minorHAnsi"/>
          <w:b/>
          <w:bCs/>
          <w:szCs w:val="24"/>
        </w:rPr>
        <w:t>”, a ser celebrado anualmente no dia 17 de maio.</w:t>
      </w:r>
      <w:r w:rsidRPr="00806E4C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 xml:space="preserve">Vereador Marcelo </w:t>
      </w:r>
      <w:r w:rsidRPr="00806E4C">
        <w:rPr>
          <w:rFonts w:asciiTheme="minorHAnsi" w:hAnsiTheme="minorHAnsi" w:cstheme="minorHAnsi"/>
          <w:bCs/>
          <w:szCs w:val="24"/>
        </w:rPr>
        <w:t>Sussumu</w:t>
      </w:r>
      <w:r w:rsidRPr="00806E4C">
        <w:rPr>
          <w:rFonts w:asciiTheme="minorHAnsi" w:hAnsiTheme="minorHAnsi" w:cstheme="minorHAnsi"/>
          <w:bCs/>
          <w:szCs w:val="24"/>
        </w:rPr>
        <w:t xml:space="preserve"> </w:t>
      </w:r>
      <w:r w:rsidRPr="00806E4C">
        <w:rPr>
          <w:rFonts w:asciiTheme="minorHAnsi" w:hAnsiTheme="minorHAnsi" w:cstheme="minorHAnsi"/>
          <w:bCs/>
          <w:szCs w:val="24"/>
        </w:rPr>
        <w:t>Yanachi</w:t>
      </w:r>
      <w:r w:rsidRPr="00806E4C">
        <w:rPr>
          <w:rFonts w:asciiTheme="minorHAnsi" w:hAnsiTheme="minorHAnsi" w:cstheme="minorHAnsi"/>
          <w:bCs/>
          <w:szCs w:val="24"/>
        </w:rPr>
        <w:t xml:space="preserve"> Yoshida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</w:p>
    <w:p w:rsidR="00806E4C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Exmo. Presidente Vereador Gabriel Bueno</w:t>
      </w: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806E4C" w:rsidRPr="0038198A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 w:rsidRPr="0038198A">
        <w:rPr>
          <w:rFonts w:asciiTheme="minorHAnsi" w:hAnsiTheme="minorHAnsi" w:cstheme="minorHAnsi"/>
          <w:bCs/>
          <w:i/>
          <w:szCs w:val="24"/>
        </w:rPr>
        <w:t xml:space="preserve">Institui e inclui no Calendário Oficial de Eventos do Município de Valinhos o “Dia Municipal de Luta Contra a </w:t>
      </w:r>
      <w:r w:rsidRPr="0038198A">
        <w:rPr>
          <w:rFonts w:asciiTheme="minorHAnsi" w:hAnsiTheme="minorHAnsi" w:cstheme="minorHAnsi"/>
          <w:bCs/>
          <w:i/>
          <w:szCs w:val="24"/>
        </w:rPr>
        <w:t>LGBTfobia</w:t>
      </w:r>
      <w:r w:rsidRPr="0038198A">
        <w:rPr>
          <w:rFonts w:asciiTheme="minorHAnsi" w:hAnsiTheme="minorHAnsi" w:cstheme="minorHAnsi"/>
          <w:bCs/>
          <w:i/>
          <w:szCs w:val="24"/>
        </w:rPr>
        <w:t>”, a ser celebrad</w:t>
      </w:r>
      <w:r>
        <w:rPr>
          <w:rFonts w:asciiTheme="minorHAnsi" w:hAnsiTheme="minorHAnsi" w:cstheme="minorHAnsi"/>
          <w:bCs/>
          <w:i/>
          <w:szCs w:val="24"/>
        </w:rPr>
        <w:t>o anualmente no dia 17 de maio.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 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304CD1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POR DISCIPLINAREM OBRIGAÇÕES E FORMA DE EXECUÇÃO AO EXECUTIVO E SEUS ÓRGÃOS – MATÉRIA DE RESERVA DE ADMINISTRAÇÃO 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NORMA CONTRASTADA, PARA AFASTAR SUA APLICABILIDADE EM RELAÇÃO AO EXECUTIVO E SEUS ÓRGÃOS. </w:t>
      </w: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304CD1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806E4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806E4C" w:rsidRP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806E4C" w:rsidRPr="00794D1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lang w:eastAsia="x-none"/>
        </w:rPr>
      </w:pPr>
      <w:r w:rsidRPr="00794D11">
        <w:rPr>
          <w:rFonts w:ascii="Calibri" w:hAnsi="Calibri" w:cs="Calibri"/>
          <w:szCs w:val="24"/>
          <w:lang w:eastAsia="x-none"/>
        </w:rPr>
        <w:t>Por fim, o projeto atende ao aspecto gramatical e lógico, conforme os preceitos da Lei Complementar nº 95 de 1998 que dispõe sobre a elaboração, a redação, a alteração e a consolidação das leis, consoante determina o parágrafo único do art. 59 da Constituição Federal.</w:t>
      </w:r>
    </w:p>
    <w:p w:rsidR="00806E4C" w:rsidRPr="00530C92" w:rsidP="00806E4C">
      <w:pPr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Ante </w:t>
      </w:r>
      <w:r w:rsidR="00F44C42">
        <w:rPr>
          <w:rFonts w:ascii="Calibri" w:eastAsia="Calibri" w:hAnsi="Calibri" w:cs="Calibri"/>
          <w:szCs w:val="24"/>
        </w:rPr>
        <w:t xml:space="preserve">todo </w:t>
      </w:r>
      <w:r>
        <w:rPr>
          <w:rFonts w:ascii="Calibri" w:eastAsia="Calibri" w:hAnsi="Calibri" w:cs="Calibri"/>
          <w:szCs w:val="24"/>
        </w:rPr>
        <w:t xml:space="preserve">o exposto, </w:t>
      </w:r>
      <w:r w:rsidR="00F44C42">
        <w:rPr>
          <w:rFonts w:asciiTheme="minorHAnsi" w:hAnsiTheme="minorHAnsi" w:cstheme="minorHAnsi"/>
        </w:rPr>
        <w:t xml:space="preserve">opinamos pela </w:t>
      </w:r>
      <w:r>
        <w:rPr>
          <w:rFonts w:asciiTheme="minorHAnsi" w:hAnsiTheme="minorHAnsi" w:cstheme="minorHAnsi"/>
        </w:rPr>
        <w:t>constitucionalidade</w:t>
      </w:r>
      <w:r w:rsidR="00F44C42">
        <w:rPr>
          <w:rFonts w:asciiTheme="minorHAnsi" w:hAnsiTheme="minorHAnsi" w:cstheme="minorHAnsi"/>
        </w:rPr>
        <w:t xml:space="preserve"> e legalidade do projeto. No concernente </w:t>
      </w:r>
      <w:r w:rsidRPr="00530C92">
        <w:rPr>
          <w:rFonts w:ascii="Calibri" w:eastAsia="Calibri" w:hAnsi="Calibri" w:cs="Calibri"/>
          <w:szCs w:val="24"/>
        </w:rPr>
        <w:t>ao mérito manifestar-se-á o soberano Plenário.</w:t>
      </w:r>
    </w:p>
    <w:p w:rsidR="00806E4C" w:rsidP="00806E4C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RPr="00557AFB" w:rsidP="00806E4C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 w:rsidRPr="00557AFB">
        <w:rPr>
          <w:rFonts w:ascii="Calibri" w:hAnsi="Calibri" w:cs="Tahoma"/>
          <w:iCs/>
          <w:szCs w:val="24"/>
        </w:rPr>
        <w:t xml:space="preserve">Procuradoria, aos </w:t>
      </w:r>
      <w:r w:rsidRPr="00557AFB" w:rsidR="00557AFB">
        <w:rPr>
          <w:rFonts w:ascii="Calibri" w:hAnsi="Calibri" w:cs="Tahoma"/>
          <w:iCs/>
          <w:szCs w:val="24"/>
        </w:rPr>
        <w:t>19</w:t>
      </w:r>
      <w:r w:rsidRPr="00557AFB">
        <w:rPr>
          <w:rFonts w:ascii="Calibri" w:hAnsi="Calibri" w:cs="Tahoma"/>
          <w:iCs/>
          <w:szCs w:val="24"/>
        </w:rPr>
        <w:t xml:space="preserve"> de </w:t>
      </w:r>
      <w:r w:rsidRPr="00557AFB" w:rsidR="008E3CC7">
        <w:rPr>
          <w:rFonts w:ascii="Calibri" w:hAnsi="Calibri" w:cs="Tahoma"/>
          <w:iCs/>
          <w:szCs w:val="24"/>
        </w:rPr>
        <w:t>abril</w:t>
      </w:r>
      <w:r w:rsidRPr="00557AFB">
        <w:rPr>
          <w:rFonts w:ascii="Calibri" w:hAnsi="Calibri" w:cs="Tahoma"/>
          <w:iCs/>
          <w:szCs w:val="24"/>
        </w:rPr>
        <w:t xml:space="preserve"> de 202</w:t>
      </w:r>
      <w:r w:rsidRPr="00557AFB" w:rsidR="008E3CC7">
        <w:rPr>
          <w:rFonts w:ascii="Calibri" w:hAnsi="Calibri" w:cs="Tahoma"/>
          <w:iCs/>
          <w:szCs w:val="24"/>
        </w:rPr>
        <w:t>4</w:t>
      </w:r>
      <w:r w:rsidRPr="00557AFB">
        <w:rPr>
          <w:rFonts w:ascii="Calibri" w:hAnsi="Calibri" w:cs="Tahoma"/>
          <w:iCs/>
          <w:szCs w:val="24"/>
        </w:rPr>
        <w:t>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  <w:bookmarkStart w:id="4" w:name="_GoBack"/>
      <w:bookmarkEnd w:id="4"/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Procurador - OAB/SP 319.159</w:t>
      </w:r>
    </w:p>
    <w:p w:rsidR="005F5009" w:rsidP="008E3CC7">
      <w:r>
        <w:rPr>
          <w:rFonts w:asciiTheme="minorHAnsi" w:hAnsiTheme="minorHAnsi" w:cstheme="minorHAnsi"/>
          <w:b/>
          <w:szCs w:val="24"/>
        </w:rPr>
        <w:t xml:space="preserve">        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p w:rsidR="008E3CC7">
      <w:r>
        <w:t xml:space="preserve"> </w:t>
      </w: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57AFB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57AFB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806E4C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06E4C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5041815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182315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166536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7105"/>
    <w:rsid w:val="000D0F5F"/>
    <w:rsid w:val="001E3859"/>
    <w:rsid w:val="00304CD1"/>
    <w:rsid w:val="0038198A"/>
    <w:rsid w:val="003A7521"/>
    <w:rsid w:val="004764DA"/>
    <w:rsid w:val="00476B43"/>
    <w:rsid w:val="00530C92"/>
    <w:rsid w:val="00557AFB"/>
    <w:rsid w:val="005F05D5"/>
    <w:rsid w:val="005F5009"/>
    <w:rsid w:val="006003DC"/>
    <w:rsid w:val="00722999"/>
    <w:rsid w:val="00794D11"/>
    <w:rsid w:val="00806E4C"/>
    <w:rsid w:val="008A7563"/>
    <w:rsid w:val="008E3CC7"/>
    <w:rsid w:val="009431CA"/>
    <w:rsid w:val="009678F6"/>
    <w:rsid w:val="009D166E"/>
    <w:rsid w:val="00A60C51"/>
    <w:rsid w:val="00AE0C0A"/>
    <w:rsid w:val="00B2770B"/>
    <w:rsid w:val="00BC24F1"/>
    <w:rsid w:val="00BD0B9D"/>
    <w:rsid w:val="00BF4D8D"/>
    <w:rsid w:val="00D33B2B"/>
    <w:rsid w:val="00E3552B"/>
    <w:rsid w:val="00F03D19"/>
    <w:rsid w:val="00F44C42"/>
    <w:rsid w:val="00F53BEF"/>
    <w:rsid w:val="00F61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B9A9-EE9E-4ACB-9983-1D67937C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5</cp:revision>
  <dcterms:created xsi:type="dcterms:W3CDTF">2024-04-15T18:12:00Z</dcterms:created>
  <dcterms:modified xsi:type="dcterms:W3CDTF">2024-04-19T13:24:00Z</dcterms:modified>
</cp:coreProperties>
</file>