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6A4063" w:rsidP="00A04FF1">
      <w:pPr>
        <w:jc w:val="both"/>
        <w:rPr>
          <w:rFonts w:cs="Arial"/>
          <w:b/>
          <w:sz w:val="28"/>
          <w:szCs w:val="24"/>
        </w:rPr>
      </w:pPr>
      <w:bookmarkStart w:id="0" w:name="_GoBack"/>
      <w:bookmarkEnd w:id="0"/>
    </w:p>
    <w:p w:rsidR="005C7621" w:rsidRPr="006A4063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6A4063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 Presidente,</w:t>
      </w:r>
    </w:p>
    <w:p w:rsidR="005C762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Pr="006A4063" w:rsidR="0068721F">
        <w:rPr>
          <w:rFonts w:cs="Arial"/>
          <w:b/>
          <w:bCs/>
          <w:szCs w:val="24"/>
        </w:rPr>
        <w:t>,</w:t>
      </w:r>
    </w:p>
    <w:p w:rsidR="004E493C" w:rsidRPr="006A4063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6A4063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</w:t>
      </w:r>
      <w:r w:rsidRPr="006A4063" w:rsidR="0080458F">
        <w:rPr>
          <w:rFonts w:cs="Arial"/>
          <w:bCs/>
          <w:szCs w:val="24"/>
        </w:rPr>
        <w:t xml:space="preserve"> Vereador</w:t>
      </w:r>
      <w:r>
        <w:rPr>
          <w:rFonts w:cs="Arial"/>
          <w:bCs/>
          <w:szCs w:val="24"/>
        </w:rPr>
        <w:t xml:space="preserve">a </w:t>
      </w:r>
      <w:r w:rsidRPr="005E4EB3">
        <w:rPr>
          <w:rFonts w:cs="Arial"/>
          <w:b/>
          <w:bCs/>
          <w:szCs w:val="24"/>
        </w:rPr>
        <w:t>SIMONE BELLINI</w:t>
      </w:r>
      <w:r w:rsidRPr="006A4063" w:rsidR="0080458F">
        <w:rPr>
          <w:rFonts w:cs="Arial"/>
          <w:bCs/>
          <w:szCs w:val="24"/>
        </w:rPr>
        <w:t xml:space="preserve"> que subscreve</w:t>
      </w:r>
      <w:r>
        <w:rPr>
          <w:rFonts w:cs="Arial"/>
          <w:bCs/>
          <w:szCs w:val="24"/>
        </w:rPr>
        <w:t xml:space="preserve"> apresenta</w:t>
      </w:r>
      <w:r w:rsidRPr="006A4063" w:rsidR="0080458F">
        <w:rPr>
          <w:rFonts w:cs="Arial"/>
          <w:bCs/>
          <w:szCs w:val="24"/>
        </w:rPr>
        <w:t xml:space="preserve">, nos termos regimentais, para a devida apreciação e votação </w:t>
      </w:r>
      <w:r w:rsidRPr="006A4063" w:rsidR="00515C6C">
        <w:rPr>
          <w:rFonts w:cs="Arial"/>
          <w:bCs/>
          <w:szCs w:val="24"/>
        </w:rPr>
        <w:t xml:space="preserve">em Plenário, </w:t>
      </w:r>
      <w:r w:rsidRPr="006A4063" w:rsidR="0080458F">
        <w:rPr>
          <w:rFonts w:cs="Arial"/>
          <w:bCs/>
          <w:szCs w:val="24"/>
        </w:rPr>
        <w:t>o presente Projeto de Lei, que “</w:t>
      </w:r>
      <w:r w:rsidRPr="005E4EB3">
        <w:rPr>
          <w:rFonts w:cs="Arial"/>
          <w:b/>
          <w:bCs/>
          <w:szCs w:val="24"/>
        </w:rPr>
        <w:t>ESTABELECE A PRIORIDADEDE</w:t>
      </w:r>
      <w:r w:rsidR="00FD5962">
        <w:rPr>
          <w:rFonts w:cs="Arial"/>
          <w:b/>
          <w:bCs/>
          <w:szCs w:val="24"/>
        </w:rPr>
        <w:t xml:space="preserve"> DE</w:t>
      </w:r>
      <w:r w:rsidRPr="005E4EB3">
        <w:rPr>
          <w:rFonts w:cs="Arial"/>
          <w:b/>
          <w:bCs/>
          <w:szCs w:val="24"/>
        </w:rPr>
        <w:t xml:space="preserve"> CIRURURGIA REPARADORA PARA MULHER VITIMA DE AGRESSÃO, DA QUAL RESULTE DANOS A SUA</w:t>
      </w:r>
      <w:r w:rsidR="00FD5962">
        <w:rPr>
          <w:rFonts w:cs="Arial"/>
          <w:b/>
          <w:bCs/>
          <w:szCs w:val="24"/>
        </w:rPr>
        <w:t xml:space="preserve"> INTEGRIDADE FÍSICA OU ESTÉTICA</w:t>
      </w:r>
      <w:r w:rsidRPr="005E4EB3">
        <w:rPr>
          <w:rFonts w:cs="Arial"/>
          <w:b/>
          <w:bCs/>
          <w:szCs w:val="24"/>
        </w:rPr>
        <w:t xml:space="preserve"> PELO SISTEMA DE SAÚDE MUNICIPAL</w:t>
      </w:r>
      <w:r w:rsidRPr="006A4063" w:rsidR="0080458F">
        <w:rPr>
          <w:rFonts w:cs="Arial"/>
          <w:bCs/>
          <w:szCs w:val="24"/>
        </w:rPr>
        <w:t>”, nos seguintes termos.</w:t>
      </w: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6A4063" w:rsidP="0080458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Justificativa</w:t>
      </w:r>
    </w:p>
    <w:p w:rsidR="00C533A1" w:rsidP="00AE69C4">
      <w:pPr>
        <w:widowControl w:val="0"/>
        <w:spacing w:line="360" w:lineRule="auto"/>
        <w:ind w:firstLine="2835"/>
        <w:jc w:val="both"/>
      </w:pPr>
      <w:r>
        <w:t xml:space="preserve">A cada ano que </w:t>
      </w:r>
      <w:r>
        <w:t>passa,</w:t>
      </w:r>
      <w:r>
        <w:t xml:space="preserve"> a violência contra a mulher no Estado de São Paulo só aumenta seus índices. Segundo reportagem promovida pelo Portal G1, de janeiro a junho de 2023 houve um aumento de 34% de </w:t>
      </w:r>
      <w:r>
        <w:t>feminicídios</w:t>
      </w:r>
      <w:r>
        <w:t>, se comparados com o mesmo período de 2022 – com base em dados da própria Secretaria de Segurança Pública</w:t>
      </w:r>
      <w:r w:rsidR="00B01978">
        <w:t xml:space="preserve"> do Estado de São Paulo</w:t>
      </w:r>
      <w:r>
        <w:t xml:space="preserve">. Como se assim não bastasse, no mesmo período, houve o registro de 28.117 casos de lesão corporal dolosa contra mulheres, 14% a mais do que o mesmo período em 2022. Os registros do crime de ameaça contra as mulheres também cresceram: 48.728 em 2023 contra 29.313 em 2022 – isto é, 66% a mais, fora os casos subnotificados. </w:t>
      </w:r>
    </w:p>
    <w:p w:rsidR="006C08A1" w:rsidP="00AE69C4">
      <w:pPr>
        <w:widowControl w:val="0"/>
        <w:spacing w:line="360" w:lineRule="auto"/>
        <w:ind w:firstLine="2835"/>
        <w:jc w:val="both"/>
      </w:pPr>
      <w:r>
        <w:t xml:space="preserve">Por esse motivo é que precisamos, cada vez mais, criarmos mecanismos de combate </w:t>
      </w:r>
      <w:r>
        <w:t>à</w:t>
      </w:r>
      <w:r>
        <w:t xml:space="preserve"> tal criminalidade, principalmente de maneira preventiva – com protocolos e alternativas aptas a obstar a prática delitiva. Contudo, se por um lado é necessário dar grande enfoque à prevenção, não se pode esquecer ou </w:t>
      </w:r>
      <w:r>
        <w:t>escantear</w:t>
      </w:r>
      <w:r>
        <w:t xml:space="preserve"> a repressão à violência contra a mulher, com propostas a fim de prestar maior auxílio àquela mulher que já se tornou vítima. </w:t>
      </w:r>
    </w:p>
    <w:p w:rsidR="005E4EB3" w:rsidP="00AE69C4">
      <w:pPr>
        <w:widowControl w:val="0"/>
        <w:spacing w:line="360" w:lineRule="auto"/>
        <w:ind w:firstLine="2835"/>
        <w:jc w:val="both"/>
      </w:pPr>
      <w:r>
        <w:t>É nesse ínterim que surge a presente ideia. A nossa luta é para que a violência contra a mulher deixe de fazer parte da realidade. Na trajetória para alcançar esse ideal, a adoção de ações voltadas à prevenção, punição, erradicação e acolhimento de vítimas serão sempre imprescindíveis e prementes</w:t>
      </w:r>
      <w:r w:rsidR="00B01978">
        <w:t xml:space="preserve">. </w:t>
      </w:r>
    </w:p>
    <w:p w:rsidR="00B01978" w:rsidP="00AE69C4">
      <w:pPr>
        <w:widowControl w:val="0"/>
        <w:spacing w:line="360" w:lineRule="auto"/>
        <w:ind w:firstLine="2835"/>
        <w:jc w:val="both"/>
      </w:pPr>
    </w:p>
    <w:p w:rsidR="004E493C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t xml:space="preserve">  Sendo assim, pelos motivos acima apresentados, conto com o apoio e aprovação deste Projeto de Lei pelos Nobres Pares.</w:t>
      </w:r>
    </w:p>
    <w:p w:rsidR="0080458F" w:rsidP="00A04FF1">
      <w:pPr>
        <w:jc w:val="right"/>
        <w:rPr>
          <w:rFonts w:cs="Arial"/>
          <w:snapToGrid w:val="0"/>
          <w:szCs w:val="24"/>
        </w:rPr>
      </w:pPr>
    </w:p>
    <w:p w:rsidR="00C533A1" w:rsidP="00A04FF1">
      <w:pPr>
        <w:jc w:val="right"/>
        <w:rPr>
          <w:rFonts w:cs="Arial"/>
          <w:snapToGrid w:val="0"/>
          <w:szCs w:val="24"/>
        </w:rPr>
      </w:pPr>
    </w:p>
    <w:p w:rsidR="00C533A1" w:rsidP="00A04FF1">
      <w:pPr>
        <w:jc w:val="right"/>
        <w:rPr>
          <w:rFonts w:cs="Arial"/>
          <w:snapToGrid w:val="0"/>
          <w:szCs w:val="24"/>
        </w:rPr>
      </w:pPr>
    </w:p>
    <w:p w:rsidR="00C533A1" w:rsidP="00A04FF1">
      <w:pPr>
        <w:jc w:val="right"/>
        <w:rPr>
          <w:rFonts w:cs="Arial"/>
          <w:snapToGrid w:val="0"/>
          <w:szCs w:val="24"/>
        </w:rPr>
      </w:pPr>
    </w:p>
    <w:p w:rsidR="00C533A1" w:rsidP="00A04FF1">
      <w:pPr>
        <w:jc w:val="right"/>
        <w:rPr>
          <w:rFonts w:cs="Arial"/>
          <w:snapToGrid w:val="0"/>
          <w:szCs w:val="24"/>
        </w:rPr>
      </w:pPr>
    </w:p>
    <w:p w:rsidR="00C533A1" w:rsidP="00A04FF1">
      <w:pPr>
        <w:jc w:val="right"/>
        <w:rPr>
          <w:rFonts w:cs="Arial"/>
          <w:snapToGrid w:val="0"/>
          <w:szCs w:val="24"/>
        </w:rPr>
      </w:pPr>
    </w:p>
    <w:p w:rsidR="00C533A1" w:rsidP="00A04FF1">
      <w:pPr>
        <w:jc w:val="right"/>
        <w:rPr>
          <w:rFonts w:cs="Arial"/>
          <w:snapToGrid w:val="0"/>
          <w:szCs w:val="24"/>
        </w:rPr>
      </w:pPr>
    </w:p>
    <w:p w:rsidR="00C533A1" w:rsidRPr="006A4063" w:rsidP="00A04FF1">
      <w:pPr>
        <w:jc w:val="right"/>
        <w:rPr>
          <w:rFonts w:cs="Arial"/>
          <w:snapToGrid w:val="0"/>
          <w:szCs w:val="24"/>
        </w:rPr>
      </w:pP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A04FF1" w:rsidRPr="006A4063" w:rsidP="00A04FF1">
      <w:pPr>
        <w:jc w:val="right"/>
        <w:rPr>
          <w:rFonts w:cs="Arial"/>
          <w:szCs w:val="24"/>
        </w:rPr>
      </w:pPr>
      <w:r w:rsidRPr="006A4063">
        <w:rPr>
          <w:rFonts w:cs="Arial"/>
          <w:snapToGrid w:val="0"/>
          <w:szCs w:val="24"/>
        </w:rPr>
        <w:t xml:space="preserve">Valinhos, </w:t>
      </w:r>
      <w:r w:rsidRPr="006A4063">
        <w:rPr>
          <w:rFonts w:cs="Arial"/>
          <w:snapToGrid w:val="0"/>
          <w:szCs w:val="24"/>
        </w:rPr>
        <w:t>16 de abril de 2024</w:t>
      </w:r>
      <w:r w:rsidRPr="006A4063">
        <w:rPr>
          <w:rFonts w:cs="Arial"/>
          <w:snapToGrid w:val="0"/>
          <w:szCs w:val="24"/>
        </w:rPr>
        <w:t>.</w:t>
      </w:r>
    </w:p>
    <w:p w:rsidR="00A04FF1" w:rsidRPr="006A4063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6A4063" w:rsidP="0080458F">
      <w:pPr>
        <w:widowControl w:val="0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 w:rsidR="00D02B99">
        <w:rPr>
          <w:rFonts w:cs="Arial"/>
          <w:b/>
          <w:snapToGrid w:val="0"/>
          <w:szCs w:val="24"/>
        </w:rPr>
        <w:t xml:space="preserve">: </w:t>
      </w:r>
      <w:r w:rsidR="00D02B99">
        <w:rPr>
          <w:rFonts w:cs="Arial"/>
          <w:b/>
          <w:snapToGrid w:val="0"/>
          <w:szCs w:val="24"/>
        </w:rPr>
        <w:t>SIMONE BELLINI</w:t>
      </w:r>
    </w:p>
    <w:p w:rsidR="0080458F" w:rsidRPr="006A4063">
      <w:pPr>
        <w:spacing w:after="200" w:line="276" w:lineRule="auto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br w:type="page"/>
      </w:r>
    </w:p>
    <w:p w:rsidR="00534972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6A4063">
        <w:rPr>
          <w:rFonts w:cs="Arial"/>
          <w:b/>
          <w:bCs/>
          <w:szCs w:val="24"/>
          <w:u w:val="single"/>
        </w:rPr>
        <w:t xml:space="preserve">LEI Nº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ESTABELECE A PRIORIDADEDE DE CIRURURGIA REPARADORA PARA MULHER VITIMA DE AGRESSÃO, DA QUAL RESULTE DANOS A SUA INTEGRIDADE FÍSICA OU ESTÉTICA PELO SISTEMA DE SAÚDE MUNICIPAL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LUCIMARA</w:t>
      </w:r>
      <w:r w:rsidRPr="006A4063">
        <w:rPr>
          <w:rFonts w:cs="Arial"/>
          <w:b/>
          <w:color w:val="000000"/>
        </w:rPr>
        <w:t xml:space="preserve"> </w:t>
      </w:r>
      <w:r w:rsidR="00726D55">
        <w:rPr>
          <w:rFonts w:cs="Arial"/>
          <w:b/>
          <w:color w:val="000000"/>
        </w:rPr>
        <w:t xml:space="preserve">ROSSI DE </w:t>
      </w:r>
      <w:r w:rsidRPr="006A4063">
        <w:rPr>
          <w:rFonts w:cs="Arial"/>
          <w:b/>
          <w:color w:val="000000"/>
        </w:rPr>
        <w:t>GODOY</w:t>
      </w:r>
      <w:r w:rsidRPr="006A4063">
        <w:rPr>
          <w:rFonts w:cs="Arial"/>
          <w:color w:val="000000"/>
        </w:rPr>
        <w:t>, Prefeita do Município de Valinhos, no uso das atribuições que lhe são conferidas pelo artigo 80, inciso III, da Lei Orgânica do Município,</w:t>
      </w:r>
    </w:p>
    <w:p w:rsidR="0077671C" w:rsidRPr="006A4063" w:rsidP="0077671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FAZ</w:t>
      </w:r>
      <w:r w:rsidRPr="006A4063">
        <w:rPr>
          <w:rFonts w:cs="Arial"/>
          <w:b/>
          <w:color w:val="000000"/>
        </w:rPr>
        <w:t xml:space="preserve"> SABER </w:t>
      </w:r>
      <w:r w:rsidRPr="006A4063">
        <w:rPr>
          <w:rFonts w:cs="Arial"/>
          <w:color w:val="000000"/>
        </w:rPr>
        <w:t>que a Câmara Municipal aprovou e ela sanciona e promulga a seguinte Lei: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832B3E" w:rsidP="0077671C">
      <w:pPr>
        <w:widowControl w:val="0"/>
        <w:spacing w:line="360" w:lineRule="auto"/>
        <w:ind w:left="2835"/>
        <w:jc w:val="both"/>
      </w:pPr>
      <w:r w:rsidRPr="005E4EB3">
        <w:rPr>
          <w:b/>
        </w:rPr>
        <w:t>Artigo 1º</w:t>
      </w:r>
      <w:r>
        <w:t xml:space="preserve"> - Fica estabelecida a prioridade no atendimento de cirurgia reparadora pela rede de saúde </w:t>
      </w:r>
      <w:r>
        <w:t>municipal</w:t>
      </w:r>
      <w:r>
        <w:t xml:space="preserve">, para mulher vítima de agressão, da qual resulte dano a sua integridade física ou estética. </w:t>
      </w:r>
    </w:p>
    <w:p w:rsidR="005E4EB3" w:rsidP="0077671C">
      <w:pPr>
        <w:widowControl w:val="0"/>
        <w:spacing w:line="360" w:lineRule="auto"/>
        <w:ind w:left="2835"/>
        <w:jc w:val="both"/>
      </w:pPr>
      <w:r w:rsidRPr="00832B3E">
        <w:rPr>
          <w:b/>
        </w:rPr>
        <w:t xml:space="preserve">Parágrafo </w:t>
      </w:r>
      <w:r w:rsidR="007463FB">
        <w:rPr>
          <w:b/>
        </w:rPr>
        <w:t>ú</w:t>
      </w:r>
      <w:r w:rsidRPr="00832B3E">
        <w:rPr>
          <w:b/>
        </w:rPr>
        <w:t>nico</w:t>
      </w:r>
      <w:r>
        <w:t xml:space="preserve"> – Caracteriza-se o dano físico ou estético disposto no caput deste artigo quando a mulher passar a apresentar, em decorrência de agressão, qualquer deformidade ou deficiência em relação aos parâmetros físicos ou estéticos. </w:t>
      </w:r>
    </w:p>
    <w:p w:rsidR="00832B3E" w:rsidP="0077671C">
      <w:pPr>
        <w:widowControl w:val="0"/>
        <w:spacing w:line="360" w:lineRule="auto"/>
        <w:ind w:left="2835"/>
        <w:jc w:val="both"/>
      </w:pPr>
      <w:r w:rsidRPr="005E4EB3">
        <w:rPr>
          <w:b/>
        </w:rPr>
        <w:t>Artigo 2º</w:t>
      </w:r>
      <w:r>
        <w:t xml:space="preserve"> - Os hospita</w:t>
      </w:r>
      <w:r w:rsidR="006C08A1">
        <w:t>is, unidades de pronto atendimento e unidades básicas de saúde</w:t>
      </w:r>
      <w:r>
        <w:t xml:space="preserve">, após a efetiva comprovação da agressão sofrida pela mulher e da existência de danos à integridade da vítima, adotarão as medidas para que sejam realizados os atendimentos e procedimentos cirúrgicos necessários. </w:t>
      </w:r>
    </w:p>
    <w:p w:rsidR="00832B3E" w:rsidP="0077671C">
      <w:pPr>
        <w:widowControl w:val="0"/>
        <w:spacing w:line="360" w:lineRule="auto"/>
        <w:ind w:left="2835"/>
        <w:jc w:val="both"/>
      </w:pPr>
      <w:r w:rsidRPr="00832B3E">
        <w:rPr>
          <w:b/>
        </w:rPr>
        <w:t>§ 1º</w:t>
      </w:r>
      <w:r>
        <w:t xml:space="preserve"> - A comprovação de deficiência ou deformidade em decorrência de agressão deverá ser atestada por laudo médico. </w:t>
      </w:r>
      <w:r w:rsidR="001C5E1E">
        <w:t xml:space="preserve"> </w:t>
      </w:r>
    </w:p>
    <w:p w:rsidR="006C08A1" w:rsidP="0077671C">
      <w:pPr>
        <w:widowControl w:val="0"/>
        <w:spacing w:line="360" w:lineRule="auto"/>
        <w:ind w:left="2835"/>
        <w:jc w:val="both"/>
        <w:rPr>
          <w:b/>
        </w:rPr>
      </w:pPr>
    </w:p>
    <w:p w:rsidR="00832B3E" w:rsidP="0077671C">
      <w:pPr>
        <w:widowControl w:val="0"/>
        <w:spacing w:line="360" w:lineRule="auto"/>
        <w:ind w:left="2835"/>
        <w:jc w:val="both"/>
      </w:pPr>
      <w:r w:rsidRPr="00832B3E">
        <w:rPr>
          <w:b/>
        </w:rPr>
        <w:t>§ 2º</w:t>
      </w:r>
      <w:r>
        <w:t xml:space="preserve"> - Hospitais</w:t>
      </w:r>
      <w:r w:rsidR="006C08A1">
        <w:t xml:space="preserve">, Unidades de Pronto Atendimento </w:t>
      </w:r>
      <w:r w:rsidR="00FD5962">
        <w:t>e Unidades Básicas de Saúde</w:t>
      </w:r>
      <w:r>
        <w:t xml:space="preserve">, ao receberem vítimas de violência, deverão informar-lhes, no atendimento, da possibilidade de prioridade no acesso gratuito ao procedimento cirúrgico para reparação e para as providencias necessárias para a sua realização. </w:t>
      </w:r>
    </w:p>
    <w:p w:rsidR="00832B3E" w:rsidP="0077671C">
      <w:pPr>
        <w:widowControl w:val="0"/>
        <w:spacing w:line="360" w:lineRule="auto"/>
        <w:ind w:left="2835"/>
        <w:jc w:val="both"/>
      </w:pPr>
      <w:r w:rsidRPr="00832B3E">
        <w:rPr>
          <w:b/>
        </w:rPr>
        <w:t>Artigo 3º</w:t>
      </w:r>
      <w:r>
        <w:t xml:space="preserve"> - Fica o Executivo autorizado a celebrar contratos e outras formas de parcerias com organismos públicos ou privados, com o intuito de viabilizar os objetivos desta lei.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 w:rsidRPr="00832B3E">
        <w:rPr>
          <w:b/>
        </w:rPr>
        <w:t>Artigo 4º</w:t>
      </w:r>
      <w:r>
        <w:t xml:space="preserve"> - Esta lei entra em vigor na data de sua publicação, revogando-se as disposições em contrário.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P="0077671C">
      <w:pPr>
        <w:widowControl w:val="0"/>
        <w:tabs>
          <w:tab w:val="left" w:pos="3402"/>
        </w:tabs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Prefeitura do Município de Valinhos,</w:t>
      </w:r>
    </w:p>
    <w:p w:rsidR="0077671C" w:rsidRPr="006A4063" w:rsidP="0077671C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aos</w:t>
      </w:r>
      <w:r w:rsidRPr="006A4063">
        <w:rPr>
          <w:rFonts w:eastAsia="Calibri" w:cs="Arial"/>
          <w:snapToGrid w:val="0"/>
          <w:szCs w:val="24"/>
          <w:lang w:eastAsia="en-US"/>
        </w:rPr>
        <w:t xml:space="preserve">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77671C" w:rsidRPr="00726D55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b/>
          <w:szCs w:val="24"/>
          <w:lang w:eastAsia="x-none"/>
        </w:rPr>
      </w:pPr>
      <w:r w:rsidRPr="006A4063">
        <w:rPr>
          <w:rFonts w:cs="Arial"/>
          <w:b/>
          <w:snapToGrid w:val="0"/>
          <w:szCs w:val="24"/>
          <w:lang w:val="x-none" w:eastAsia="x-none"/>
        </w:rPr>
        <w:t xml:space="preserve">LUCIMARA </w:t>
      </w:r>
      <w:r w:rsidR="00726D55">
        <w:rPr>
          <w:rFonts w:cs="Arial"/>
          <w:b/>
          <w:snapToGrid w:val="0"/>
          <w:szCs w:val="24"/>
          <w:lang w:eastAsia="x-none"/>
        </w:rPr>
        <w:t xml:space="preserve">ROSSI DE </w:t>
      </w:r>
      <w:r w:rsidR="00726D55">
        <w:rPr>
          <w:rFonts w:cs="Arial"/>
          <w:b/>
          <w:snapToGrid w:val="0"/>
          <w:szCs w:val="24"/>
          <w:lang w:val="x-none" w:eastAsia="x-none"/>
        </w:rPr>
        <w:t>GODOY</w:t>
      </w:r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szCs w:val="24"/>
          <w:lang w:eastAsia="x-none"/>
        </w:rPr>
      </w:pPr>
      <w:r w:rsidRPr="006A4063">
        <w:rPr>
          <w:rFonts w:cs="Arial"/>
          <w:b/>
          <w:szCs w:val="24"/>
          <w:lang w:val="x-none" w:eastAsia="x-none"/>
        </w:rPr>
        <w:t>Prefeit</w:t>
      </w:r>
      <w:r w:rsidRPr="006A4063">
        <w:rPr>
          <w:rFonts w:cs="Arial"/>
          <w:b/>
          <w:szCs w:val="24"/>
          <w:lang w:eastAsia="x-none"/>
        </w:rPr>
        <w:t>a</w:t>
      </w:r>
      <w:r w:rsidRPr="006A4063">
        <w:rPr>
          <w:rFonts w:cs="Arial"/>
          <w:b/>
          <w:szCs w:val="24"/>
          <w:lang w:val="x-none" w:eastAsia="x-none"/>
        </w:rPr>
        <w:t xml:space="preserve"> Municipal</w:t>
      </w:r>
      <w:r w:rsidRPr="006A4063">
        <w:rPr>
          <w:rFonts w:cs="Arial"/>
          <w:b/>
          <w:szCs w:val="24"/>
          <w:lang w:eastAsia="x-none"/>
        </w:rPr>
        <w:t xml:space="preserve"> </w:t>
      </w:r>
      <w:r w:rsidRPr="006A4063">
        <w:rPr>
          <w:rFonts w:cs="Arial"/>
          <w:b/>
          <w:szCs w:val="24"/>
          <w:lang w:eastAsia="x-none"/>
        </w:rPr>
        <w:tab/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D5962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D5962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D596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D5962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68805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883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2128/2024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6610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2268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2128/2024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49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87E11"/>
    <w:rsid w:val="001A68A6"/>
    <w:rsid w:val="001C5E1E"/>
    <w:rsid w:val="001C7B4E"/>
    <w:rsid w:val="001E2C74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2249D"/>
    <w:rsid w:val="00534972"/>
    <w:rsid w:val="00540457"/>
    <w:rsid w:val="005408CC"/>
    <w:rsid w:val="00577379"/>
    <w:rsid w:val="005C7621"/>
    <w:rsid w:val="005E4EB3"/>
    <w:rsid w:val="00641FA8"/>
    <w:rsid w:val="00655322"/>
    <w:rsid w:val="006610EE"/>
    <w:rsid w:val="006650D5"/>
    <w:rsid w:val="006773CA"/>
    <w:rsid w:val="006816B4"/>
    <w:rsid w:val="00686D66"/>
    <w:rsid w:val="0068721F"/>
    <w:rsid w:val="006A4063"/>
    <w:rsid w:val="006C08A1"/>
    <w:rsid w:val="006E514D"/>
    <w:rsid w:val="00720AA7"/>
    <w:rsid w:val="007229D9"/>
    <w:rsid w:val="00726D55"/>
    <w:rsid w:val="00743CE2"/>
    <w:rsid w:val="007463FB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32B3E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62CA"/>
    <w:rsid w:val="00AD50A4"/>
    <w:rsid w:val="00AE69C4"/>
    <w:rsid w:val="00B01978"/>
    <w:rsid w:val="00B15A41"/>
    <w:rsid w:val="00B75386"/>
    <w:rsid w:val="00BA2827"/>
    <w:rsid w:val="00C121B6"/>
    <w:rsid w:val="00C1360D"/>
    <w:rsid w:val="00C533A1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D5962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593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cp:lastPrinted>2024-04-16T18:16:25Z</cp:lastPrinted>
  <dcterms:created xsi:type="dcterms:W3CDTF">2022-01-18T10:44:00Z</dcterms:created>
  <dcterms:modified xsi:type="dcterms:W3CDTF">2024-04-16T18:14:00Z</dcterms:modified>
</cp:coreProperties>
</file>