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jc w:val="both"/>
        <w:rPr>
          <w:b/>
        </w:rPr>
      </w:pPr>
    </w:p>
    <w:p w:rsidR="00000000" w:rsidRPr="00000000" w:rsidP="00000000" w14:paraId="00000002">
      <w:pPr>
        <w:ind w:left="3969" w:firstLine="0"/>
        <w:jc w:val="both"/>
      </w:pPr>
      <w:r w:rsidRPr="00000000">
        <w:rPr>
          <w:b/>
          <w:rtl w:val="0"/>
        </w:rPr>
        <w:t>Modifica o anexo I e suprime atribuições do anexo II</w:t>
      </w:r>
    </w:p>
    <w:p w:rsidR="00000000" w:rsidRPr="00000000" w:rsidP="00000000" w14:paraId="00000003">
      <w:pPr>
        <w:widowControl w:val="0"/>
        <w:jc w:val="both"/>
        <w:rPr>
          <w:b/>
        </w:rPr>
      </w:pPr>
    </w:p>
    <w:p w:rsidR="00000000" w:rsidRPr="00000000" w:rsidP="00000000" w14:paraId="00000004">
      <w:pPr>
        <w:widowControl w:val="0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5">
      <w:pPr>
        <w:widowControl w:val="0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6">
      <w:pPr>
        <w:widowControl w:val="0"/>
        <w:spacing w:line="360" w:lineRule="auto"/>
        <w:jc w:val="both"/>
      </w:pPr>
    </w:p>
    <w:p w:rsidR="00000000" w:rsidRPr="00000000" w:rsidP="00000000" w14:paraId="00000007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Os Vereadores que subscrevem apresentam, nos termos regimentais, para a devida apreciação e votação em Plenário, a presente emenda ao </w:t>
      </w:r>
      <w:r w:rsidRPr="00000000">
        <w:rPr>
          <w:rtl w:val="0"/>
        </w:rPr>
        <w:t>Projeto de Lei nº 24/2024</w:t>
      </w:r>
      <w:r w:rsidRPr="00000000">
        <w:rPr>
          <w:rtl w:val="0"/>
        </w:rPr>
        <w:t>,  que “</w:t>
      </w:r>
      <w:r w:rsidRPr="00000000">
        <w:rPr>
          <w:rtl w:val="0"/>
        </w:rPr>
        <w:t>Dispõe sobre a estrutura dos cargos de provimento em comissão da Prefeitura Municipal de Valinhos e dá outras providências. (Mens. 14/24)</w:t>
      </w:r>
      <w:r w:rsidRPr="00000000">
        <w:rPr>
          <w:rtl w:val="0"/>
        </w:rPr>
        <w:t>”, nos seguintes termos.</w:t>
      </w:r>
    </w:p>
    <w:p w:rsidR="00000000" w:rsidRPr="00000000" w:rsidP="00000000" w14:paraId="00000008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9">
      <w:pPr>
        <w:widowControl w:val="0"/>
        <w:spacing w:line="360" w:lineRule="auto"/>
        <w:ind w:firstLine="2835"/>
        <w:jc w:val="both"/>
      </w:pPr>
      <w:r w:rsidRPr="00000000">
        <w:rPr>
          <w:b/>
          <w:rtl w:val="0"/>
        </w:rPr>
        <w:t>Art. 1</w:t>
      </w:r>
      <w:r w:rsidRPr="00000000">
        <w:rPr>
          <w:b/>
          <w:vertAlign w:val="superscript"/>
          <w:rtl w:val="0"/>
        </w:rPr>
        <w:t>o</w:t>
      </w:r>
      <w:r w:rsidRPr="00000000">
        <w:rPr>
          <w:rtl w:val="0"/>
        </w:rPr>
        <w:t xml:space="preserve"> Suprime do Anexo I do Projeto de Lei nº 24/2024 o cargo de provimento em comissão livre denominado Secretário Adjunto (referência CC-2), ficando extintas, por conseguinte, as 7 vagas criadas para este cargo.</w:t>
      </w:r>
    </w:p>
    <w:p w:rsidR="00000000" w:rsidRPr="00000000" w:rsidP="00000000" w14:paraId="0000000A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B">
      <w:pPr>
        <w:widowControl w:val="0"/>
        <w:spacing w:line="360" w:lineRule="auto"/>
        <w:ind w:firstLine="2835"/>
        <w:jc w:val="both"/>
      </w:pPr>
      <w:r w:rsidRPr="00000000">
        <w:rPr>
          <w:b/>
          <w:rtl w:val="0"/>
        </w:rPr>
        <w:t>Art. 2</w:t>
      </w:r>
      <w:r w:rsidRPr="00000000">
        <w:rPr>
          <w:b/>
          <w:vertAlign w:val="superscript"/>
          <w:rtl w:val="0"/>
        </w:rPr>
        <w:t>o</w:t>
      </w:r>
      <w:r w:rsidRPr="00000000">
        <w:rPr>
          <w:rtl w:val="0"/>
        </w:rPr>
        <w:t xml:space="preserve"> Altera a quantidade de vagas previstas no Anexo I do Projeto de Lei nº 24/2024 para o cargo de provimento em comissão livre de Diretor do Departamento, reduzindo de 73 para 67 vagas.</w:t>
      </w:r>
    </w:p>
    <w:p w:rsidR="00000000" w:rsidRPr="00000000" w:rsidP="00000000" w14:paraId="0000000C">
      <w:pPr>
        <w:widowControl w:val="0"/>
        <w:spacing w:line="360" w:lineRule="auto"/>
        <w:ind w:left="0" w:firstLine="0"/>
        <w:jc w:val="both"/>
      </w:pPr>
    </w:p>
    <w:p w:rsidR="00000000" w:rsidRPr="00000000" w:rsidP="00000000" w14:paraId="0000000D">
      <w:pPr>
        <w:widowControl w:val="0"/>
        <w:spacing w:line="360" w:lineRule="auto"/>
        <w:ind w:firstLine="2835"/>
        <w:jc w:val="both"/>
      </w:pPr>
      <w:r w:rsidRPr="00000000">
        <w:rPr>
          <w:b/>
          <w:rtl w:val="0"/>
        </w:rPr>
        <w:t>Art. 3</w:t>
      </w:r>
      <w:r w:rsidRPr="00000000">
        <w:rPr>
          <w:b/>
          <w:vertAlign w:val="superscript"/>
          <w:rtl w:val="0"/>
        </w:rPr>
        <w:t>o</w:t>
      </w:r>
      <w:r w:rsidRPr="00000000">
        <w:rPr>
          <w:rtl w:val="0"/>
        </w:rPr>
        <w:t xml:space="preserve"> Suprime do Anexo II do Projeto de Lei nº 24/2024 a atribuição do cargo de provimento em comissão de Secretário Adjunto.</w:t>
      </w:r>
    </w:p>
    <w:p w:rsidR="00000000" w:rsidRPr="00000000" w:rsidP="00000000" w14:paraId="0000000E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F">
      <w:pPr>
        <w:widowControl w:val="0"/>
        <w:spacing w:line="360" w:lineRule="auto"/>
        <w:ind w:firstLine="2835"/>
        <w:jc w:val="both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10">
      <w:pPr>
        <w:widowControl w:val="0"/>
        <w:shd w:val="clear" w:color="auto" w:fill="FFFFFF"/>
        <w:spacing w:before="240" w:after="240" w:line="360" w:lineRule="auto"/>
        <w:ind w:firstLine="2834"/>
        <w:jc w:val="both"/>
        <w:rPr>
          <w:color w:val="1F1F1F"/>
        </w:rPr>
      </w:pPr>
      <w:r w:rsidRPr="00000000">
        <w:rPr>
          <w:color w:val="1F1F1F"/>
          <w:rtl w:val="0"/>
        </w:rPr>
        <w:t>A presente emenda visa ajustar o Projeto de Lei nº 24/2024, que dispõe sobre a criação de cargos comissionados na Prefeitura Municipal de Valinhos. As alterações propostas visam otimizar a estrutura administrativa da Prefeitura, assegurando a eficiência da gestão pública e a responsabilidade fiscal.</w:t>
      </w:r>
    </w:p>
    <w:p w:rsidR="00000000" w:rsidRPr="00000000" w:rsidP="00000000" w14:paraId="00000011">
      <w:pPr>
        <w:widowControl w:val="0"/>
        <w:numPr>
          <w:ilvl w:val="0"/>
          <w:numId w:val="1"/>
        </w:numPr>
        <w:shd w:val="clear" w:color="auto" w:fill="FFFFFF"/>
        <w:spacing w:before="240" w:after="0" w:afterAutospacing="0" w:line="360" w:lineRule="auto"/>
        <w:ind w:left="2880" w:hanging="360"/>
        <w:jc w:val="both"/>
        <w:rPr>
          <w:b/>
          <w:color w:val="1F1F1F"/>
        </w:rPr>
      </w:pPr>
      <w:r w:rsidRPr="00000000">
        <w:rPr>
          <w:b/>
          <w:color w:val="1F1F1F"/>
          <w:rtl w:val="0"/>
        </w:rPr>
        <w:t>Alterações Propostas:</w:t>
      </w:r>
    </w:p>
    <w:p w:rsidR="00000000" w:rsidRPr="00000000" w:rsidP="00000000" w14:paraId="00000012">
      <w:pPr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3600" w:hanging="360"/>
        <w:jc w:val="both"/>
        <w:rPr>
          <w:b/>
          <w:color w:val="1F1F1F"/>
        </w:rPr>
      </w:pPr>
      <w:r w:rsidRPr="00000000">
        <w:rPr>
          <w:b/>
          <w:color w:val="1F1F1F"/>
          <w:rtl w:val="0"/>
        </w:rPr>
        <w:t>Supressão do Cargo de Secretário Adjunto:</w:t>
      </w:r>
    </w:p>
    <w:p w:rsidR="00000000" w:rsidRPr="00000000" w:rsidP="00000000" w14:paraId="00000013">
      <w:pPr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4320" w:hanging="360"/>
        <w:jc w:val="both"/>
        <w:rPr>
          <w:color w:val="1F1F1F"/>
        </w:rPr>
      </w:pPr>
      <w:r w:rsidRPr="00000000">
        <w:rPr>
          <w:color w:val="1F1F1F"/>
          <w:rtl w:val="0"/>
        </w:rPr>
        <w:t>O cargo de Secretário Adjunto (referência CC-2), correspondente a um salário de R$12.691,51, com 7 vagas previstas, será suprimido do Anexo I do Projeto de Lei.</w:t>
      </w:r>
    </w:p>
    <w:p w:rsidR="00000000" w:rsidRPr="00000000" w:rsidP="00000000" w14:paraId="00000014">
      <w:pPr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4320" w:hanging="360"/>
        <w:jc w:val="both"/>
        <w:rPr>
          <w:color w:val="1F1F1F"/>
        </w:rPr>
      </w:pPr>
      <w:r w:rsidRPr="00000000">
        <w:rPr>
          <w:color w:val="1F1F1F"/>
          <w:rtl w:val="0"/>
        </w:rPr>
        <w:t>A extinção deste cargo se justifica pela reavaliação da sua necessidade, considerando a atual estrutura administrativa da Prefeitura e a necessidade de otimizar os recursos públicos.</w:t>
      </w:r>
    </w:p>
    <w:p w:rsidR="00000000" w:rsidRPr="00000000" w:rsidP="00000000" w14:paraId="00000015">
      <w:pPr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4320" w:hanging="360"/>
        <w:jc w:val="both"/>
        <w:rPr>
          <w:color w:val="1F1F1F"/>
        </w:rPr>
      </w:pPr>
      <w:r w:rsidRPr="00000000">
        <w:rPr>
          <w:color w:val="1F1F1F"/>
          <w:rtl w:val="0"/>
        </w:rPr>
        <w:t>Sua extinção tratá economia anual superior a 1,1 milhão de reais.</w:t>
      </w:r>
    </w:p>
    <w:p w:rsidR="00000000" w:rsidRPr="00000000" w:rsidP="00000000" w14:paraId="00000016">
      <w:pPr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3600" w:hanging="360"/>
        <w:jc w:val="both"/>
        <w:rPr>
          <w:b/>
          <w:color w:val="1F1F1F"/>
        </w:rPr>
      </w:pPr>
      <w:r w:rsidRPr="00000000">
        <w:rPr>
          <w:b/>
          <w:color w:val="1F1F1F"/>
          <w:rtl w:val="0"/>
        </w:rPr>
        <w:t>Redução de Vagas de Diretor do Departamento:</w:t>
      </w:r>
    </w:p>
    <w:p w:rsidR="00000000" w:rsidRPr="00000000" w:rsidP="00000000" w14:paraId="00000017">
      <w:pPr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4320" w:hanging="360"/>
        <w:jc w:val="both"/>
        <w:rPr>
          <w:color w:val="1F1F1F"/>
        </w:rPr>
      </w:pPr>
      <w:r w:rsidRPr="00000000">
        <w:rPr>
          <w:color w:val="1F1F1F"/>
          <w:rtl w:val="0"/>
        </w:rPr>
        <w:t>A quantidade de vagas para o cargo de Diretor do Departamento será reduzida de 73 para 67, conforme alteração no Anexo I do Projeto de Lei.</w:t>
      </w:r>
    </w:p>
    <w:p w:rsidR="00000000" w:rsidRPr="00000000" w:rsidP="00000000" w14:paraId="00000018">
      <w:pPr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4320" w:hanging="360"/>
        <w:jc w:val="both"/>
        <w:rPr>
          <w:color w:val="1F1F1F"/>
        </w:rPr>
      </w:pPr>
      <w:r w:rsidRPr="00000000">
        <w:rPr>
          <w:color w:val="1F1F1F"/>
          <w:rtl w:val="0"/>
        </w:rPr>
        <w:t>Esta redução se justifica pela revisão da estrutura organizacional da Prefeitura, com recriação de 3 importantes diretorias, a saber:</w:t>
      </w:r>
    </w:p>
    <w:p w:rsidR="00000000" w:rsidRPr="00000000" w:rsidP="00000000" w14:paraId="00000019">
      <w:pPr>
        <w:widowControl w:val="0"/>
        <w:numPr>
          <w:ilvl w:val="3"/>
          <w:numId w:val="1"/>
        </w:numPr>
        <w:shd w:val="clear" w:color="auto" w:fill="FFFFFF"/>
        <w:spacing w:before="0" w:beforeAutospacing="0" w:after="0" w:afterAutospacing="0" w:line="360" w:lineRule="auto"/>
        <w:ind w:left="5040" w:hanging="360"/>
        <w:jc w:val="both"/>
        <w:rPr>
          <w:color w:val="1F1F1F"/>
        </w:rPr>
      </w:pPr>
      <w:r w:rsidRPr="00000000">
        <w:rPr>
          <w:color w:val="1F1F1F"/>
          <w:rtl w:val="0"/>
        </w:rPr>
        <w:t>proteção social básica;</w:t>
      </w:r>
    </w:p>
    <w:p w:rsidR="00000000" w:rsidRPr="00000000" w:rsidP="00000000" w14:paraId="0000001A">
      <w:pPr>
        <w:widowControl w:val="0"/>
        <w:numPr>
          <w:ilvl w:val="3"/>
          <w:numId w:val="1"/>
        </w:numPr>
        <w:shd w:val="clear" w:color="auto" w:fill="FFFFFF"/>
        <w:spacing w:before="0" w:beforeAutospacing="0" w:after="0" w:afterAutospacing="0" w:line="360" w:lineRule="auto"/>
        <w:ind w:left="5040" w:hanging="360"/>
        <w:jc w:val="both"/>
        <w:rPr>
          <w:color w:val="1F1F1F"/>
        </w:rPr>
      </w:pPr>
      <w:r w:rsidRPr="00000000">
        <w:rPr>
          <w:color w:val="1F1F1F"/>
          <w:rtl w:val="0"/>
        </w:rPr>
        <w:t>proteção social especial e;</w:t>
      </w:r>
    </w:p>
    <w:p w:rsidR="00000000" w:rsidRPr="00000000" w:rsidP="00000000" w14:paraId="0000001B">
      <w:pPr>
        <w:widowControl w:val="0"/>
        <w:numPr>
          <w:ilvl w:val="3"/>
          <w:numId w:val="1"/>
        </w:numPr>
        <w:shd w:val="clear" w:color="auto" w:fill="FFFFFF"/>
        <w:spacing w:before="0" w:beforeAutospacing="0" w:after="0" w:afterAutospacing="0" w:line="360" w:lineRule="auto"/>
        <w:ind w:left="5040" w:hanging="360"/>
        <w:jc w:val="both"/>
        <w:rPr>
          <w:color w:val="1F1F1F"/>
        </w:rPr>
      </w:pPr>
      <w:r w:rsidRPr="00000000">
        <w:rPr>
          <w:color w:val="1F1F1F"/>
          <w:rtl w:val="0"/>
        </w:rPr>
        <w:t>odontologia.</w:t>
      </w:r>
    </w:p>
    <w:p w:rsidR="00000000" w:rsidRPr="00000000" w:rsidP="00000000" w14:paraId="0000001C">
      <w:pPr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4320" w:hanging="360"/>
        <w:jc w:val="both"/>
        <w:rPr>
          <w:color w:val="1F1F1F"/>
        </w:rPr>
      </w:pPr>
      <w:r w:rsidRPr="00000000">
        <w:rPr>
          <w:color w:val="1F1F1F"/>
          <w:rtl w:val="0"/>
        </w:rPr>
        <w:t>A redução de 6 cargos comissionados, de referência CC-2, correspondente a um salário de R$12.691,51, trará economia anual próxima a 1 milhão de reais.</w:t>
      </w:r>
    </w:p>
    <w:p w:rsidR="00000000" w:rsidRPr="00000000" w:rsidP="00000000" w14:paraId="0000001D">
      <w:pPr>
        <w:widowControl w:val="0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4320" w:hanging="360"/>
        <w:jc w:val="both"/>
        <w:rPr>
          <w:color w:val="1F1F1F"/>
        </w:rPr>
      </w:pPr>
      <w:r w:rsidRPr="00000000">
        <w:rPr>
          <w:color w:val="1F1F1F"/>
          <w:rtl w:val="0"/>
        </w:rPr>
        <w:t>Não existe nenhuma justificativa apresentada para o aumento proposto de diretorias.</w:t>
      </w:r>
    </w:p>
    <w:p w:rsidR="00000000" w:rsidRPr="00000000" w:rsidP="00000000" w14:paraId="0000001E">
      <w:pPr>
        <w:widowControl w:val="0"/>
        <w:numPr>
          <w:ilvl w:val="1"/>
          <w:numId w:val="1"/>
        </w:numPr>
        <w:shd w:val="clear" w:color="auto" w:fill="FFFFFF"/>
        <w:spacing w:before="0" w:beforeAutospacing="0" w:after="60" w:line="360" w:lineRule="auto"/>
        <w:ind w:left="3600" w:hanging="360"/>
        <w:jc w:val="both"/>
        <w:rPr>
          <w:b/>
          <w:color w:val="1F1F1F"/>
        </w:rPr>
      </w:pPr>
      <w:r w:rsidRPr="00000000">
        <w:rPr>
          <w:b/>
          <w:color w:val="1F1F1F"/>
          <w:rtl w:val="0"/>
        </w:rPr>
        <w:t>Supressão da Atribuição do Cargo de Secretário Adjunto:</w:t>
      </w:r>
    </w:p>
    <w:p w:rsidR="00000000" w:rsidRPr="00000000" w:rsidP="00000000" w14:paraId="0000001F">
      <w:pPr>
        <w:widowControl w:val="0"/>
        <w:shd w:val="clear" w:color="auto" w:fill="FFFFFF"/>
        <w:spacing w:before="240" w:after="240" w:line="360" w:lineRule="auto"/>
        <w:ind w:left="720" w:firstLine="2834"/>
        <w:jc w:val="both"/>
        <w:rPr>
          <w:color w:val="1F1F1F"/>
        </w:rPr>
      </w:pPr>
      <w:r w:rsidRPr="00000000">
        <w:rPr>
          <w:color w:val="1F1F1F"/>
          <w:rtl w:val="0"/>
        </w:rPr>
        <w:t>A atribuição do cargo de Secretário Adjunto será suprimida do Anexo II do Projeto de Lei como decorrência lógica da extinção do cargo.</w:t>
      </w:r>
    </w:p>
    <w:p w:rsidR="00000000" w:rsidRPr="00000000" w:rsidP="00000000" w14:paraId="00000020">
      <w:pPr>
        <w:widowControl w:val="0"/>
        <w:numPr>
          <w:ilvl w:val="0"/>
          <w:numId w:val="1"/>
        </w:numPr>
        <w:shd w:val="clear" w:color="auto" w:fill="FFFFFF"/>
        <w:spacing w:before="240" w:after="240" w:line="360" w:lineRule="auto"/>
        <w:ind w:left="2880" w:hanging="360"/>
        <w:jc w:val="both"/>
        <w:rPr>
          <w:b/>
          <w:color w:val="1F1F1F"/>
        </w:rPr>
      </w:pPr>
      <w:r w:rsidRPr="00000000">
        <w:rPr>
          <w:b/>
          <w:color w:val="1F1F1F"/>
          <w:rtl w:val="0"/>
        </w:rPr>
        <w:t>Racionalização da Estrutura Administrativa:</w:t>
      </w:r>
    </w:p>
    <w:p w:rsidR="00000000" w:rsidRPr="00000000" w:rsidP="00000000" w14:paraId="00000021">
      <w:pPr>
        <w:widowControl w:val="0"/>
        <w:shd w:val="clear" w:color="auto" w:fill="FFFFFF"/>
        <w:spacing w:before="240" w:after="240" w:line="360" w:lineRule="auto"/>
        <w:ind w:firstLine="2834"/>
        <w:jc w:val="both"/>
        <w:rPr>
          <w:color w:val="1F1F1F"/>
        </w:rPr>
      </w:pPr>
      <w:r w:rsidRPr="00000000">
        <w:rPr>
          <w:color w:val="1F1F1F"/>
          <w:rtl w:val="0"/>
        </w:rPr>
        <w:t>A emenda visa racionalizar a estrutura administrativa da Prefeitura, otimizando os recursos públicos e assegurando a eficiência da gestão pública. A supressão de cargos busca:</w:t>
      </w:r>
    </w:p>
    <w:p w:rsidR="00000000" w:rsidRPr="00000000" w:rsidP="00000000" w14:paraId="00000022">
      <w:pPr>
        <w:widowControl w:val="0"/>
        <w:numPr>
          <w:ilvl w:val="1"/>
          <w:numId w:val="1"/>
        </w:numPr>
        <w:shd w:val="clear" w:color="auto" w:fill="FFFFFF"/>
        <w:spacing w:before="240" w:after="0" w:afterAutospacing="0" w:line="360" w:lineRule="auto"/>
        <w:ind w:left="3600" w:hanging="360"/>
        <w:jc w:val="both"/>
        <w:rPr>
          <w:color w:val="1F1F1F"/>
        </w:rPr>
      </w:pPr>
      <w:r w:rsidRPr="00000000">
        <w:rPr>
          <w:color w:val="1F1F1F"/>
          <w:rtl w:val="0"/>
        </w:rPr>
        <w:t>Eliminar cargos redundantes ou desnecessários;</w:t>
      </w:r>
    </w:p>
    <w:p w:rsidR="00000000" w:rsidRPr="00000000" w:rsidP="00000000" w14:paraId="00000023">
      <w:pPr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3600" w:hanging="360"/>
        <w:jc w:val="both"/>
      </w:pPr>
      <w:r w:rsidRPr="00000000">
        <w:rPr>
          <w:color w:val="1F1F1F"/>
          <w:rtl w:val="0"/>
        </w:rPr>
        <w:t>Adequar a estrutura administrativa às reais necessidades da Prefeitura;</w:t>
      </w:r>
    </w:p>
    <w:p w:rsidR="00000000" w:rsidRPr="00000000" w:rsidP="00000000" w14:paraId="00000024">
      <w:pPr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3600" w:hanging="360"/>
        <w:jc w:val="both"/>
      </w:pPr>
      <w:r w:rsidRPr="00000000">
        <w:rPr>
          <w:color w:val="1F1F1F"/>
          <w:rtl w:val="0"/>
        </w:rPr>
        <w:t>Reduzir custos com pessoal e encargos sociais;</w:t>
      </w:r>
    </w:p>
    <w:p w:rsidR="00000000" w:rsidRPr="00000000" w:rsidP="00000000" w14:paraId="00000025">
      <w:pPr>
        <w:widowControl w:val="0"/>
        <w:numPr>
          <w:ilvl w:val="1"/>
          <w:numId w:val="1"/>
        </w:numPr>
        <w:shd w:val="clear" w:color="auto" w:fill="FFFFFF"/>
        <w:spacing w:before="0" w:beforeAutospacing="0" w:after="60" w:line="360" w:lineRule="auto"/>
        <w:ind w:left="3600" w:hanging="360"/>
        <w:jc w:val="both"/>
      </w:pPr>
      <w:r w:rsidRPr="00000000">
        <w:rPr>
          <w:color w:val="1F1F1F"/>
          <w:rtl w:val="0"/>
        </w:rPr>
        <w:t>Melhorar a eficiência da gestão pública.</w:t>
      </w:r>
    </w:p>
    <w:p w:rsidR="00000000" w:rsidRPr="00000000" w:rsidP="00000000" w14:paraId="00000026">
      <w:pPr>
        <w:widowControl w:val="0"/>
        <w:spacing w:line="360" w:lineRule="auto"/>
        <w:ind w:firstLine="2835"/>
        <w:jc w:val="both"/>
        <w:rPr>
          <w:b/>
        </w:rPr>
      </w:pPr>
    </w:p>
    <w:p w:rsidR="00000000" w:rsidRPr="00000000" w:rsidP="00000000" w14:paraId="00000027">
      <w:pPr>
        <w:widowControl w:val="0"/>
        <w:numPr>
          <w:ilvl w:val="0"/>
          <w:numId w:val="1"/>
        </w:numPr>
        <w:spacing w:line="360" w:lineRule="auto"/>
        <w:ind w:left="2880" w:hanging="360"/>
        <w:jc w:val="both"/>
        <w:rPr>
          <w:b/>
          <w:u w:val="none"/>
        </w:rPr>
      </w:pPr>
      <w:r w:rsidRPr="00000000">
        <w:rPr>
          <w:b/>
          <w:rtl w:val="0"/>
        </w:rPr>
        <w:t>Momento Inapropriado e Falta de Transparência:</w:t>
      </w:r>
    </w:p>
    <w:p w:rsidR="00000000" w:rsidRPr="00000000" w:rsidP="00000000" w14:paraId="00000028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29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A proposta de criação de cargos comissionados em ano eleitoral, sem a devida justificativa e debate com a sociedade civil, levanta sérias preocupações quanto à sua real necessidade e motivação. É fundamental que a Administração Pública seja transparente e responsável na gestão dos recursos públicos.</w:t>
      </w:r>
    </w:p>
    <w:p w:rsidR="00000000" w:rsidRPr="00000000" w:rsidP="00000000" w14:paraId="0000002A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2B">
      <w:pPr>
        <w:widowControl w:val="0"/>
        <w:numPr>
          <w:ilvl w:val="0"/>
          <w:numId w:val="1"/>
        </w:numPr>
        <w:spacing w:line="360" w:lineRule="auto"/>
        <w:ind w:left="2880" w:hanging="360"/>
        <w:jc w:val="both"/>
        <w:rPr>
          <w:b/>
          <w:u w:val="none"/>
        </w:rPr>
      </w:pPr>
      <w:r w:rsidRPr="00000000">
        <w:rPr>
          <w:b/>
          <w:rtl w:val="0"/>
        </w:rPr>
        <w:t>Ausência de Demonstração de Necessidade:</w:t>
      </w:r>
    </w:p>
    <w:p w:rsidR="00000000" w:rsidRPr="00000000" w:rsidP="00000000" w14:paraId="0000002C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2D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O projeto de lei não apresenta qualquer estudo ou análise que demonstre a real necessidade da criação de todos os 41 cargos comissionados propostos. Não há justificativa para a criação de cargos sem a devida qualificação profissional, especialmente em áreas que já possuem servidores concursados aptos a desempenhar as funções.</w:t>
      </w:r>
    </w:p>
    <w:p w:rsidR="00000000" w:rsidRPr="00000000" w:rsidP="00000000" w14:paraId="0000002E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2F">
      <w:pPr>
        <w:widowControl w:val="0"/>
        <w:numPr>
          <w:ilvl w:val="0"/>
          <w:numId w:val="1"/>
        </w:numPr>
        <w:spacing w:line="360" w:lineRule="auto"/>
        <w:ind w:left="2880" w:hanging="360"/>
        <w:jc w:val="both"/>
        <w:rPr>
          <w:b/>
          <w:u w:val="none"/>
        </w:rPr>
      </w:pPr>
      <w:r w:rsidRPr="00000000">
        <w:rPr>
          <w:b/>
          <w:rtl w:val="0"/>
        </w:rPr>
        <w:t>Impacto Negativo nas Finanças Públicas:</w:t>
      </w:r>
    </w:p>
    <w:p w:rsidR="00000000" w:rsidRPr="00000000" w:rsidP="00000000" w14:paraId="00000030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31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A criação de novos cargos comissionados neste momento gera um impacto negativo nas finanças públicas, onerando os cofres municipais com custos de pessoal, encargos sociais e previdenciários não previstos na LOA - Lei Orçamentária Anual. É importante que a Administração Pública seja austera e responsável na gestão dos recursos públicos, priorizando investimentos em áreas essenciais como saúde, educação, inclusão da pessoa com deficiência, assistência social e segurança pública.</w:t>
      </w:r>
    </w:p>
    <w:p w:rsidR="00000000" w:rsidRPr="00000000" w:rsidP="00000000" w14:paraId="00000032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33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Ante o exposto, </w:t>
      </w:r>
      <w:r w:rsidRPr="00000000">
        <w:rPr>
          <w:u w:val="single"/>
          <w:rtl w:val="0"/>
        </w:rPr>
        <w:t>solicitamos a aprovação da presente emenda ao Projeto de Lei nº 24/2024, suprimindo a criação de 13 cargos comissionados de livre nomeação</w:t>
      </w:r>
      <w:r w:rsidRPr="00000000">
        <w:rPr>
          <w:rtl w:val="0"/>
        </w:rPr>
        <w:t>, pois acreditamos que esta medida é essencial para garantir a responsabilidade fiscal e a aplicação responsável dos recursos públicos.</w:t>
      </w:r>
    </w:p>
    <w:p w:rsidR="00000000" w:rsidRPr="00000000" w:rsidP="00000000" w14:paraId="00000034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35">
      <w:pPr>
        <w:widowControl w:val="0"/>
        <w:spacing w:line="360" w:lineRule="auto"/>
        <w:ind w:left="0" w:firstLine="0"/>
        <w:jc w:val="both"/>
      </w:pPr>
    </w:p>
    <w:p w:rsidR="00000000" w:rsidRPr="00000000" w:rsidP="00000000" w14:paraId="00000036">
      <w:pPr>
        <w:spacing w:line="360" w:lineRule="auto"/>
        <w:jc w:val="both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2 de abril de 2024</w:t>
      </w:r>
      <w:r w:rsidRPr="00000000">
        <w:rPr>
          <w:rtl w:val="0"/>
        </w:rPr>
        <w:t>.</w:t>
      </w:r>
    </w:p>
    <w:p w:rsidR="00000000" w:rsidRPr="00000000" w:rsidP="00000000" w14:paraId="00000037">
      <w:pPr>
        <w:widowControl w:val="0"/>
        <w:ind w:left="1843" w:firstLine="0"/>
        <w:jc w:val="both"/>
      </w:pPr>
    </w:p>
    <w:p w:rsidR="00000000" w:rsidRPr="00000000" w:rsidP="00000000" w14:paraId="00000038">
      <w:pPr>
        <w:widowControl w:val="0"/>
        <w:jc w:val="both"/>
        <w:rPr>
          <w:b/>
        </w:rPr>
      </w:pPr>
      <w:bookmarkStart w:id="0" w:name="_heading=h.gjdgxs" w:colFirst="0" w:colLast="0"/>
      <w:bookmarkEnd w:id="0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AMARAL, MAYR, MÔNICA MORANDI, SIMONE BELLINI, MARCELO YOSHIDA, HENRIQUE CONTI, FRANKLIN</w:t>
      </w:r>
    </w:p>
    <w:p w:rsidR="00000000" w:rsidRPr="00000000" w:rsidP="00000000" w14:paraId="00000039">
      <w:pPr>
        <w:spacing w:after="200" w:line="276" w:lineRule="auto"/>
        <w:rPr>
          <w:b/>
        </w:rPr>
      </w:pP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F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4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4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5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C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4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4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4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0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84937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1897/2024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1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957958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4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1428/2024</w:t>
    </w:r>
  </w:p>
  <w:p w:rsidR="00000000" w:rsidRPr="00000000" w:rsidP="00000000" w14:paraId="0000004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4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4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4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207993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2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650454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3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1897/2024</w:t>
    </w:r>
  </w:p>
  <w:p w:rsidR="00000000" w:rsidRPr="00000000" w:rsidP="00000000" w14:paraId="0000003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1428/2024</w:t>
    </w:r>
  </w:p>
  <w:p w:rsidR="00000000" w:rsidRPr="00000000" w:rsidP="00000000" w14:paraId="0000003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3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3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4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4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4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4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EMENDA Nº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 AO</w:t>
    </w:r>
  </w:p>
  <w:p w:rsidR="00000000" w:rsidRPr="00000000" w:rsidP="00000000" w14:paraId="0000004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Projeto de Lei nº 24/2024</w:t>
    </w:r>
  </w:p>
  <w:p w:rsidR="00000000" w:rsidRPr="00000000" w:rsidP="00000000" w14:paraId="0000004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AA8405"/>
    <w:multiLevelType w:val="hybridMultilevel"/>
    <w:tmpl w:val="00000000"/>
    <w:lvl w:ilvl="0">
      <w:start w:val="1"/>
      <w:numFmt w:val="decimal"/>
      <w:lvlText w:val="%1."/>
      <w:lvlJc w:val="right"/>
      <w:pPr>
        <w:ind w:left="288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504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720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VmTw+RhoTwJfDmZJEybeoOtSg==">CgMxLjAyCGguZ2pkZ3hzOAByITFzLXVWVHFWczduUnpXU2NyZDdNWXRIaV9IczFnei1WeQ==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2024-04-02T16:52:09Z</cp:lastPrinted>
  <dcterms:created xsi:type="dcterms:W3CDTF">2022-01-18T10:44:00Z</dcterms:created>
</cp:coreProperties>
</file>