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76AF8" w:rsidP="00416B03">
      <w:pPr>
        <w:jc w:val="both"/>
      </w:pPr>
    </w:p>
    <w:p w:rsidR="00376AF8" w:rsidRPr="00F97073">
      <w:pPr>
        <w:ind w:left="3969"/>
        <w:jc w:val="both"/>
        <w:rPr>
          <w:rFonts w:cs="Arial"/>
          <w:b/>
          <w:bCs/>
          <w:szCs w:val="24"/>
        </w:rPr>
      </w:pPr>
    </w:p>
    <w:p w:rsidR="00F97073" w:rsidRPr="00F97073" w:rsidP="00F97073">
      <w:pPr>
        <w:ind w:left="4536"/>
        <w:jc w:val="both"/>
        <w:rPr>
          <w:rFonts w:cs="Arial"/>
          <w:b/>
          <w:iCs/>
          <w:szCs w:val="24"/>
        </w:rPr>
      </w:pPr>
      <w:r w:rsidRPr="00F97073">
        <w:rPr>
          <w:rFonts w:cs="Arial"/>
          <w:b/>
          <w:bCs/>
          <w:szCs w:val="24"/>
        </w:rPr>
        <w:t xml:space="preserve">Ementa: Informações </w:t>
      </w:r>
      <w:r w:rsidRPr="00F97073" w:rsidR="00D5743F">
        <w:rPr>
          <w:rFonts w:cs="Arial"/>
          <w:b/>
          <w:bCs/>
          <w:szCs w:val="24"/>
        </w:rPr>
        <w:t xml:space="preserve">acerca </w:t>
      </w:r>
      <w:r w:rsidRPr="00F97073" w:rsidR="00484589">
        <w:rPr>
          <w:rFonts w:cs="Arial"/>
          <w:b/>
          <w:bCs/>
          <w:szCs w:val="24"/>
        </w:rPr>
        <w:t xml:space="preserve">do </w:t>
      </w:r>
      <w:r w:rsidRPr="00F97073">
        <w:rPr>
          <w:rFonts w:cs="Arial"/>
          <w:b/>
          <w:iCs/>
          <w:szCs w:val="24"/>
        </w:rPr>
        <w:t>Projeto 100% Esporte para Todos</w:t>
      </w:r>
      <w:r>
        <w:rPr>
          <w:rFonts w:cs="Arial"/>
          <w:b/>
          <w:iCs/>
          <w:szCs w:val="24"/>
        </w:rPr>
        <w:t>.</w:t>
      </w:r>
    </w:p>
    <w:p w:rsidR="00376AF8" w:rsidRPr="00537400">
      <w:pPr>
        <w:ind w:left="4536"/>
        <w:jc w:val="both"/>
        <w:rPr>
          <w:rFonts w:cs="Arial"/>
          <w:szCs w:val="24"/>
        </w:rPr>
      </w:pPr>
    </w:p>
    <w:p w:rsidR="00376AF8" w:rsidRPr="00537400">
      <w:pPr>
        <w:widowControl w:val="0"/>
        <w:jc w:val="both"/>
        <w:rPr>
          <w:rFonts w:cs="Arial"/>
          <w:b/>
          <w:bCs/>
          <w:szCs w:val="24"/>
        </w:rPr>
      </w:pPr>
    </w:p>
    <w:p w:rsidR="00376AF8" w:rsidRPr="00537400">
      <w:pPr>
        <w:widowControl w:val="0"/>
        <w:jc w:val="both"/>
        <w:rPr>
          <w:rFonts w:cs="Arial"/>
          <w:b/>
          <w:bCs/>
          <w:szCs w:val="24"/>
        </w:rPr>
      </w:pPr>
      <w:r w:rsidRPr="00537400">
        <w:rPr>
          <w:rFonts w:cs="Arial"/>
          <w:b/>
          <w:bCs/>
          <w:szCs w:val="24"/>
        </w:rPr>
        <w:t>Senhor Presidente,</w:t>
      </w:r>
    </w:p>
    <w:p w:rsidR="00376AF8" w:rsidRPr="00537400">
      <w:pPr>
        <w:widowControl w:val="0"/>
        <w:jc w:val="both"/>
        <w:rPr>
          <w:rFonts w:cs="Arial"/>
          <w:b/>
          <w:bCs/>
          <w:szCs w:val="24"/>
        </w:rPr>
      </w:pPr>
      <w:r w:rsidRPr="00537400">
        <w:rPr>
          <w:rFonts w:cs="Arial"/>
          <w:b/>
          <w:bCs/>
          <w:szCs w:val="24"/>
        </w:rPr>
        <w:t>Senhores Vereadores,</w:t>
      </w:r>
    </w:p>
    <w:p w:rsidR="00376AF8" w:rsidRPr="00537400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376AF8" w:rsidRPr="00537400">
      <w:pPr>
        <w:widowControl w:val="0"/>
        <w:jc w:val="both"/>
        <w:rPr>
          <w:rFonts w:cs="Arial"/>
          <w:b/>
          <w:bCs/>
          <w:szCs w:val="24"/>
        </w:rPr>
      </w:pPr>
    </w:p>
    <w:p w:rsidR="00376AF8" w:rsidRPr="00537400">
      <w:pPr>
        <w:widowControl w:val="0"/>
        <w:jc w:val="both"/>
        <w:rPr>
          <w:rFonts w:cs="Arial"/>
          <w:szCs w:val="24"/>
        </w:rPr>
      </w:pPr>
      <w:r w:rsidRPr="00537400">
        <w:rPr>
          <w:rFonts w:cs="Arial"/>
          <w:b/>
          <w:bCs/>
          <w:szCs w:val="24"/>
        </w:rPr>
        <w:t>Justificativa</w:t>
      </w:r>
    </w:p>
    <w:p w:rsidR="00376AF8" w:rsidRPr="00484589">
      <w:pPr>
        <w:widowControl w:val="0"/>
        <w:spacing w:line="360" w:lineRule="auto"/>
        <w:jc w:val="both"/>
        <w:rPr>
          <w:rFonts w:ascii="Verdana" w:hAnsi="Verdana" w:cs="Arial"/>
          <w:bCs/>
          <w:szCs w:val="24"/>
        </w:rPr>
      </w:pPr>
    </w:p>
    <w:p w:rsidR="004960A0" w:rsidRPr="00F97073" w:rsidP="0073577B">
      <w:pPr>
        <w:widowControl w:val="0"/>
        <w:spacing w:after="240" w:line="276" w:lineRule="auto"/>
        <w:ind w:firstLine="1134"/>
        <w:jc w:val="both"/>
        <w:rPr>
          <w:rFonts w:cs="Arial"/>
          <w:bCs/>
          <w:szCs w:val="24"/>
        </w:rPr>
      </w:pPr>
      <w:r w:rsidRPr="00F97073">
        <w:rPr>
          <w:rFonts w:cs="Arial"/>
          <w:bCs/>
          <w:szCs w:val="24"/>
        </w:rPr>
        <w:t xml:space="preserve">Se tratando do Projeto Estadual 100% Esporte para Todos, </w:t>
      </w:r>
      <w:r>
        <w:rPr>
          <w:rFonts w:cs="Arial"/>
          <w:bCs/>
          <w:szCs w:val="24"/>
        </w:rPr>
        <w:t>onde</w:t>
      </w:r>
      <w:r w:rsidRPr="00F97073">
        <w:rPr>
          <w:rFonts w:cs="Arial"/>
          <w:bCs/>
          <w:szCs w:val="24"/>
        </w:rPr>
        <w:t xml:space="preserve"> a celebração de convênio</w:t>
      </w:r>
      <w:r>
        <w:rPr>
          <w:rFonts w:cs="Arial"/>
          <w:bCs/>
          <w:szCs w:val="24"/>
        </w:rPr>
        <w:t>s com a Secretaria de Esportes objetiva</w:t>
      </w:r>
      <w:r w:rsidRPr="00F97073">
        <w:rPr>
          <w:rFonts w:cs="Arial"/>
          <w:bCs/>
          <w:szCs w:val="24"/>
        </w:rPr>
        <w:t xml:space="preserve"> a transferência de recursos para execução de obras novas,  reformas e aquisição de academias ao ar livre</w:t>
      </w:r>
      <w:r w:rsidR="002C3B19">
        <w:rPr>
          <w:rFonts w:cs="Arial"/>
          <w:bCs/>
          <w:szCs w:val="24"/>
        </w:rPr>
        <w:t>;</w:t>
      </w:r>
    </w:p>
    <w:p w:rsidR="002C3B19" w:rsidP="0073577B">
      <w:pPr>
        <w:widowControl w:val="0"/>
        <w:spacing w:after="240" w:line="276" w:lineRule="auto"/>
        <w:ind w:firstLine="1134"/>
        <w:jc w:val="both"/>
        <w:rPr>
          <w:rFonts w:cs="Arial"/>
          <w:bCs/>
          <w:szCs w:val="24"/>
        </w:rPr>
      </w:pPr>
      <w:r w:rsidRPr="002C3B19">
        <w:rPr>
          <w:rFonts w:cs="Arial"/>
          <w:bCs/>
          <w:szCs w:val="24"/>
        </w:rPr>
        <w:t xml:space="preserve">Considerando a importância deste projeto e a necessidade de transparência e prestação de contas no uso dos recursos </w:t>
      </w:r>
      <w:r>
        <w:rPr>
          <w:rFonts w:cs="Arial"/>
          <w:bCs/>
          <w:szCs w:val="24"/>
        </w:rPr>
        <w:t>públicos;</w:t>
      </w:r>
    </w:p>
    <w:p w:rsidR="00376AF8" w:rsidP="0073577B">
      <w:pPr>
        <w:widowControl w:val="0"/>
        <w:spacing w:after="240" w:line="276" w:lineRule="auto"/>
        <w:ind w:firstLine="1134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A</w:t>
      </w:r>
      <w:r w:rsidRPr="00537400" w:rsidR="00CD5015">
        <w:rPr>
          <w:rFonts w:cs="Arial"/>
          <w:bCs/>
          <w:szCs w:val="24"/>
        </w:rPr>
        <w:t xml:space="preserve"> Vereadora </w:t>
      </w:r>
      <w:r w:rsidRPr="00537400" w:rsidR="00CD5015">
        <w:rPr>
          <w:rFonts w:cs="Arial"/>
          <w:b/>
          <w:bCs/>
          <w:szCs w:val="24"/>
        </w:rPr>
        <w:t>Mônica Morandi</w:t>
      </w:r>
      <w:r w:rsidRPr="00537400" w:rsidR="00CD5015">
        <w:rPr>
          <w:rFonts w:cs="Arial"/>
          <w:bCs/>
          <w:szCs w:val="24"/>
        </w:rPr>
        <w:t>, visando cumprir sua função fiscalizadora, vem pelo presente, respeitosamente e nos termos regimentais desta casa, após a aprovação em plenário, requerer que seja encaminhado o seguinte pedido de informações:</w:t>
      </w:r>
    </w:p>
    <w:p w:rsidR="00484589" w:rsidP="00484589">
      <w:pPr>
        <w:pStyle w:val="ListParagraph"/>
        <w:widowControl w:val="0"/>
        <w:numPr>
          <w:ilvl w:val="0"/>
          <w:numId w:val="4"/>
        </w:numPr>
        <w:spacing w:line="276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O convênio entre nosso Município e a Secretaria Estadual foi firmado?</w:t>
      </w:r>
    </w:p>
    <w:p w:rsidR="002C3B19" w:rsidP="002C3B19">
      <w:pPr>
        <w:pStyle w:val="ListParagraph"/>
        <w:widowControl w:val="0"/>
        <w:spacing w:line="276" w:lineRule="auto"/>
        <w:ind w:left="1494"/>
        <w:jc w:val="both"/>
        <w:rPr>
          <w:rFonts w:cs="Arial"/>
          <w:bCs/>
          <w:szCs w:val="24"/>
        </w:rPr>
      </w:pPr>
    </w:p>
    <w:p w:rsidR="000E7E3E" w:rsidP="00484589">
      <w:pPr>
        <w:pStyle w:val="ListParagraph"/>
        <w:widowControl w:val="0"/>
        <w:numPr>
          <w:ilvl w:val="0"/>
          <w:numId w:val="4"/>
        </w:numPr>
        <w:spacing w:line="276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Na afirmativa, favor encaminhar cópia.</w:t>
      </w:r>
    </w:p>
    <w:p w:rsidR="002C3B19" w:rsidRPr="002C3B19" w:rsidP="002C3B19">
      <w:pPr>
        <w:widowControl w:val="0"/>
        <w:spacing w:line="276" w:lineRule="auto"/>
        <w:jc w:val="both"/>
        <w:rPr>
          <w:rFonts w:cs="Arial"/>
          <w:bCs/>
          <w:szCs w:val="24"/>
        </w:rPr>
      </w:pPr>
    </w:p>
    <w:p w:rsidR="002C3B19" w:rsidP="00484589">
      <w:pPr>
        <w:pStyle w:val="ListParagraph"/>
        <w:widowControl w:val="0"/>
        <w:numPr>
          <w:ilvl w:val="0"/>
          <w:numId w:val="4"/>
        </w:numPr>
        <w:spacing w:line="276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Favor detalhar </w:t>
      </w:r>
      <w:r w:rsidRPr="002C3B19">
        <w:rPr>
          <w:rFonts w:cs="Arial"/>
          <w:bCs/>
          <w:szCs w:val="24"/>
        </w:rPr>
        <w:t>os recursos financeiros disponibilizados por meio deste convênio, incluindo valores, fontes de financiamento, prazos de repasse e finalidades específicas de cada montante.</w:t>
      </w:r>
    </w:p>
    <w:p w:rsidR="002C3B19" w:rsidRPr="002C3B19" w:rsidP="002C3B19">
      <w:pPr>
        <w:widowControl w:val="0"/>
        <w:spacing w:line="276" w:lineRule="auto"/>
        <w:jc w:val="both"/>
        <w:rPr>
          <w:rFonts w:cs="Arial"/>
          <w:bCs/>
          <w:szCs w:val="24"/>
        </w:rPr>
      </w:pPr>
    </w:p>
    <w:p w:rsidR="002C3B19" w:rsidP="00484589">
      <w:pPr>
        <w:pStyle w:val="ListParagraph"/>
        <w:widowControl w:val="0"/>
        <w:numPr>
          <w:ilvl w:val="0"/>
          <w:numId w:val="4"/>
        </w:numPr>
        <w:spacing w:line="276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Favor encaminhar r</w:t>
      </w:r>
      <w:r w:rsidRPr="002C3B19">
        <w:rPr>
          <w:rFonts w:cs="Arial"/>
          <w:bCs/>
          <w:szCs w:val="24"/>
        </w:rPr>
        <w:t>elatório de atividades desenvolvidas no âmbito do projeto desde o início da vigência do convênio, destacando as ações realizadas, público beneficiado, localidades atendidas e resultados alcançados.</w:t>
      </w:r>
    </w:p>
    <w:p w:rsidR="002C3B19" w:rsidRPr="002C3B19" w:rsidP="002C3B19">
      <w:pPr>
        <w:widowControl w:val="0"/>
        <w:spacing w:line="276" w:lineRule="auto"/>
        <w:jc w:val="both"/>
        <w:rPr>
          <w:rFonts w:cs="Arial"/>
          <w:bCs/>
          <w:szCs w:val="24"/>
        </w:rPr>
      </w:pPr>
    </w:p>
    <w:p w:rsidR="002C3B19" w:rsidP="00484589">
      <w:pPr>
        <w:pStyle w:val="ListParagraph"/>
        <w:widowControl w:val="0"/>
        <w:numPr>
          <w:ilvl w:val="0"/>
          <w:numId w:val="4"/>
        </w:numPr>
        <w:spacing w:line="276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Favor encaminhar cópia da p</w:t>
      </w:r>
      <w:r w:rsidRPr="002C3B19">
        <w:rPr>
          <w:rFonts w:cs="Arial"/>
          <w:bCs/>
          <w:szCs w:val="24"/>
        </w:rPr>
        <w:t xml:space="preserve">restação de contas atualizada referente </w:t>
      </w:r>
      <w:r w:rsidRPr="002C3B19">
        <w:rPr>
          <w:rFonts w:cs="Arial"/>
          <w:bCs/>
          <w:szCs w:val="24"/>
        </w:rPr>
        <w:t>aos recursos recebidos até o momento, incluindo comprovantes de despesas, documentos fiscais, e demais documentos pertinentes.</w:t>
      </w:r>
    </w:p>
    <w:p w:rsidR="002C3B19" w:rsidRPr="002C3B19" w:rsidP="002C3B19">
      <w:pPr>
        <w:widowControl w:val="0"/>
        <w:spacing w:line="276" w:lineRule="auto"/>
        <w:jc w:val="both"/>
        <w:rPr>
          <w:rFonts w:cs="Arial"/>
          <w:bCs/>
          <w:szCs w:val="24"/>
        </w:rPr>
      </w:pPr>
    </w:p>
    <w:p w:rsidR="002C3B19" w:rsidRPr="00484589" w:rsidP="00484589">
      <w:pPr>
        <w:pStyle w:val="ListParagraph"/>
        <w:widowControl w:val="0"/>
        <w:numPr>
          <w:ilvl w:val="0"/>
          <w:numId w:val="4"/>
        </w:numPr>
        <w:spacing w:line="276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Favor encaminhar c</w:t>
      </w:r>
      <w:r w:rsidRPr="002C3B19">
        <w:rPr>
          <w:rFonts w:cs="Arial"/>
          <w:bCs/>
          <w:szCs w:val="24"/>
        </w:rPr>
        <w:t>ronograma de execução das próximas etapas do projeto, bem como previsão de desembolso dos recursos remanescentes, caso existam.</w:t>
      </w:r>
    </w:p>
    <w:p w:rsidR="00376AF8" w:rsidRPr="00537400" w:rsidP="00537400">
      <w:pPr>
        <w:widowControl w:val="0"/>
        <w:spacing w:line="276" w:lineRule="auto"/>
        <w:ind w:firstLine="2835"/>
        <w:jc w:val="both"/>
        <w:rPr>
          <w:rFonts w:cs="Arial"/>
          <w:bCs/>
          <w:szCs w:val="24"/>
        </w:rPr>
      </w:pPr>
    </w:p>
    <w:p w:rsidR="007D4DAB" w:rsidRPr="00537400" w:rsidP="0073577B">
      <w:pPr>
        <w:rPr>
          <w:rFonts w:cs="Arial"/>
          <w:szCs w:val="24"/>
        </w:rPr>
      </w:pPr>
    </w:p>
    <w:p w:rsidR="00376AF8" w:rsidRPr="00537400">
      <w:pPr>
        <w:jc w:val="right"/>
        <w:rPr>
          <w:rFonts w:cs="Arial"/>
          <w:szCs w:val="24"/>
        </w:rPr>
      </w:pPr>
      <w:r w:rsidRPr="00537400">
        <w:rPr>
          <w:rFonts w:cs="Arial"/>
          <w:szCs w:val="24"/>
        </w:rPr>
        <w:t xml:space="preserve">Valinhos, </w:t>
      </w:r>
      <w:r w:rsidR="002C3B19">
        <w:rPr>
          <w:rFonts w:cs="Arial"/>
          <w:szCs w:val="24"/>
        </w:rPr>
        <w:t>27</w:t>
      </w:r>
      <w:r w:rsidRPr="00537400">
        <w:rPr>
          <w:rFonts w:cs="Arial"/>
          <w:szCs w:val="24"/>
        </w:rPr>
        <w:t xml:space="preserve"> de </w:t>
      </w:r>
      <w:r w:rsidR="002C3B19">
        <w:rPr>
          <w:rFonts w:cs="Arial"/>
          <w:szCs w:val="24"/>
        </w:rPr>
        <w:t>março</w:t>
      </w:r>
      <w:r w:rsidR="00A56768">
        <w:rPr>
          <w:rFonts w:cs="Arial"/>
          <w:szCs w:val="24"/>
        </w:rPr>
        <w:t xml:space="preserve"> de 2024</w:t>
      </w:r>
      <w:r w:rsidRPr="00537400" w:rsidR="00CD5015">
        <w:rPr>
          <w:rFonts w:cs="Arial"/>
          <w:szCs w:val="24"/>
        </w:rPr>
        <w:t>.</w:t>
      </w:r>
    </w:p>
    <w:p w:rsidR="00376AF8" w:rsidRPr="00537400">
      <w:pPr>
        <w:widowControl w:val="0"/>
        <w:ind w:left="1843"/>
        <w:jc w:val="center"/>
        <w:rPr>
          <w:rFonts w:cs="Arial"/>
          <w:bCs/>
          <w:szCs w:val="24"/>
        </w:rPr>
      </w:pPr>
    </w:p>
    <w:p w:rsidR="00920E18" w:rsidRPr="00537400">
      <w:pPr>
        <w:widowControl w:val="0"/>
        <w:rPr>
          <w:rFonts w:cs="Arial"/>
          <w:b/>
          <w:szCs w:val="24"/>
        </w:rPr>
      </w:pPr>
      <w:r w:rsidRPr="00537400">
        <w:rPr>
          <w:rFonts w:cs="Arial"/>
          <w:b/>
          <w:szCs w:val="24"/>
        </w:rPr>
        <w:t xml:space="preserve">AUTORIA: </w:t>
      </w:r>
      <w:r w:rsidRPr="00537400" w:rsidR="00416B03">
        <w:rPr>
          <w:rFonts w:cs="Arial"/>
          <w:b/>
          <w:szCs w:val="24"/>
        </w:rPr>
        <w:t>Mônica Morandi</w:t>
      </w:r>
    </w:p>
    <w:sectPr w:rsidSect="00376AF8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2836" w:right="1133" w:bottom="1418" w:left="1701" w:header="567" w:footer="385" w:gutter="0"/>
      <w:pgNumType w:start="1"/>
      <w:cols w:space="720"/>
      <w:formProt w:val="0"/>
      <w:titlePg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073">
    <w:pPr>
      <w:pStyle w:val="Footer"/>
      <w:pBdr>
        <w:bottom w:val="single" w:sz="12" w:space="1" w:color="00000A"/>
      </w:pBdr>
      <w:ind w:right="-567" w:hanging="1134"/>
      <w:jc w:val="right"/>
    </w:pPr>
    <w:r>
      <w:rPr>
        <w:rFonts w:cs="Arial"/>
        <w:sz w:val="18"/>
        <w:szCs w:val="18"/>
      </w:rPr>
      <w:t xml:space="preserve">Página </w:t>
    </w:r>
    <w:r w:rsidRPr="00A92166">
      <w:rPr>
        <w:rFonts w:cs="Arial"/>
        <w:b/>
        <w:sz w:val="18"/>
        <w:szCs w:val="18"/>
      </w:rPr>
      <w:fldChar w:fldCharType="begin"/>
    </w:r>
    <w:r>
      <w:instrText>PAGE \* ARABIC</w:instrText>
    </w:r>
    <w:r>
      <w:fldChar w:fldCharType="separate"/>
    </w:r>
    <w:r>
      <w:t>2</w:t>
    </w:r>
    <w:r>
      <w:fldChar w:fldCharType="end"/>
    </w:r>
    <w:r>
      <w:rPr>
        <w:rFonts w:cs="Arial"/>
        <w:sz w:val="18"/>
        <w:szCs w:val="18"/>
      </w:rPr>
      <w:t xml:space="preserve"> de </w:t>
    </w:r>
    <w:r w:rsidRPr="00A92166">
      <w:rPr>
        <w:rFonts w:cs="Arial"/>
        <w:b/>
        <w:sz w:val="18"/>
        <w:szCs w:val="18"/>
      </w:rPr>
      <w:fldChar w:fldCharType="begin"/>
    </w:r>
    <w:r>
      <w:instrText>NUMPAGES \* ARABIC</w:instrText>
    </w:r>
    <w:r>
      <w:fldChar w:fldCharType="separate"/>
    </w:r>
    <w:r>
      <w:t>2</w:t>
    </w:r>
    <w:r>
      <w:fldChar w:fldCharType="end"/>
    </w:r>
  </w:p>
  <w:p w:rsidR="00F97073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F97073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073">
    <w:pPr>
      <w:pStyle w:val="Footer"/>
      <w:pBdr>
        <w:bottom w:val="single" w:sz="12" w:space="1" w:color="00000A"/>
      </w:pBdr>
      <w:ind w:right="-567" w:hanging="1134"/>
      <w:jc w:val="right"/>
    </w:pPr>
    <w:r>
      <w:rPr>
        <w:rFonts w:cs="Arial"/>
        <w:sz w:val="18"/>
        <w:szCs w:val="18"/>
      </w:rPr>
      <w:t xml:space="preserve">Página </w:t>
    </w:r>
    <w:r w:rsidRPr="00A92166">
      <w:rPr>
        <w:rFonts w:cs="Arial"/>
        <w:b/>
        <w:sz w:val="18"/>
        <w:szCs w:val="18"/>
      </w:rPr>
      <w:fldChar w:fldCharType="begin"/>
    </w:r>
    <w:r>
      <w:instrText>PAGE \* ARABIC</w:instrText>
    </w:r>
    <w:r>
      <w:fldChar w:fldCharType="separate"/>
    </w:r>
    <w:r>
      <w:t>1</w:t>
    </w:r>
    <w:r>
      <w:fldChar w:fldCharType="end"/>
    </w:r>
    <w:r>
      <w:rPr>
        <w:rFonts w:cs="Arial"/>
        <w:sz w:val="18"/>
        <w:szCs w:val="18"/>
      </w:rPr>
      <w:t xml:space="preserve"> de </w:t>
    </w:r>
    <w:r w:rsidRPr="00A92166">
      <w:rPr>
        <w:rFonts w:cs="Arial"/>
        <w:b/>
        <w:sz w:val="18"/>
        <w:szCs w:val="18"/>
      </w:rPr>
      <w:fldChar w:fldCharType="begin"/>
    </w:r>
    <w:r>
      <w:instrText>NUMPAGES \* ARABIC</w:instrText>
    </w:r>
    <w:r>
      <w:fldChar w:fldCharType="separate"/>
    </w:r>
    <w:r>
      <w:t>2</w:t>
    </w:r>
    <w:r>
      <w:fldChar w:fldCharType="end"/>
    </w:r>
  </w:p>
  <w:p w:rsidR="00F97073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F97073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073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>
      <w:rPr>
        <w:noProof/>
      </w:rPr>
      <w:drawing>
        <wp:anchor distT="0" distB="1905" distL="114300" distR="114300" simplePos="0" relativeHeight="251660288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1550670</wp:posOffset>
          </wp:positionV>
          <wp:extent cx="4770120" cy="4760595"/>
          <wp:effectExtent l="0" t="0" r="0" b="0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176595" name="Imagem 1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6205" simplePos="0" relativeHeight="251661312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1270</wp:posOffset>
          </wp:positionV>
          <wp:extent cx="1179195" cy="1169670"/>
          <wp:effectExtent l="0" t="0" r="0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602842" name="Imagem 2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1169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sz w:val="18"/>
        <w:szCs w:val="18"/>
      </w:rPr>
      <w:t xml:space="preserve">Proc. Leg. nº </w:t>
    </w:r>
    <w:r>
      <w:rPr>
        <w:rFonts w:cs="Arial"/>
        <w:sz w:val="18"/>
        <w:szCs w:val="18"/>
      </w:rPr>
      <w:t>1831/2024</w:t>
    </w:r>
  </w:p>
  <w:p w:rsidR="00F97073">
    <w:pPr>
      <w:pStyle w:val="Header"/>
      <w:ind w:left="1134"/>
      <w:jc w:val="right"/>
      <w:rPr>
        <w:rFonts w:ascii="Times New Roman" w:hAnsi="Times New Roman"/>
        <w:b/>
        <w:color w:val="5F497A" w:themeColor="accent4" w:themeShade="BF"/>
        <w:sz w:val="20"/>
      </w:rPr>
    </w:pPr>
  </w:p>
  <w:p w:rsidR="00F97073">
    <w:pPr>
      <w:pStyle w:val="Header"/>
      <w:spacing w:line="276" w:lineRule="auto"/>
      <w:ind w:left="1134"/>
      <w:jc w:val="center"/>
      <w:rPr>
        <w:b/>
        <w:color w:val="5F497A" w:themeColor="accent4" w:themeShade="BF"/>
        <w:sz w:val="6"/>
        <w:szCs w:val="72"/>
      </w:rPr>
    </w:pPr>
  </w:p>
  <w:p w:rsidR="00F97073">
    <w:pPr>
      <w:pStyle w:val="Header"/>
      <w:spacing w:line="276" w:lineRule="auto"/>
      <w:ind w:left="1134"/>
      <w:jc w:val="center"/>
      <w:rPr>
        <w:b/>
        <w:color w:val="5F497A" w:themeColor="accent4" w:themeShade="BF"/>
        <w:sz w:val="36"/>
        <w:szCs w:val="72"/>
      </w:rPr>
    </w:pPr>
    <w:r>
      <w:rPr>
        <w:b/>
        <w:color w:val="5F497A" w:themeColor="accent4" w:themeShade="BF"/>
        <w:sz w:val="36"/>
        <w:szCs w:val="72"/>
      </w:rPr>
      <w:t>CÂMARA MUNICIPAL DE VALINHOS</w:t>
    </w:r>
  </w:p>
  <w:p w:rsidR="00F97073">
    <w:pPr>
      <w:pStyle w:val="Header"/>
      <w:ind w:left="1134"/>
      <w:jc w:val="center"/>
      <w:rPr>
        <w:b/>
        <w:color w:val="5F497A" w:themeColor="accent4" w:themeShade="BF"/>
        <w:sz w:val="22"/>
        <w:szCs w:val="72"/>
      </w:rPr>
    </w:pPr>
    <w:r>
      <w:rPr>
        <w:b/>
        <w:color w:val="5F497A" w:themeColor="accent4" w:themeShade="BF"/>
        <w:sz w:val="22"/>
        <w:szCs w:val="72"/>
      </w:rPr>
      <w:t>ESTADO DE SÃO PAULO</w:t>
    </w:r>
  </w:p>
  <w:p w:rsidR="00F97073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073">
    <w:pPr>
      <w:pStyle w:val="Header"/>
      <w:ind w:left="1134"/>
      <w:jc w:val="right"/>
      <w:rPr>
        <w:rFonts w:ascii="Times New Roman" w:hAnsi="Times New Roman"/>
        <w:sz w:val="20"/>
      </w:rPr>
    </w:pPr>
    <w:r>
      <w:rPr>
        <w:rFonts w:ascii="Times New Roman" w:hAnsi="Times New Roman"/>
        <w:noProof/>
        <w:sz w:val="20"/>
      </w:rPr>
      <w:drawing>
        <wp:anchor distT="0" distB="0" distL="114300" distR="116205" simplePos="0" relativeHeight="251658240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1270</wp:posOffset>
          </wp:positionV>
          <wp:extent cx="1179195" cy="1169670"/>
          <wp:effectExtent l="0" t="0" r="0" b="0"/>
          <wp:wrapNone/>
          <wp:docPr id="3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6609742" name="Imagem 4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13253" t="15648" r="31134" b="8470"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1169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0"/>
      </w:rPr>
      <w:drawing>
        <wp:anchor distT="0" distB="1905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1550670</wp:posOffset>
          </wp:positionV>
          <wp:extent cx="4770120" cy="4760595"/>
          <wp:effectExtent l="0" t="0" r="0" b="0"/>
          <wp:wrapNone/>
          <wp:docPr id="4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743058" name="Imagem 3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97073">
    <w:pPr>
      <w:pStyle w:val="Header"/>
      <w:ind w:left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Proc. Leg. nº </w:t>
    </w:r>
    <w:r>
      <w:rPr>
        <w:rFonts w:cs="Arial"/>
        <w:sz w:val="18"/>
        <w:szCs w:val="18"/>
      </w:rPr>
      <w:t>1831/2024</w:t>
    </w:r>
  </w:p>
  <w:p w:rsidR="00F97073">
    <w:pPr>
      <w:pStyle w:val="Header"/>
      <w:ind w:left="1134"/>
      <w:jc w:val="right"/>
      <w:rPr>
        <w:rFonts w:ascii="Times New Roman" w:hAnsi="Times New Roman"/>
        <w:b/>
        <w:color w:val="5F497A" w:themeColor="accent4" w:themeShade="BF"/>
        <w:sz w:val="20"/>
      </w:rPr>
    </w:pPr>
  </w:p>
  <w:p w:rsidR="00F97073">
    <w:pPr>
      <w:pStyle w:val="Header"/>
      <w:spacing w:line="276" w:lineRule="auto"/>
      <w:ind w:left="1134"/>
      <w:jc w:val="center"/>
      <w:rPr>
        <w:b/>
        <w:color w:val="5F497A" w:themeColor="accent4" w:themeShade="BF"/>
        <w:sz w:val="6"/>
        <w:szCs w:val="72"/>
      </w:rPr>
    </w:pPr>
  </w:p>
  <w:p w:rsidR="00F97073">
    <w:pPr>
      <w:pStyle w:val="Header"/>
      <w:spacing w:line="276" w:lineRule="auto"/>
      <w:ind w:left="1134"/>
      <w:jc w:val="center"/>
      <w:rPr>
        <w:b/>
        <w:color w:val="5F497A" w:themeColor="accent4" w:themeShade="BF"/>
        <w:sz w:val="36"/>
        <w:szCs w:val="72"/>
      </w:rPr>
    </w:pPr>
    <w:r>
      <w:rPr>
        <w:b/>
        <w:color w:val="5F497A" w:themeColor="accent4" w:themeShade="BF"/>
        <w:sz w:val="36"/>
        <w:szCs w:val="72"/>
      </w:rPr>
      <w:t>CÂMARA MUNICIPAL DE VALINHOS</w:t>
    </w:r>
  </w:p>
  <w:p w:rsidR="00F97073">
    <w:pPr>
      <w:pStyle w:val="Header"/>
      <w:ind w:left="1134"/>
      <w:jc w:val="center"/>
      <w:rPr>
        <w:b/>
        <w:color w:val="5F497A" w:themeColor="accent4" w:themeShade="BF"/>
        <w:sz w:val="22"/>
        <w:szCs w:val="72"/>
      </w:rPr>
    </w:pPr>
    <w:r>
      <w:rPr>
        <w:b/>
        <w:color w:val="5F497A" w:themeColor="accent4" w:themeShade="BF"/>
        <w:sz w:val="22"/>
        <w:szCs w:val="72"/>
      </w:rPr>
      <w:t>ESTADO DE SÃO PAULO</w:t>
    </w:r>
  </w:p>
  <w:p w:rsidR="00F97073">
    <w:pPr>
      <w:pStyle w:val="Header"/>
      <w:ind w:left="-142"/>
    </w:pPr>
  </w:p>
  <w:p w:rsidR="00F97073">
    <w:pPr>
      <w:pStyle w:val="Header"/>
    </w:pPr>
  </w:p>
  <w:p w:rsidR="00F97073">
    <w:pPr>
      <w:pStyle w:val="Header"/>
    </w:pPr>
  </w:p>
  <w:p w:rsidR="00F97073">
    <w:pPr>
      <w:pStyle w:val="Head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REQUERIMENTO Nº </w:t>
    </w:r>
    <w:r>
      <w:rPr>
        <w:rFonts w:cs="Arial"/>
        <w:b/>
        <w:sz w:val="28"/>
        <w:szCs w:val="24"/>
      </w:rPr>
      <w:t>428</w:t>
    </w:r>
    <w:r>
      <w:rPr>
        <w:rFonts w:cs="Arial"/>
        <w:b/>
        <w:sz w:val="28"/>
        <w:szCs w:val="24"/>
      </w:rPr>
      <w:t>/</w:t>
    </w:r>
    <w:r>
      <w:rPr>
        <w:rFonts w:cs="Arial"/>
        <w:b/>
        <w:sz w:val="28"/>
        <w:szCs w:val="24"/>
      </w:rPr>
      <w:t>2024</w:t>
    </w:r>
  </w:p>
  <w:p w:rsidR="00F9707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57EE6"/>
    <w:multiLevelType w:val="hybridMultilevel"/>
    <w:tmpl w:val="2FAE8276"/>
    <w:lvl w:ilvl="0">
      <w:start w:val="1"/>
      <w:numFmt w:val="decimal"/>
      <w:lvlText w:val="%1-"/>
      <w:lvlJc w:val="left"/>
      <w:pPr>
        <w:ind w:left="2634" w:hanging="150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46CE09B4"/>
    <w:multiLevelType w:val="hybridMultilevel"/>
    <w:tmpl w:val="FDE87B8E"/>
    <w:lvl w:ilvl="0">
      <w:start w:val="1"/>
      <w:numFmt w:val="decimal"/>
      <w:lvlText w:val="%1-"/>
      <w:lvlJc w:val="left"/>
      <w:pPr>
        <w:ind w:left="185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C6008"/>
    <w:multiLevelType w:val="hybridMultilevel"/>
    <w:tmpl w:val="7DA2250E"/>
    <w:lvl w:ilvl="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685666F0"/>
    <w:multiLevelType w:val="hybridMultilevel"/>
    <w:tmpl w:val="D998384C"/>
    <w:lvl w:ilvl="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6AF8"/>
    <w:rsid w:val="000018A9"/>
    <w:rsid w:val="00036848"/>
    <w:rsid w:val="000E7E3E"/>
    <w:rsid w:val="001563DE"/>
    <w:rsid w:val="001712A9"/>
    <w:rsid w:val="001D5FA2"/>
    <w:rsid w:val="001E1C0C"/>
    <w:rsid w:val="002C3B19"/>
    <w:rsid w:val="003570AC"/>
    <w:rsid w:val="00376AF8"/>
    <w:rsid w:val="00416B03"/>
    <w:rsid w:val="00426C47"/>
    <w:rsid w:val="00432037"/>
    <w:rsid w:val="00484589"/>
    <w:rsid w:val="004960A0"/>
    <w:rsid w:val="005349A8"/>
    <w:rsid w:val="00537400"/>
    <w:rsid w:val="005C05C1"/>
    <w:rsid w:val="0073577B"/>
    <w:rsid w:val="007A7E5B"/>
    <w:rsid w:val="007D4B01"/>
    <w:rsid w:val="007D4DAB"/>
    <w:rsid w:val="00920E18"/>
    <w:rsid w:val="00A22243"/>
    <w:rsid w:val="00A56768"/>
    <w:rsid w:val="00A92166"/>
    <w:rsid w:val="00C136DF"/>
    <w:rsid w:val="00CD5015"/>
    <w:rsid w:val="00D5743F"/>
    <w:rsid w:val="00D87E64"/>
    <w:rsid w:val="00E630EF"/>
    <w:rsid w:val="00F9707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rPr>
      <w:rFonts w:ascii="Arial" w:eastAsia="Times New Roman" w:hAnsi="Arial"/>
      <w:szCs w:val="20"/>
      <w:lang w:eastAsia="pt-BR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F970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bealhoChar">
    <w:name w:val="Cabeçalho Char"/>
    <w:basedOn w:val="DefaultParagraphFont"/>
    <w:link w:val="Header"/>
    <w:uiPriority w:val="99"/>
    <w:qFormat/>
    <w:rsid w:val="00203FA5"/>
    <w:rPr>
      <w:rFonts w:ascii="Arial" w:eastAsia="Times New Roman" w:hAnsi="Arial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uiPriority w:val="99"/>
    <w:qFormat/>
    <w:rsid w:val="00203FA5"/>
    <w:rPr>
      <w:rFonts w:ascii="Arial" w:eastAsia="Times New Roman" w:hAnsi="Arial"/>
      <w:szCs w:val="20"/>
      <w:lang w:eastAsia="pt-BR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Title">
    <w:name w:val="Title"/>
    <w:basedOn w:val="Normal"/>
    <w:next w:val="BodyText"/>
    <w:qFormat/>
    <w:rsid w:val="00376AF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376AF8"/>
    <w:pPr>
      <w:spacing w:after="140" w:line="288" w:lineRule="auto"/>
    </w:pPr>
  </w:style>
  <w:style w:type="paragraph" w:styleId="List">
    <w:name w:val="List"/>
    <w:basedOn w:val="BodyText"/>
    <w:rsid w:val="00376AF8"/>
    <w:rPr>
      <w:rFonts w:cs="Arial"/>
    </w:rPr>
  </w:style>
  <w:style w:type="paragraph" w:customStyle="1" w:styleId="Caption">
    <w:name w:val="Caption"/>
    <w:basedOn w:val="Normal"/>
    <w:qFormat/>
    <w:rsid w:val="00376AF8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rsid w:val="00376AF8"/>
    <w:pPr>
      <w:suppressLineNumbers/>
    </w:pPr>
    <w:rPr>
      <w:rFonts w:cs="Arial"/>
    </w:rPr>
  </w:style>
  <w:style w:type="paragraph" w:customStyle="1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03F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E18"/>
    <w:pPr>
      <w:ind w:left="720"/>
      <w:contextualSpacing/>
    </w:pPr>
  </w:style>
  <w:style w:type="paragraph" w:styleId="Header0">
    <w:name w:val="header"/>
    <w:basedOn w:val="Normal"/>
    <w:link w:val="CabealhoChar1"/>
    <w:uiPriority w:val="99"/>
    <w:semiHidden/>
    <w:unhideWhenUsed/>
    <w:rsid w:val="00920E18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DefaultParagraphFont"/>
    <w:link w:val="Header0"/>
    <w:uiPriority w:val="99"/>
    <w:semiHidden/>
    <w:rsid w:val="00920E18"/>
    <w:rPr>
      <w:rFonts w:ascii="Arial" w:eastAsia="Times New Roman" w:hAnsi="Arial"/>
      <w:szCs w:val="20"/>
      <w:lang w:eastAsia="pt-BR"/>
    </w:rPr>
  </w:style>
  <w:style w:type="paragraph" w:styleId="Footer0">
    <w:name w:val="footer"/>
    <w:basedOn w:val="Normal"/>
    <w:link w:val="RodapChar1"/>
    <w:uiPriority w:val="99"/>
    <w:semiHidden/>
    <w:unhideWhenUsed/>
    <w:rsid w:val="00920E18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DefaultParagraphFont"/>
    <w:link w:val="Footer0"/>
    <w:uiPriority w:val="99"/>
    <w:semiHidden/>
    <w:rsid w:val="00920E18"/>
    <w:rPr>
      <w:rFonts w:ascii="Arial" w:eastAsia="Times New Roman" w:hAnsi="Arial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uiPriority w:val="9"/>
    <w:semiHidden/>
    <w:rsid w:val="00F97073"/>
    <w:rPr>
      <w:rFonts w:asciiTheme="majorHAnsi" w:eastAsiaTheme="majorEastAsia" w:hAnsiTheme="majorHAnsi" w:cstheme="majorBidi"/>
      <w:b/>
      <w:bCs/>
      <w:color w:val="4F81BD" w:themeColor="accent1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C8B6B-D3CA-4834-864E-189B31A58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vereadoramonica</cp:lastModifiedBy>
  <cp:revision>3</cp:revision>
  <cp:lastPrinted>2024-03-27T16:34:41Z</cp:lastPrinted>
  <dcterms:created xsi:type="dcterms:W3CDTF">2024-03-26T14:09:00Z</dcterms:created>
  <dcterms:modified xsi:type="dcterms:W3CDTF">2024-03-26T14:17:00Z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