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FE3CE5" w14:textId="77777777" w:rsidR="00254327" w:rsidRPr="00112C37" w:rsidRDefault="00254327">
      <w:pPr>
        <w:pStyle w:val="Ttulo10"/>
        <w:tabs>
          <w:tab w:val="left" w:pos="2835"/>
        </w:tabs>
        <w:spacing w:line="360" w:lineRule="auto"/>
        <w:jc w:val="both"/>
      </w:pPr>
      <w:r w:rsidRPr="00112C37">
        <w:rPr>
          <w:u w:val="none"/>
        </w:rPr>
        <w:t>Ofício nº</w:t>
      </w:r>
      <w:r w:rsidRPr="00112C37">
        <w:rPr>
          <w:u w:val="none"/>
          <w:lang w:val="pt-BR"/>
        </w:rPr>
        <w:t xml:space="preserve"> </w:t>
      </w:r>
      <w:r w:rsidR="00734469" w:rsidRPr="00112C37">
        <w:rPr>
          <w:u w:val="none"/>
          <w:lang w:val="pt-BR"/>
        </w:rPr>
        <w:t>5</w:t>
      </w:r>
      <w:r w:rsidRPr="00112C37">
        <w:rPr>
          <w:u w:val="none"/>
        </w:rPr>
        <w:t>/</w:t>
      </w:r>
      <w:r w:rsidRPr="00112C37">
        <w:rPr>
          <w:u w:val="none"/>
          <w:lang w:val="pt-BR"/>
        </w:rPr>
        <w:t>2</w:t>
      </w:r>
      <w:r w:rsidR="005F4AF7" w:rsidRPr="00112C37">
        <w:rPr>
          <w:u w:val="none"/>
          <w:lang w:val="pt-BR"/>
        </w:rPr>
        <w:t>4</w:t>
      </w:r>
      <w:r w:rsidRPr="00112C37">
        <w:rPr>
          <w:u w:val="none"/>
        </w:rPr>
        <w:t>-D</w:t>
      </w:r>
      <w:r w:rsidR="00687FEE" w:rsidRPr="00112C37">
        <w:rPr>
          <w:u w:val="none"/>
        </w:rPr>
        <w:t>G</w:t>
      </w:r>
      <w:r w:rsidRPr="00112C37">
        <w:rPr>
          <w:u w:val="none"/>
        </w:rPr>
        <w:t>L/</w:t>
      </w:r>
      <w:r w:rsidRPr="00112C37">
        <w:rPr>
          <w:u w:val="none"/>
          <w:lang w:val="pt-BR"/>
        </w:rPr>
        <w:t>GP/</w:t>
      </w:r>
      <w:r w:rsidRPr="00112C37">
        <w:rPr>
          <w:u w:val="none"/>
        </w:rPr>
        <w:t>P</w:t>
      </w:r>
    </w:p>
    <w:p w14:paraId="21DA20CD" w14:textId="77777777" w:rsidR="00656EF5" w:rsidRPr="00112C37" w:rsidRDefault="00656EF5">
      <w:pPr>
        <w:pStyle w:val="Ttulo10"/>
        <w:tabs>
          <w:tab w:val="left" w:pos="2835"/>
        </w:tabs>
        <w:spacing w:line="360" w:lineRule="auto"/>
        <w:jc w:val="right"/>
        <w:rPr>
          <w:b w:val="0"/>
          <w:u w:val="none"/>
        </w:rPr>
      </w:pPr>
    </w:p>
    <w:p w14:paraId="22F7B26C" w14:textId="16C1BF71" w:rsidR="00254327" w:rsidRPr="00112C37" w:rsidRDefault="00254327">
      <w:pPr>
        <w:pStyle w:val="Ttulo10"/>
        <w:tabs>
          <w:tab w:val="left" w:pos="2835"/>
        </w:tabs>
        <w:spacing w:line="360" w:lineRule="auto"/>
        <w:jc w:val="right"/>
      </w:pPr>
      <w:r w:rsidRPr="00112C37">
        <w:rPr>
          <w:b w:val="0"/>
          <w:u w:val="none"/>
        </w:rPr>
        <w:t xml:space="preserve">Valinhos, </w:t>
      </w:r>
      <w:r w:rsidR="00734469" w:rsidRPr="00112C37">
        <w:rPr>
          <w:b w:val="0"/>
          <w:u w:val="none"/>
        </w:rPr>
        <w:t>19</w:t>
      </w:r>
      <w:r w:rsidR="0010766F" w:rsidRPr="00112C37">
        <w:rPr>
          <w:b w:val="0"/>
          <w:u w:val="none"/>
        </w:rPr>
        <w:t xml:space="preserve"> </w:t>
      </w:r>
      <w:r w:rsidRPr="00112C37">
        <w:rPr>
          <w:b w:val="0"/>
          <w:u w:val="none"/>
          <w:lang w:val="pt-BR"/>
        </w:rPr>
        <w:t xml:space="preserve">de </w:t>
      </w:r>
      <w:r w:rsidR="005F4AF7" w:rsidRPr="00112C37">
        <w:rPr>
          <w:b w:val="0"/>
          <w:u w:val="none"/>
          <w:lang w:val="pt-BR"/>
        </w:rPr>
        <w:t>março</w:t>
      </w:r>
      <w:r w:rsidRPr="00112C37">
        <w:rPr>
          <w:b w:val="0"/>
          <w:u w:val="none"/>
          <w:lang w:val="pt-BR"/>
        </w:rPr>
        <w:t xml:space="preserve"> </w:t>
      </w:r>
      <w:r w:rsidRPr="00112C37">
        <w:rPr>
          <w:b w:val="0"/>
          <w:u w:val="none"/>
        </w:rPr>
        <w:t xml:space="preserve">de </w:t>
      </w:r>
      <w:r w:rsidRPr="00112C37">
        <w:rPr>
          <w:b w:val="0"/>
          <w:u w:val="none"/>
          <w:lang w:val="pt-BR"/>
        </w:rPr>
        <w:t>202</w:t>
      </w:r>
      <w:r w:rsidR="005F4AF7" w:rsidRPr="00112C37">
        <w:rPr>
          <w:b w:val="0"/>
          <w:u w:val="none"/>
          <w:lang w:val="pt-BR"/>
        </w:rPr>
        <w:t>4</w:t>
      </w:r>
      <w:r w:rsidRPr="00112C37">
        <w:rPr>
          <w:b w:val="0"/>
          <w:u w:val="none"/>
          <w:lang w:val="pt-BR"/>
        </w:rPr>
        <w:t>.</w:t>
      </w:r>
    </w:p>
    <w:p w14:paraId="049E5D3B" w14:textId="77777777" w:rsidR="00656EF5" w:rsidRPr="00112C37" w:rsidRDefault="00656EF5" w:rsidP="00656EF5">
      <w:pPr>
        <w:pStyle w:val="Corpodetexto"/>
        <w:rPr>
          <w:lang w:val="pt-BR"/>
        </w:rPr>
      </w:pPr>
    </w:p>
    <w:p w14:paraId="483DF82D" w14:textId="77777777" w:rsidR="008274D1" w:rsidRPr="00112C37" w:rsidRDefault="008274D1" w:rsidP="00656EF5">
      <w:pPr>
        <w:pStyle w:val="Corpodetexto"/>
        <w:rPr>
          <w:lang w:val="pt-BR"/>
        </w:rPr>
      </w:pPr>
    </w:p>
    <w:p w14:paraId="5F4211D9" w14:textId="2397B42F" w:rsidR="00254327" w:rsidRPr="00112C37" w:rsidRDefault="00254327">
      <w:pPr>
        <w:spacing w:line="360" w:lineRule="auto"/>
        <w:jc w:val="both"/>
      </w:pPr>
      <w:r w:rsidRPr="00112C37">
        <w:rPr>
          <w:rFonts w:ascii="Arial" w:hAnsi="Arial" w:cs="Arial"/>
        </w:rPr>
        <w:t xml:space="preserve">Ref.: </w:t>
      </w:r>
      <w:r w:rsidR="005F4AF7" w:rsidRPr="00112C37">
        <w:rPr>
          <w:rFonts w:ascii="Arial" w:hAnsi="Arial" w:cs="Arial"/>
          <w:b/>
        </w:rPr>
        <w:t>Emenda</w:t>
      </w:r>
      <w:r w:rsidR="008142A6">
        <w:rPr>
          <w:rFonts w:ascii="Arial" w:hAnsi="Arial" w:cs="Arial"/>
          <w:b/>
        </w:rPr>
        <w:t xml:space="preserve"> Modificativa</w:t>
      </w:r>
      <w:r w:rsidR="005F4AF7" w:rsidRPr="00112C37">
        <w:rPr>
          <w:rFonts w:ascii="Arial" w:hAnsi="Arial" w:cs="Arial"/>
          <w:b/>
        </w:rPr>
        <w:t xml:space="preserve"> ao Projeto de Lei </w:t>
      </w:r>
      <w:r w:rsidR="00861D6C" w:rsidRPr="00112C37">
        <w:rPr>
          <w:rFonts w:ascii="Arial" w:hAnsi="Arial" w:cs="Arial"/>
          <w:b/>
        </w:rPr>
        <w:t xml:space="preserve">nº </w:t>
      </w:r>
      <w:r w:rsidR="005F4AF7" w:rsidRPr="00112C37">
        <w:rPr>
          <w:rFonts w:ascii="Arial" w:hAnsi="Arial" w:cs="Arial"/>
          <w:b/>
        </w:rPr>
        <w:t>2</w:t>
      </w:r>
      <w:r w:rsidR="00880C6E" w:rsidRPr="00112C37">
        <w:rPr>
          <w:rFonts w:ascii="Arial" w:hAnsi="Arial" w:cs="Arial"/>
          <w:b/>
        </w:rPr>
        <w:t>4</w:t>
      </w:r>
      <w:r w:rsidR="005F4AF7" w:rsidRPr="00112C37">
        <w:rPr>
          <w:rFonts w:ascii="Arial" w:hAnsi="Arial" w:cs="Arial"/>
          <w:b/>
        </w:rPr>
        <w:t>/24</w:t>
      </w:r>
    </w:p>
    <w:p w14:paraId="6EEF1F12" w14:textId="77777777" w:rsidR="00656EF5" w:rsidRDefault="00656EF5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</w:p>
    <w:p w14:paraId="29CE7ECE" w14:textId="77777777" w:rsidR="00112C37" w:rsidRPr="00112C37" w:rsidRDefault="00112C37">
      <w:pPr>
        <w:tabs>
          <w:tab w:val="left" w:pos="709"/>
        </w:tabs>
        <w:spacing w:line="360" w:lineRule="auto"/>
        <w:ind w:left="709" w:hanging="709"/>
        <w:rPr>
          <w:rFonts w:ascii="Arial" w:hAnsi="Arial" w:cs="Arial"/>
          <w:b/>
        </w:rPr>
      </w:pPr>
    </w:p>
    <w:p w14:paraId="495507D2" w14:textId="77777777" w:rsidR="00254327" w:rsidRDefault="00254327">
      <w:pPr>
        <w:pStyle w:val="Ttulo10"/>
        <w:tabs>
          <w:tab w:val="left" w:pos="284"/>
          <w:tab w:val="left" w:pos="2835"/>
        </w:tabs>
        <w:spacing w:line="360" w:lineRule="auto"/>
        <w:jc w:val="both"/>
        <w:rPr>
          <w:b w:val="0"/>
          <w:u w:val="none"/>
          <w:lang w:val="pt-BR"/>
        </w:rPr>
      </w:pPr>
      <w:r w:rsidRPr="00112C37">
        <w:rPr>
          <w:u w:val="none"/>
        </w:rPr>
        <w:t>Excelentíssim</w:t>
      </w:r>
      <w:r w:rsidRPr="00112C37">
        <w:rPr>
          <w:u w:val="none"/>
          <w:lang w:val="pt-BR"/>
        </w:rPr>
        <w:t>o</w:t>
      </w:r>
      <w:r w:rsidRPr="00112C37">
        <w:rPr>
          <w:u w:val="none"/>
        </w:rPr>
        <w:t xml:space="preserve"> Senhor Presidente</w:t>
      </w:r>
      <w:r w:rsidRPr="00112C37">
        <w:rPr>
          <w:b w:val="0"/>
          <w:u w:val="none"/>
          <w:lang w:val="pt-BR"/>
        </w:rPr>
        <w:t>,</w:t>
      </w:r>
    </w:p>
    <w:p w14:paraId="3A947D2A" w14:textId="77777777" w:rsidR="00112C37" w:rsidRPr="00112C37" w:rsidRDefault="00112C37" w:rsidP="00112C37">
      <w:pPr>
        <w:pStyle w:val="Corpodetexto"/>
        <w:rPr>
          <w:lang w:val="pt-BR"/>
        </w:rPr>
      </w:pPr>
    </w:p>
    <w:p w14:paraId="1EE3A814" w14:textId="315EB007" w:rsidR="00254327" w:rsidRPr="00112C37" w:rsidRDefault="005F4AF7" w:rsidP="00656EF5">
      <w:pPr>
        <w:tabs>
          <w:tab w:val="left" w:pos="2835"/>
        </w:tabs>
        <w:spacing w:line="360" w:lineRule="auto"/>
        <w:ind w:firstLine="1701"/>
        <w:jc w:val="both"/>
        <w:rPr>
          <w:rFonts w:ascii="Arial" w:hAnsi="Arial" w:cs="Arial"/>
          <w:b/>
          <w:bCs/>
        </w:rPr>
      </w:pPr>
      <w:r w:rsidRPr="00112C37">
        <w:rPr>
          <w:rFonts w:ascii="Arial" w:hAnsi="Arial" w:cs="Arial"/>
          <w:bCs/>
        </w:rPr>
        <w:t>Tendo em vista a necessidade de aprimorar o Projeto de Lei nº 2</w:t>
      </w:r>
      <w:r w:rsidR="0054728B" w:rsidRPr="00112C37">
        <w:rPr>
          <w:rFonts w:ascii="Arial" w:hAnsi="Arial" w:cs="Arial"/>
          <w:bCs/>
        </w:rPr>
        <w:t>4</w:t>
      </w:r>
      <w:r w:rsidRPr="00112C37">
        <w:rPr>
          <w:rFonts w:ascii="Arial" w:hAnsi="Arial" w:cs="Arial"/>
          <w:bCs/>
        </w:rPr>
        <w:t>/24, que “</w:t>
      </w:r>
      <w:r w:rsidR="0054728B" w:rsidRPr="00112C37">
        <w:rPr>
          <w:rFonts w:ascii="Arial" w:hAnsi="Arial" w:cs="Arial"/>
          <w:bCs/>
        </w:rPr>
        <w:t>Dispõe sobre a estrutura dos cargos de provimento em comissão da Prefeitura Municipal de Valinhos e dá outras providências</w:t>
      </w:r>
      <w:r w:rsidRPr="00112C37">
        <w:rPr>
          <w:rFonts w:ascii="Arial" w:hAnsi="Arial" w:cs="Arial"/>
          <w:bCs/>
        </w:rPr>
        <w:t xml:space="preserve">.”, enviado através da Mensagem nº </w:t>
      </w:r>
      <w:r w:rsidR="0054728B" w:rsidRPr="00112C37">
        <w:rPr>
          <w:rFonts w:ascii="Arial" w:hAnsi="Arial" w:cs="Arial"/>
          <w:bCs/>
        </w:rPr>
        <w:t>14</w:t>
      </w:r>
      <w:r w:rsidR="00602986" w:rsidRPr="00112C37">
        <w:rPr>
          <w:rFonts w:ascii="Arial" w:hAnsi="Arial" w:cs="Arial"/>
          <w:bCs/>
        </w:rPr>
        <w:t>/</w:t>
      </w:r>
      <w:r w:rsidRPr="00112C37">
        <w:rPr>
          <w:rFonts w:ascii="Arial" w:hAnsi="Arial" w:cs="Arial"/>
          <w:bCs/>
        </w:rPr>
        <w:t xml:space="preserve">2024, propomos </w:t>
      </w:r>
      <w:r w:rsidR="00112C37" w:rsidRPr="00112C37">
        <w:rPr>
          <w:rFonts w:ascii="Arial" w:hAnsi="Arial" w:cs="Arial"/>
          <w:bCs/>
        </w:rPr>
        <w:t>a seguinte emenda:</w:t>
      </w:r>
      <w:r w:rsidRPr="00112C37">
        <w:rPr>
          <w:rFonts w:ascii="Arial" w:hAnsi="Arial" w:cs="Arial"/>
          <w:bCs/>
        </w:rPr>
        <w:t xml:space="preserve"> </w:t>
      </w:r>
    </w:p>
    <w:p w14:paraId="1EB3D7F7" w14:textId="77777777" w:rsidR="006E3C27" w:rsidRPr="00112C37" w:rsidRDefault="006E3C27">
      <w:pPr>
        <w:tabs>
          <w:tab w:val="left" w:pos="2835"/>
        </w:tabs>
        <w:spacing w:line="360" w:lineRule="auto"/>
        <w:ind w:firstLine="1701"/>
        <w:jc w:val="both"/>
        <w:rPr>
          <w:rFonts w:ascii="Arial" w:hAnsi="Arial" w:cs="Arial"/>
          <w:bCs/>
        </w:rPr>
      </w:pPr>
    </w:p>
    <w:p w14:paraId="7470EA41" w14:textId="69EC9C8C" w:rsidR="00687729" w:rsidRPr="00112C37" w:rsidRDefault="00112C37" w:rsidP="00112C37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</w:rPr>
      </w:pPr>
      <w:r w:rsidRPr="00112C37">
        <w:rPr>
          <w:rFonts w:ascii="Arial" w:hAnsi="Arial" w:cs="Arial"/>
          <w:b/>
          <w:u w:val="single"/>
        </w:rPr>
        <w:t>EMENDA MODIFICATIVA</w:t>
      </w:r>
      <w:r w:rsidR="00687729" w:rsidRPr="00112C37">
        <w:rPr>
          <w:rFonts w:ascii="Arial" w:hAnsi="Arial" w:cs="Arial"/>
          <w:bCs/>
        </w:rPr>
        <w:t>:</w:t>
      </w:r>
    </w:p>
    <w:p w14:paraId="74581764" w14:textId="611D7C66" w:rsidR="00587559" w:rsidRPr="00112C37" w:rsidRDefault="00587559" w:rsidP="00587559">
      <w:pPr>
        <w:pStyle w:val="PargrafodaLista"/>
        <w:numPr>
          <w:ilvl w:val="0"/>
          <w:numId w:val="4"/>
        </w:numPr>
        <w:tabs>
          <w:tab w:val="left" w:pos="567"/>
          <w:tab w:val="left" w:pos="1667"/>
          <w:tab w:val="left" w:pos="2833"/>
        </w:tabs>
        <w:spacing w:before="171" w:after="171" w:line="360" w:lineRule="auto"/>
        <w:ind w:left="0" w:hanging="11"/>
        <w:jc w:val="both"/>
        <w:rPr>
          <w:sz w:val="24"/>
          <w:szCs w:val="24"/>
        </w:rPr>
      </w:pPr>
      <w:r w:rsidRPr="00112C37">
        <w:rPr>
          <w:rFonts w:ascii="Arial" w:hAnsi="Arial" w:cs="Arial"/>
          <w:color w:val="000000"/>
          <w:sz w:val="24"/>
          <w:szCs w:val="24"/>
        </w:rPr>
        <w:t>Emenda Modificativa ao caput do art. 3º do PL nº 24/24, que deverá constar na seguinte conformidade:</w:t>
      </w:r>
    </w:p>
    <w:p w14:paraId="5CD50FC6" w14:textId="034A06F9" w:rsidR="00693D03" w:rsidRPr="00112C37" w:rsidRDefault="00693D03" w:rsidP="00656EF5">
      <w:pPr>
        <w:tabs>
          <w:tab w:val="left" w:pos="2835"/>
        </w:tabs>
        <w:spacing w:line="360" w:lineRule="auto"/>
        <w:ind w:left="567"/>
        <w:jc w:val="both"/>
        <w:rPr>
          <w:rFonts w:ascii="Arial" w:hAnsi="Arial" w:cs="Arial"/>
          <w:bCs/>
        </w:rPr>
      </w:pPr>
      <w:r w:rsidRPr="00112C37">
        <w:rPr>
          <w:rFonts w:ascii="Arial" w:hAnsi="Arial" w:cs="Arial"/>
          <w:bCs/>
        </w:rPr>
        <w:t>“</w:t>
      </w:r>
      <w:r w:rsidRPr="00112C37">
        <w:rPr>
          <w:rFonts w:ascii="Arial" w:hAnsi="Arial" w:cs="Arial"/>
          <w:b/>
        </w:rPr>
        <w:t>Art. 3º</w:t>
      </w:r>
      <w:r w:rsidRPr="00112C37">
        <w:rPr>
          <w:rFonts w:ascii="Arial" w:hAnsi="Arial" w:cs="Arial"/>
          <w:bCs/>
        </w:rPr>
        <w:t xml:space="preserve"> Passam a integrar a estrutura de cargos públicos de li</w:t>
      </w:r>
      <w:r w:rsidR="00602986" w:rsidRPr="00112C37">
        <w:rPr>
          <w:rFonts w:ascii="Arial" w:hAnsi="Arial" w:cs="Arial"/>
          <w:bCs/>
        </w:rPr>
        <w:t>v</w:t>
      </w:r>
      <w:r w:rsidRPr="00112C37">
        <w:rPr>
          <w:rFonts w:ascii="Arial" w:hAnsi="Arial" w:cs="Arial"/>
          <w:bCs/>
        </w:rPr>
        <w:t>re nomeação e exoneração da Prefeitura Municipal, os indicados no Anexo I:”</w:t>
      </w:r>
    </w:p>
    <w:p w14:paraId="32708077" w14:textId="77777777" w:rsidR="006E3C27" w:rsidRPr="00112C37" w:rsidRDefault="006E3C27" w:rsidP="00587559">
      <w:pPr>
        <w:tabs>
          <w:tab w:val="left" w:pos="2835"/>
        </w:tabs>
        <w:spacing w:line="360" w:lineRule="auto"/>
        <w:ind w:firstLine="1701"/>
        <w:jc w:val="both"/>
      </w:pPr>
    </w:p>
    <w:p w14:paraId="680350C8" w14:textId="32DEB827" w:rsidR="00587559" w:rsidRPr="00112C37" w:rsidRDefault="00587559" w:rsidP="00587559">
      <w:pPr>
        <w:pStyle w:val="PargrafodaLista"/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ind w:left="0" w:hanging="11"/>
        <w:jc w:val="both"/>
        <w:rPr>
          <w:rFonts w:ascii="Arial" w:hAnsi="Arial" w:cs="Arial"/>
          <w:bCs/>
          <w:sz w:val="24"/>
          <w:szCs w:val="24"/>
        </w:rPr>
      </w:pPr>
      <w:r w:rsidRPr="00112C37">
        <w:rPr>
          <w:rFonts w:ascii="Arial" w:hAnsi="Arial" w:cs="Arial"/>
          <w:bCs/>
          <w:sz w:val="24"/>
          <w:szCs w:val="24"/>
        </w:rPr>
        <w:t xml:space="preserve">Dê-se as seguintes redações para as linhas relacionadas aos órgãos das tabelas do Anexo II do Projeto de Lei nº 24/24, </w:t>
      </w:r>
      <w:r w:rsidR="000E1949" w:rsidRPr="00112C37">
        <w:rPr>
          <w:rFonts w:ascii="Arial" w:hAnsi="Arial" w:cs="Arial"/>
          <w:bCs/>
          <w:sz w:val="24"/>
          <w:szCs w:val="24"/>
        </w:rPr>
        <w:t xml:space="preserve">além da substituição do organograma dos órgãos identificados, na forma do anexo deste Ofício </w:t>
      </w:r>
    </w:p>
    <w:p w14:paraId="6CFFD369" w14:textId="77777777" w:rsidR="00E26F2B" w:rsidRDefault="00E26F2B" w:rsidP="000E1949">
      <w:pPr>
        <w:tabs>
          <w:tab w:val="left" w:pos="567"/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</w:p>
    <w:p w14:paraId="74454975" w14:textId="03E7C1BB" w:rsidR="000E1949" w:rsidRPr="00112C37" w:rsidRDefault="00B1059E" w:rsidP="000E1949">
      <w:pPr>
        <w:tabs>
          <w:tab w:val="left" w:pos="567"/>
          <w:tab w:val="left" w:pos="2835"/>
        </w:tabs>
        <w:spacing w:line="360" w:lineRule="auto"/>
        <w:jc w:val="both"/>
        <w:rPr>
          <w:rFonts w:ascii="Arial" w:hAnsi="Arial" w:cs="Arial"/>
          <w:b/>
        </w:rPr>
      </w:pPr>
      <w:r w:rsidRPr="00E26F2B">
        <w:rPr>
          <w:rFonts w:ascii="Arial" w:hAnsi="Arial" w:cs="Arial"/>
          <w:b/>
          <w:u w:val="single"/>
        </w:rPr>
        <w:t>JUSTIFICATIVA</w:t>
      </w:r>
      <w:r w:rsidR="000E1949" w:rsidRPr="00112C37">
        <w:rPr>
          <w:rFonts w:ascii="Arial" w:hAnsi="Arial" w:cs="Arial"/>
          <w:b/>
        </w:rPr>
        <w:t xml:space="preserve">: </w:t>
      </w:r>
    </w:p>
    <w:p w14:paraId="1D995B23" w14:textId="3CED3099" w:rsidR="000E1949" w:rsidRPr="00112C37" w:rsidRDefault="000E1949" w:rsidP="008142A6">
      <w:pPr>
        <w:tabs>
          <w:tab w:val="left" w:pos="567"/>
          <w:tab w:val="left" w:pos="2835"/>
        </w:tabs>
        <w:spacing w:line="360" w:lineRule="auto"/>
        <w:jc w:val="both"/>
        <w:rPr>
          <w:rFonts w:ascii="Arial" w:hAnsi="Arial" w:cs="Arial"/>
          <w:bCs/>
        </w:rPr>
      </w:pPr>
      <w:r w:rsidRPr="00112C37">
        <w:rPr>
          <w:rFonts w:ascii="Arial" w:hAnsi="Arial" w:cs="Arial"/>
          <w:bCs/>
        </w:rPr>
        <w:t>A presente emenda</w:t>
      </w:r>
      <w:r w:rsidR="008142A6">
        <w:rPr>
          <w:rFonts w:ascii="Arial" w:hAnsi="Arial" w:cs="Arial"/>
          <w:bCs/>
        </w:rPr>
        <w:t xml:space="preserve"> modificativa</w:t>
      </w:r>
      <w:r w:rsidRPr="00112C37">
        <w:rPr>
          <w:rFonts w:ascii="Arial" w:hAnsi="Arial" w:cs="Arial"/>
          <w:bCs/>
        </w:rPr>
        <w:t xml:space="preserve"> propõe a reformulação do caput do art</w:t>
      </w:r>
      <w:r w:rsidR="00B1059E">
        <w:rPr>
          <w:rFonts w:ascii="Arial" w:hAnsi="Arial" w:cs="Arial"/>
          <w:bCs/>
        </w:rPr>
        <w:t xml:space="preserve">. </w:t>
      </w:r>
      <w:r w:rsidRPr="00112C37">
        <w:rPr>
          <w:rFonts w:ascii="Arial" w:hAnsi="Arial" w:cs="Arial"/>
          <w:bCs/>
        </w:rPr>
        <w:t xml:space="preserve">3º, visando eliminar possíveis interpretações conflitantes, adicionalmente, propõe-se a supressão de quatro cargos de Secretários Adjuntos, o que se alinha com o impacto previamente estimado pelo projeto original, que prevê a instituição de três novos cargos. </w:t>
      </w:r>
    </w:p>
    <w:p w14:paraId="2B1C421B" w14:textId="1DE659FA" w:rsidR="000E1949" w:rsidRPr="00112C37" w:rsidRDefault="000E1949" w:rsidP="008142A6">
      <w:pPr>
        <w:tabs>
          <w:tab w:val="left" w:pos="567"/>
          <w:tab w:val="left" w:pos="2835"/>
        </w:tabs>
        <w:spacing w:line="360" w:lineRule="auto"/>
        <w:jc w:val="both"/>
        <w:rPr>
          <w:rFonts w:ascii="Arial" w:hAnsi="Arial" w:cs="Arial"/>
          <w:bCs/>
        </w:rPr>
      </w:pPr>
      <w:r w:rsidRPr="00112C37">
        <w:rPr>
          <w:rFonts w:ascii="Arial" w:hAnsi="Arial" w:cs="Arial"/>
          <w:bCs/>
        </w:rPr>
        <w:lastRenderedPageBreak/>
        <w:t xml:space="preserve">Além disso, ajusta-se a qualificação necessária para a ocupação do </w:t>
      </w:r>
      <w:r w:rsidR="00112C37" w:rsidRPr="00112C37">
        <w:rPr>
          <w:rFonts w:ascii="Arial" w:hAnsi="Arial" w:cs="Arial"/>
          <w:bCs/>
        </w:rPr>
        <w:t>cargo</w:t>
      </w:r>
      <w:r w:rsidRPr="00112C37">
        <w:rPr>
          <w:rFonts w:ascii="Arial" w:hAnsi="Arial" w:cs="Arial"/>
          <w:bCs/>
        </w:rPr>
        <w:t xml:space="preserve"> de Procurador Geral do Município, preservando os requisitos de formação já exigidos para </w:t>
      </w:r>
      <w:r w:rsidR="00112C37" w:rsidRPr="00112C37">
        <w:rPr>
          <w:rFonts w:ascii="Arial" w:hAnsi="Arial" w:cs="Arial"/>
          <w:bCs/>
        </w:rPr>
        <w:t>esse cargo</w:t>
      </w:r>
      <w:r w:rsidRPr="00112C37">
        <w:rPr>
          <w:rFonts w:ascii="Arial" w:hAnsi="Arial" w:cs="Arial"/>
          <w:bCs/>
        </w:rPr>
        <w:t>.</w:t>
      </w:r>
    </w:p>
    <w:p w14:paraId="66BD5EDC" w14:textId="77777777" w:rsidR="000E1949" w:rsidRPr="00112C37" w:rsidRDefault="000E1949" w:rsidP="000E1949">
      <w:pPr>
        <w:tabs>
          <w:tab w:val="left" w:pos="567"/>
          <w:tab w:val="left" w:pos="2835"/>
        </w:tabs>
        <w:spacing w:line="360" w:lineRule="auto"/>
        <w:jc w:val="both"/>
        <w:rPr>
          <w:rFonts w:ascii="Arial" w:hAnsi="Arial" w:cs="Arial"/>
          <w:bCs/>
        </w:rPr>
      </w:pPr>
    </w:p>
    <w:p w14:paraId="20FD2F99" w14:textId="1EF6D45A" w:rsidR="00254327" w:rsidRPr="00112C37" w:rsidRDefault="00254327" w:rsidP="00656EF5">
      <w:pPr>
        <w:tabs>
          <w:tab w:val="left" w:pos="2833"/>
        </w:tabs>
        <w:spacing w:line="360" w:lineRule="auto"/>
        <w:ind w:firstLine="1701"/>
        <w:jc w:val="both"/>
      </w:pPr>
      <w:r w:rsidRPr="00112C37">
        <w:rPr>
          <w:rFonts w:ascii="Arial" w:hAnsi="Arial" w:cs="Arial"/>
        </w:rPr>
        <w:t>Ao ensejo, reitero a Vossa Excelência os protestos de minha elevada consideração e já patenteado respeito.</w:t>
      </w:r>
    </w:p>
    <w:p w14:paraId="2C17B64F" w14:textId="77777777" w:rsidR="00254327" w:rsidRPr="00112C37" w:rsidRDefault="00254327">
      <w:pPr>
        <w:pStyle w:val="Corpodetexto"/>
        <w:tabs>
          <w:tab w:val="left" w:pos="2940"/>
        </w:tabs>
        <w:spacing w:after="0" w:line="360" w:lineRule="auto"/>
        <w:jc w:val="both"/>
      </w:pPr>
      <w:r w:rsidRPr="00112C37">
        <w:rPr>
          <w:rFonts w:ascii="Arial" w:hAnsi="Arial" w:cs="Arial"/>
          <w:lang w:val="pt-BR"/>
        </w:rPr>
        <w:tab/>
      </w:r>
    </w:p>
    <w:p w14:paraId="24B9B13E" w14:textId="77777777" w:rsidR="00254327" w:rsidRPr="00112C37" w:rsidRDefault="00254327" w:rsidP="00656EF5">
      <w:pPr>
        <w:tabs>
          <w:tab w:val="left" w:pos="2833"/>
        </w:tabs>
        <w:spacing w:line="360" w:lineRule="auto"/>
        <w:ind w:right="-1" w:firstLine="12"/>
        <w:jc w:val="both"/>
      </w:pPr>
      <w:r w:rsidRPr="00112C37">
        <w:rPr>
          <w:rFonts w:ascii="Arial" w:hAnsi="Arial" w:cs="Arial"/>
          <w:b/>
        </w:rPr>
        <w:tab/>
        <w:t xml:space="preserve">LUCIMARA ROSSI DE GODOY </w:t>
      </w:r>
    </w:p>
    <w:p w14:paraId="02D16860" w14:textId="77777777" w:rsidR="00254327" w:rsidRPr="00112C37" w:rsidRDefault="00254327">
      <w:pPr>
        <w:pStyle w:val="Ttulo10"/>
        <w:tabs>
          <w:tab w:val="left" w:pos="2835"/>
        </w:tabs>
        <w:spacing w:line="360" w:lineRule="auto"/>
        <w:jc w:val="both"/>
      </w:pPr>
      <w:r w:rsidRPr="00112C37">
        <w:rPr>
          <w:rFonts w:eastAsia="Arial"/>
          <w:b w:val="0"/>
          <w:bCs w:val="0"/>
          <w:u w:val="none"/>
          <w:lang w:val="pt-BR"/>
        </w:rPr>
        <w:t xml:space="preserve">                                                        </w:t>
      </w:r>
      <w:r w:rsidRPr="00112C37">
        <w:rPr>
          <w:b w:val="0"/>
          <w:bCs w:val="0"/>
          <w:u w:val="none"/>
        </w:rPr>
        <w:t>Prefeita Municipal</w:t>
      </w:r>
    </w:p>
    <w:p w14:paraId="5CBE04D6" w14:textId="77777777" w:rsidR="008274D1" w:rsidRDefault="008274D1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A96AE09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1A25F924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7AECAF98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19D3E5CB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7402BE48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55065AC2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4ED24CAB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09CDF3DA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4038259C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501DEB5A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2E7625D3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5FF53D6E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3C1DA112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7002E769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23C706D0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7E96211E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64968B31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453CED9F" w14:textId="77777777" w:rsidR="00B1059E" w:rsidRDefault="00B1059E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369DDDFA" w14:textId="4D74B943" w:rsidR="00254327" w:rsidRPr="00112C37" w:rsidRDefault="00254327">
      <w:pPr>
        <w:spacing w:line="360" w:lineRule="auto"/>
        <w:jc w:val="both"/>
      </w:pPr>
      <w:r w:rsidRPr="00112C37">
        <w:rPr>
          <w:rFonts w:ascii="Arial" w:hAnsi="Arial" w:cs="Arial"/>
          <w:b/>
          <w:color w:val="000000"/>
        </w:rPr>
        <w:t>Ao</w:t>
      </w:r>
    </w:p>
    <w:p w14:paraId="61599504" w14:textId="77777777" w:rsidR="00254327" w:rsidRPr="00112C37" w:rsidRDefault="00254327">
      <w:pPr>
        <w:spacing w:line="360" w:lineRule="auto"/>
        <w:jc w:val="both"/>
      </w:pPr>
      <w:r w:rsidRPr="00112C37">
        <w:rPr>
          <w:rFonts w:ascii="Arial" w:hAnsi="Arial" w:cs="Arial"/>
          <w:color w:val="000000"/>
        </w:rPr>
        <w:t>Excelentíssimo Senhor,</w:t>
      </w:r>
    </w:p>
    <w:p w14:paraId="44B69916" w14:textId="77777777" w:rsidR="00254327" w:rsidRPr="00112C37" w:rsidRDefault="00687729">
      <w:pPr>
        <w:spacing w:line="360" w:lineRule="auto"/>
        <w:jc w:val="both"/>
      </w:pPr>
      <w:r w:rsidRPr="00112C37">
        <w:rPr>
          <w:rFonts w:ascii="Arial" w:hAnsi="Arial" w:cs="Arial"/>
          <w:b/>
          <w:color w:val="000000"/>
        </w:rPr>
        <w:t>SIDMAR RODRIGO TOLOI</w:t>
      </w:r>
    </w:p>
    <w:p w14:paraId="2C1BCAA5" w14:textId="77777777" w:rsidR="00254327" w:rsidRPr="00112C37" w:rsidRDefault="00254327">
      <w:pPr>
        <w:spacing w:line="360" w:lineRule="auto"/>
        <w:jc w:val="both"/>
      </w:pPr>
      <w:r w:rsidRPr="00112C37">
        <w:rPr>
          <w:rFonts w:ascii="Arial" w:hAnsi="Arial" w:cs="Arial"/>
          <w:color w:val="000000"/>
        </w:rPr>
        <w:t>Presidente da Egrégia Câmara Municipal</w:t>
      </w:r>
    </w:p>
    <w:p w14:paraId="4139D3C3" w14:textId="77777777" w:rsidR="00254327" w:rsidRPr="00112C37" w:rsidRDefault="00254327">
      <w:pPr>
        <w:pStyle w:val="Corpodetexto31"/>
        <w:tabs>
          <w:tab w:val="left" w:pos="2977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112C37">
        <w:rPr>
          <w:rFonts w:ascii="Arial" w:hAnsi="Arial" w:cs="Arial"/>
          <w:b/>
          <w:color w:val="000000"/>
          <w:sz w:val="24"/>
          <w:szCs w:val="24"/>
          <w:lang w:val="pt-BR"/>
        </w:rPr>
        <w:t>Valinhos/SP</w:t>
      </w:r>
    </w:p>
    <w:p w14:paraId="15CA06DF" w14:textId="77777777" w:rsidR="00321618" w:rsidRDefault="00321618">
      <w:pPr>
        <w:pStyle w:val="Corpodetexto31"/>
        <w:tabs>
          <w:tab w:val="left" w:pos="2977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  <w:sectPr w:rsidR="00321618" w:rsidSect="00321618">
          <w:headerReference w:type="default" r:id="rId8"/>
          <w:footerReference w:type="default" r:id="rId9"/>
          <w:pgSz w:w="11906" w:h="16838"/>
          <w:pgMar w:top="1418" w:right="1276" w:bottom="1389" w:left="2024" w:header="284" w:footer="255" w:gutter="0"/>
          <w:cols w:space="720"/>
          <w:docGrid w:linePitch="360"/>
        </w:sectPr>
      </w:pPr>
    </w:p>
    <w:p w14:paraId="5DD89B77" w14:textId="44AC01B3" w:rsidR="00BE384A" w:rsidRPr="00B0463E" w:rsidRDefault="00321618" w:rsidP="00BE384A">
      <w:pPr>
        <w:spacing w:before="51"/>
        <w:ind w:right="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</w:t>
      </w:r>
      <w:r w:rsidR="00BE384A" w:rsidRPr="00B0463E">
        <w:rPr>
          <w:rFonts w:ascii="Arial" w:hAnsi="Arial" w:cs="Arial"/>
          <w:b/>
        </w:rPr>
        <w:t>NEXO</w:t>
      </w:r>
      <w:r w:rsidR="00BE384A" w:rsidRPr="00B0463E">
        <w:rPr>
          <w:rFonts w:ascii="Arial" w:hAnsi="Arial" w:cs="Arial"/>
          <w:b/>
          <w:spacing w:val="-3"/>
        </w:rPr>
        <w:t xml:space="preserve"> </w:t>
      </w:r>
      <w:r w:rsidR="00BE384A" w:rsidRPr="00B0463E">
        <w:rPr>
          <w:rFonts w:ascii="Arial" w:hAnsi="Arial" w:cs="Arial"/>
          <w:b/>
        </w:rPr>
        <w:t>I</w:t>
      </w:r>
      <w:r w:rsidR="00BE384A" w:rsidRPr="00B0463E">
        <w:rPr>
          <w:rFonts w:ascii="Arial" w:hAnsi="Arial" w:cs="Arial"/>
          <w:b/>
          <w:spacing w:val="-1"/>
        </w:rPr>
        <w:t xml:space="preserve"> </w:t>
      </w:r>
      <w:r w:rsidR="00BE384A" w:rsidRPr="00B0463E">
        <w:rPr>
          <w:rFonts w:ascii="Arial" w:hAnsi="Arial" w:cs="Arial"/>
          <w:b/>
        </w:rPr>
        <w:t>–</w:t>
      </w:r>
      <w:r w:rsidR="00BE384A" w:rsidRPr="00B0463E">
        <w:rPr>
          <w:rFonts w:ascii="Arial" w:hAnsi="Arial" w:cs="Arial"/>
          <w:b/>
          <w:spacing w:val="-3"/>
        </w:rPr>
        <w:t xml:space="preserve"> </w:t>
      </w:r>
      <w:r w:rsidR="00BE384A" w:rsidRPr="00B0463E">
        <w:rPr>
          <w:rFonts w:ascii="Arial" w:hAnsi="Arial" w:cs="Arial"/>
          <w:b/>
        </w:rPr>
        <w:t>CARGOS</w:t>
      </w:r>
      <w:r w:rsidR="00BE384A" w:rsidRPr="00B0463E">
        <w:rPr>
          <w:rFonts w:ascii="Arial" w:hAnsi="Arial" w:cs="Arial"/>
          <w:b/>
          <w:spacing w:val="-3"/>
        </w:rPr>
        <w:t xml:space="preserve"> </w:t>
      </w:r>
      <w:r w:rsidR="00BE384A" w:rsidRPr="00B0463E">
        <w:rPr>
          <w:rFonts w:ascii="Arial" w:hAnsi="Arial" w:cs="Arial"/>
          <w:b/>
        </w:rPr>
        <w:t>DE</w:t>
      </w:r>
      <w:r w:rsidR="00BE384A" w:rsidRPr="00B0463E">
        <w:rPr>
          <w:rFonts w:ascii="Arial" w:hAnsi="Arial" w:cs="Arial"/>
          <w:b/>
          <w:spacing w:val="-1"/>
        </w:rPr>
        <w:t xml:space="preserve"> </w:t>
      </w:r>
      <w:r w:rsidR="00BE384A" w:rsidRPr="00B0463E">
        <w:rPr>
          <w:rFonts w:ascii="Arial" w:hAnsi="Arial" w:cs="Arial"/>
          <w:b/>
        </w:rPr>
        <w:t>PROVIMENTO</w:t>
      </w:r>
      <w:r w:rsidR="00BE384A" w:rsidRPr="00B0463E">
        <w:rPr>
          <w:rFonts w:ascii="Arial" w:hAnsi="Arial" w:cs="Arial"/>
          <w:b/>
          <w:spacing w:val="-3"/>
        </w:rPr>
        <w:t xml:space="preserve"> </w:t>
      </w:r>
      <w:r w:rsidR="00BE384A" w:rsidRPr="00B0463E">
        <w:rPr>
          <w:rFonts w:ascii="Arial" w:hAnsi="Arial" w:cs="Arial"/>
          <w:b/>
        </w:rPr>
        <w:t>EM</w:t>
      </w:r>
      <w:r w:rsidR="00BE384A" w:rsidRPr="00B0463E">
        <w:rPr>
          <w:rFonts w:ascii="Arial" w:hAnsi="Arial" w:cs="Arial"/>
          <w:b/>
          <w:spacing w:val="-3"/>
        </w:rPr>
        <w:t xml:space="preserve"> </w:t>
      </w:r>
      <w:r w:rsidR="00BE384A" w:rsidRPr="00B0463E">
        <w:rPr>
          <w:rFonts w:ascii="Arial" w:hAnsi="Arial" w:cs="Arial"/>
          <w:b/>
        </w:rPr>
        <w:t>COMISSÃO</w:t>
      </w:r>
      <w:r w:rsidR="00BE384A" w:rsidRPr="00B0463E">
        <w:rPr>
          <w:rFonts w:ascii="Arial" w:hAnsi="Arial" w:cs="Arial"/>
          <w:b/>
          <w:spacing w:val="3"/>
        </w:rPr>
        <w:t xml:space="preserve"> </w:t>
      </w:r>
      <w:r w:rsidR="00BE384A" w:rsidRPr="00B0463E">
        <w:rPr>
          <w:rFonts w:ascii="Arial" w:hAnsi="Arial" w:cs="Arial"/>
          <w:b/>
        </w:rPr>
        <w:t>LIVRES</w:t>
      </w:r>
    </w:p>
    <w:p w14:paraId="59D0FB4C" w14:textId="77777777" w:rsidR="00BE384A" w:rsidRDefault="00BE384A" w:rsidP="00BE384A">
      <w:pPr>
        <w:pStyle w:val="Corpodetexto"/>
        <w:spacing w:before="3"/>
        <w:rPr>
          <w:b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1935"/>
        <w:gridCol w:w="1652"/>
      </w:tblGrid>
      <w:tr w:rsidR="00BE384A" w14:paraId="102DD8BE" w14:textId="77777777" w:rsidTr="00523A8D">
        <w:trPr>
          <w:trHeight w:val="808"/>
          <w:jc w:val="center"/>
        </w:trPr>
        <w:tc>
          <w:tcPr>
            <w:tcW w:w="5339" w:type="dxa"/>
            <w:shd w:val="clear" w:color="auto" w:fill="ECECEC"/>
          </w:tcPr>
          <w:p w14:paraId="41456EFF" w14:textId="77777777" w:rsidR="00BE384A" w:rsidRPr="003E5751" w:rsidRDefault="00BE384A" w:rsidP="0049521D">
            <w:pPr>
              <w:pStyle w:val="TableParagraph"/>
              <w:spacing w:before="189"/>
              <w:ind w:left="252" w:right="1178"/>
              <w:rPr>
                <w:rFonts w:ascii="Arial" w:hAnsi="Arial" w:cs="Arial"/>
                <w:b/>
                <w:sz w:val="24"/>
                <w:szCs w:val="24"/>
              </w:rPr>
            </w:pPr>
            <w:r w:rsidRPr="003E5751">
              <w:rPr>
                <w:rFonts w:ascii="Arial" w:hAnsi="Arial" w:cs="Arial"/>
                <w:b/>
                <w:sz w:val="24"/>
                <w:szCs w:val="24"/>
              </w:rPr>
              <w:t>NOMENCLATURA</w:t>
            </w:r>
          </w:p>
        </w:tc>
        <w:tc>
          <w:tcPr>
            <w:tcW w:w="1935" w:type="dxa"/>
            <w:shd w:val="clear" w:color="auto" w:fill="ECECEC"/>
          </w:tcPr>
          <w:p w14:paraId="1FC0050E" w14:textId="77777777" w:rsidR="00BE384A" w:rsidRPr="003E5751" w:rsidRDefault="00BE384A" w:rsidP="0049521D">
            <w:pPr>
              <w:pStyle w:val="TableParagraph"/>
              <w:spacing w:before="189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751">
              <w:rPr>
                <w:rFonts w:ascii="Arial" w:hAnsi="Arial" w:cs="Arial"/>
                <w:b/>
                <w:sz w:val="24"/>
                <w:szCs w:val="24"/>
              </w:rPr>
              <w:t>REFERÊNCIAS</w:t>
            </w:r>
          </w:p>
        </w:tc>
        <w:tc>
          <w:tcPr>
            <w:tcW w:w="1652" w:type="dxa"/>
            <w:shd w:val="clear" w:color="auto" w:fill="ECECEC"/>
          </w:tcPr>
          <w:p w14:paraId="248EAA74" w14:textId="77777777" w:rsidR="00BE384A" w:rsidRPr="003E5751" w:rsidRDefault="00BE384A" w:rsidP="0049521D">
            <w:pPr>
              <w:pStyle w:val="TableParagraph"/>
              <w:spacing w:before="189"/>
              <w:ind w:left="0" w:right="1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751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BE384A" w14:paraId="03D05973" w14:textId="77777777" w:rsidTr="00523A8D">
        <w:trPr>
          <w:trHeight w:val="607"/>
          <w:jc w:val="center"/>
        </w:trPr>
        <w:tc>
          <w:tcPr>
            <w:tcW w:w="5339" w:type="dxa"/>
          </w:tcPr>
          <w:p w14:paraId="1BB5F539" w14:textId="57BD090E" w:rsidR="00BE384A" w:rsidRPr="003E5751" w:rsidRDefault="00BE384A" w:rsidP="0049521D">
            <w:pPr>
              <w:pStyle w:val="TableParagraph"/>
              <w:ind w:left="252" w:right="11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(...)</w:t>
            </w:r>
          </w:p>
        </w:tc>
        <w:tc>
          <w:tcPr>
            <w:tcW w:w="1935" w:type="dxa"/>
          </w:tcPr>
          <w:p w14:paraId="7FEDEF81" w14:textId="28638D63" w:rsidR="00BE384A" w:rsidRPr="003E5751" w:rsidRDefault="00BE384A" w:rsidP="0049521D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E3A0B4D" w14:textId="1DAA469C" w:rsidR="00BE384A" w:rsidRPr="003E5751" w:rsidRDefault="00BE384A" w:rsidP="0049521D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84A" w:rsidRPr="00942057" w14:paraId="09DF0916" w14:textId="77777777" w:rsidTr="00523A8D">
        <w:trPr>
          <w:trHeight w:val="417"/>
          <w:jc w:val="center"/>
        </w:trPr>
        <w:tc>
          <w:tcPr>
            <w:tcW w:w="5339" w:type="dxa"/>
          </w:tcPr>
          <w:p w14:paraId="1E33FDDB" w14:textId="77777777" w:rsidR="00BE384A" w:rsidRPr="0038205A" w:rsidRDefault="00BE384A" w:rsidP="0049521D">
            <w:pPr>
              <w:pStyle w:val="TableParagraph"/>
              <w:spacing w:before="11"/>
              <w:ind w:left="25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8205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Secretário Adjunto</w:t>
            </w:r>
          </w:p>
        </w:tc>
        <w:tc>
          <w:tcPr>
            <w:tcW w:w="1935" w:type="dxa"/>
          </w:tcPr>
          <w:p w14:paraId="1AAD8163" w14:textId="77777777" w:rsidR="00BE384A" w:rsidRPr="0038205A" w:rsidRDefault="00BE384A" w:rsidP="0049521D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8205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CC-2</w:t>
            </w:r>
          </w:p>
        </w:tc>
        <w:tc>
          <w:tcPr>
            <w:tcW w:w="1652" w:type="dxa"/>
          </w:tcPr>
          <w:p w14:paraId="5863DB40" w14:textId="53E2D684" w:rsidR="00BE384A" w:rsidRPr="0038205A" w:rsidRDefault="00BE384A" w:rsidP="0049521D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61E97E6C" w14:textId="77777777" w:rsidR="00321618" w:rsidRDefault="00321618" w:rsidP="00BE384A">
      <w:pPr>
        <w:jc w:val="center"/>
        <w:rPr>
          <w:sz w:val="22"/>
          <w:szCs w:val="22"/>
        </w:rPr>
      </w:pPr>
    </w:p>
    <w:p w14:paraId="0B4E3AEB" w14:textId="77777777" w:rsidR="00321618" w:rsidRDefault="00321618" w:rsidP="00BE384A">
      <w:pPr>
        <w:jc w:val="center"/>
        <w:rPr>
          <w:sz w:val="22"/>
          <w:szCs w:val="22"/>
        </w:rPr>
      </w:pPr>
    </w:p>
    <w:p w14:paraId="3A197111" w14:textId="77777777" w:rsidR="00321618" w:rsidRDefault="00321618" w:rsidP="00321618">
      <w:pPr>
        <w:spacing w:before="51"/>
        <w:ind w:right="18"/>
        <w:jc w:val="center"/>
        <w:rPr>
          <w:rFonts w:ascii="Arial" w:hAnsi="Arial" w:cs="Arial"/>
          <w:b/>
        </w:rPr>
      </w:pPr>
      <w:r w:rsidRPr="00B0463E">
        <w:rPr>
          <w:rFonts w:ascii="Arial" w:hAnsi="Arial" w:cs="Arial"/>
          <w:b/>
        </w:rPr>
        <w:t>ANEXO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II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–</w:t>
      </w:r>
      <w:r w:rsidRPr="00B0463E">
        <w:rPr>
          <w:rFonts w:ascii="Arial" w:hAnsi="Arial" w:cs="Arial"/>
          <w:b/>
          <w:spacing w:val="-1"/>
        </w:rPr>
        <w:t xml:space="preserve"> </w:t>
      </w:r>
      <w:r w:rsidRPr="00B0463E">
        <w:rPr>
          <w:rFonts w:ascii="Arial" w:hAnsi="Arial" w:cs="Arial"/>
          <w:b/>
        </w:rPr>
        <w:t>CONSOLIDAÇÃO</w:t>
      </w:r>
      <w:r w:rsidRPr="00B0463E">
        <w:rPr>
          <w:rFonts w:ascii="Arial" w:hAnsi="Arial" w:cs="Arial"/>
          <w:b/>
          <w:spacing w:val="-2"/>
        </w:rPr>
        <w:t xml:space="preserve"> </w:t>
      </w:r>
      <w:r w:rsidRPr="00B0463E">
        <w:rPr>
          <w:rFonts w:ascii="Arial" w:hAnsi="Arial" w:cs="Arial"/>
          <w:b/>
        </w:rPr>
        <w:t>DAS</w:t>
      </w:r>
      <w:r w:rsidRPr="00B0463E">
        <w:rPr>
          <w:rFonts w:ascii="Arial" w:hAnsi="Arial" w:cs="Arial"/>
          <w:b/>
          <w:spacing w:val="-2"/>
        </w:rPr>
        <w:t xml:space="preserve"> </w:t>
      </w:r>
      <w:r w:rsidRPr="00B0463E">
        <w:rPr>
          <w:rFonts w:ascii="Arial" w:hAnsi="Arial" w:cs="Arial"/>
          <w:b/>
        </w:rPr>
        <w:t>ATRIBUIÇÕES</w:t>
      </w:r>
    </w:p>
    <w:p w14:paraId="00B41551" w14:textId="7A614CF4" w:rsidR="00321618" w:rsidRDefault="00321618" w:rsidP="00BE384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(...)</w:t>
      </w:r>
    </w:p>
    <w:p w14:paraId="7D6664B0" w14:textId="77777777" w:rsidR="00321618" w:rsidRDefault="00321618" w:rsidP="00BE384A">
      <w:pPr>
        <w:jc w:val="center"/>
        <w:rPr>
          <w:sz w:val="22"/>
          <w:szCs w:val="22"/>
        </w:rPr>
      </w:pPr>
    </w:p>
    <w:tbl>
      <w:tblPr>
        <w:tblStyle w:val="TableNormal"/>
        <w:tblW w:w="88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431"/>
        <w:gridCol w:w="3444"/>
      </w:tblGrid>
      <w:tr w:rsidR="00321618" w14:paraId="4EEB36D5" w14:textId="77777777" w:rsidTr="00587559">
        <w:trPr>
          <w:trHeight w:val="587"/>
        </w:trPr>
        <w:tc>
          <w:tcPr>
            <w:tcW w:w="5012" w:type="dxa"/>
            <w:tcBorders>
              <w:bottom w:val="single" w:sz="8" w:space="0" w:color="000000"/>
            </w:tcBorders>
            <w:vAlign w:val="center"/>
          </w:tcPr>
          <w:p w14:paraId="19F47CB8" w14:textId="77777777" w:rsidR="00321618" w:rsidRPr="003E5751" w:rsidRDefault="00321618" w:rsidP="0049521D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b/>
              </w:rPr>
            </w:pPr>
            <w:bookmarkStart w:id="0" w:name="_Hlk160438651"/>
            <w:r w:rsidRPr="008A4DB8">
              <w:rPr>
                <w:rFonts w:ascii="Arial" w:hAnsi="Arial" w:cs="Arial"/>
                <w:bCs/>
              </w:rPr>
              <w:t>Cargo: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E5751">
              <w:rPr>
                <w:rFonts w:ascii="Arial" w:hAnsi="Arial" w:cs="Arial"/>
                <w:b/>
              </w:rPr>
              <w:t>PROCURADOR</w:t>
            </w:r>
            <w:r w:rsidRPr="003E575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E5751">
              <w:rPr>
                <w:rFonts w:ascii="Arial" w:hAnsi="Arial" w:cs="Arial"/>
                <w:b/>
              </w:rPr>
              <w:t>GERAL</w:t>
            </w:r>
            <w:r w:rsidRPr="003E575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  <w:b/>
              </w:rPr>
              <w:t>DO</w:t>
            </w:r>
            <w:r w:rsidRPr="003E575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3875" w:type="dxa"/>
            <w:gridSpan w:val="2"/>
            <w:tcBorders>
              <w:bottom w:val="single" w:sz="8" w:space="0" w:color="000000"/>
            </w:tcBorders>
            <w:vAlign w:val="center"/>
          </w:tcPr>
          <w:p w14:paraId="53616F64" w14:textId="77777777" w:rsidR="00321618" w:rsidRDefault="00321618" w:rsidP="0049521D">
            <w:pPr>
              <w:pStyle w:val="TableParagraph"/>
              <w:tabs>
                <w:tab w:val="left" w:pos="1338"/>
                <w:tab w:val="left" w:pos="2180"/>
                <w:tab w:val="left" w:pos="2698"/>
                <w:tab w:val="left" w:pos="4115"/>
              </w:tabs>
              <w:spacing w:line="276" w:lineRule="auto"/>
              <w:ind w:left="0" w:right="87"/>
              <w:rPr>
                <w:rFonts w:ascii="Arial" w:hAnsi="Arial" w:cs="Arial"/>
                <w:spacing w:val="-5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</w:rPr>
              <w:t>Natureza:</w:t>
            </w: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</w:rPr>
              <w:t>Provimento</w:t>
            </w: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  <w:spacing w:val="-2"/>
              </w:rPr>
              <w:t>em</w:t>
            </w:r>
            <w:r w:rsidRPr="003E5751"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</w:p>
          <w:p w14:paraId="5BFB3348" w14:textId="77777777" w:rsidR="00321618" w:rsidRPr="003E5751" w:rsidRDefault="00321618" w:rsidP="0049521D">
            <w:pPr>
              <w:pStyle w:val="TableParagraph"/>
              <w:tabs>
                <w:tab w:val="left" w:pos="1338"/>
                <w:tab w:val="left" w:pos="2180"/>
                <w:tab w:val="left" w:pos="2698"/>
                <w:tab w:val="left" w:pos="4115"/>
              </w:tabs>
              <w:spacing w:line="276" w:lineRule="auto"/>
              <w:ind w:left="0" w:right="8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2"/>
              </w:rPr>
              <w:t xml:space="preserve">     </w:t>
            </w:r>
            <w:r w:rsidRPr="003E5751">
              <w:rPr>
                <w:rFonts w:ascii="Arial" w:hAnsi="Arial" w:cs="Arial"/>
              </w:rPr>
              <w:t>Comissão</w:t>
            </w:r>
          </w:p>
        </w:tc>
      </w:tr>
      <w:tr w:rsidR="00321618" w14:paraId="09EDECD1" w14:textId="77777777" w:rsidTr="00587559">
        <w:trPr>
          <w:trHeight w:val="292"/>
        </w:trPr>
        <w:tc>
          <w:tcPr>
            <w:tcW w:w="8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0A375E0" w14:textId="77777777" w:rsidR="00321618" w:rsidRPr="003E5751" w:rsidRDefault="00321618" w:rsidP="0049521D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Descrição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das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Atribuições</w:t>
            </w:r>
          </w:p>
        </w:tc>
      </w:tr>
      <w:tr w:rsidR="00321618" w14:paraId="0B43EE30" w14:textId="77777777" w:rsidTr="00587559">
        <w:trPr>
          <w:trHeight w:val="1343"/>
        </w:trPr>
        <w:tc>
          <w:tcPr>
            <w:tcW w:w="8887" w:type="dxa"/>
            <w:gridSpan w:val="3"/>
            <w:tcBorders>
              <w:top w:val="single" w:sz="8" w:space="0" w:color="000000"/>
            </w:tcBorders>
          </w:tcPr>
          <w:p w14:paraId="07A2CA9F" w14:textId="77777777" w:rsidR="00321618" w:rsidRPr="003E5751" w:rsidRDefault="00321618" w:rsidP="00B46439">
            <w:pPr>
              <w:pStyle w:val="TableParagraph"/>
              <w:spacing w:line="276" w:lineRule="auto"/>
              <w:ind w:left="49" w:right="90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Chefiar,</w:t>
            </w:r>
            <w:r w:rsidRPr="003E5751">
              <w:rPr>
                <w:rFonts w:ascii="Arial" w:hAnsi="Arial" w:cs="Arial"/>
                <w:spacing w:val="-7"/>
              </w:rPr>
              <w:t xml:space="preserve"> </w:t>
            </w:r>
            <w:r w:rsidRPr="003E5751">
              <w:rPr>
                <w:rFonts w:ascii="Arial" w:hAnsi="Arial" w:cs="Arial"/>
              </w:rPr>
              <w:t>dirigir,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planejar,</w:t>
            </w:r>
            <w:r w:rsidRPr="003E5751">
              <w:rPr>
                <w:rFonts w:ascii="Arial" w:hAnsi="Arial" w:cs="Arial"/>
                <w:spacing w:val="-8"/>
              </w:rPr>
              <w:t xml:space="preserve"> </w:t>
            </w:r>
            <w:r w:rsidRPr="003E5751">
              <w:rPr>
                <w:rFonts w:ascii="Arial" w:hAnsi="Arial" w:cs="Arial"/>
              </w:rPr>
              <w:t>orientar</w:t>
            </w:r>
            <w:r w:rsidRPr="003E5751">
              <w:rPr>
                <w:rFonts w:ascii="Arial" w:hAnsi="Arial" w:cs="Arial"/>
                <w:spacing w:val="-7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7"/>
              </w:rPr>
              <w:t xml:space="preserve"> </w:t>
            </w:r>
            <w:r w:rsidRPr="003E5751">
              <w:rPr>
                <w:rFonts w:ascii="Arial" w:hAnsi="Arial" w:cs="Arial"/>
              </w:rPr>
              <w:t>coordenar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com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independência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funcional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todos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os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trabalhos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-47"/>
              </w:rPr>
              <w:t xml:space="preserve"> </w:t>
            </w:r>
            <w:r w:rsidRPr="003E5751">
              <w:rPr>
                <w:rFonts w:ascii="Arial" w:hAnsi="Arial" w:cs="Arial"/>
              </w:rPr>
              <w:t>advocacia pública da Procuradoria Geral do Município, representando o Município em qualquer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juízo ou instância, judicial ou extrajudicial, nas causas em que o mesmo for autor, réu, assistente,</w:t>
            </w:r>
            <w:r w:rsidRPr="003E5751">
              <w:rPr>
                <w:rFonts w:ascii="Arial" w:hAnsi="Arial" w:cs="Arial"/>
                <w:spacing w:val="-48"/>
              </w:rPr>
              <w:t xml:space="preserve"> </w:t>
            </w:r>
            <w:r w:rsidRPr="003E5751">
              <w:rPr>
                <w:rFonts w:ascii="Arial" w:hAnsi="Arial" w:cs="Arial"/>
              </w:rPr>
              <w:t>oponente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ou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de qualquer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forma interessado.</w:t>
            </w:r>
          </w:p>
        </w:tc>
      </w:tr>
      <w:tr w:rsidR="00321618" w14:paraId="48F2EB1B" w14:textId="77777777" w:rsidTr="00587559">
        <w:trPr>
          <w:trHeight w:val="1068"/>
        </w:trPr>
        <w:tc>
          <w:tcPr>
            <w:tcW w:w="8887" w:type="dxa"/>
            <w:gridSpan w:val="3"/>
            <w:tcBorders>
              <w:bottom w:val="single" w:sz="8" w:space="0" w:color="000000"/>
            </w:tcBorders>
          </w:tcPr>
          <w:p w14:paraId="4815524C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276" w:lineRule="auto"/>
              <w:ind w:left="49" w:right="94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Avocar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defesa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interesse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Município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em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qualquer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ação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processo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judicial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ou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administrativo;</w:t>
            </w:r>
          </w:p>
          <w:p w14:paraId="7503038D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336"/>
              </w:tabs>
              <w:spacing w:before="1" w:line="276" w:lineRule="auto"/>
              <w:ind w:left="49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Orientar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e supervisionar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as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atividades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da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Procuradoria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Municipal;</w:t>
            </w:r>
          </w:p>
          <w:p w14:paraId="0FAC1F2D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  <w:tab w:val="left" w:pos="336"/>
              </w:tabs>
              <w:spacing w:line="276" w:lineRule="auto"/>
              <w:ind w:left="49" w:right="93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Receber, pessoalmente, as citações iniciais, notificações e intimações referentes a quaisquer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ações ou procedimentos judiciais contra o Município ou naqueles em que este seja parte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interessada;</w:t>
            </w:r>
          </w:p>
          <w:p w14:paraId="5934CB00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  <w:tab w:val="left" w:pos="336"/>
              </w:tabs>
              <w:spacing w:before="3" w:line="276" w:lineRule="auto"/>
              <w:ind w:left="49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Dirigir a Procuradoria Geral do Município, superintendendo e coordenando suas atividades,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nas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suas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especialidades: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administrativa,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judicial,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cível,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tributária,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fiscal,</w:t>
            </w:r>
            <w:r w:rsidRPr="003E5751">
              <w:rPr>
                <w:rFonts w:ascii="Arial" w:hAnsi="Arial" w:cs="Arial"/>
                <w:spacing w:val="-5"/>
              </w:rPr>
              <w:t xml:space="preserve"> </w:t>
            </w:r>
            <w:r w:rsidRPr="003E5751">
              <w:rPr>
                <w:rFonts w:ascii="Arial" w:hAnsi="Arial" w:cs="Arial"/>
              </w:rPr>
              <w:t>consultiva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trabalhista;</w:t>
            </w:r>
          </w:p>
          <w:p w14:paraId="595CAE0B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2" w:line="276" w:lineRule="auto"/>
              <w:ind w:left="49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Operacionalizar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forma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procedimento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distribuição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das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quotas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honorários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advocatícios;</w:t>
            </w:r>
          </w:p>
          <w:p w14:paraId="538DBD2D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336"/>
              </w:tabs>
              <w:spacing w:line="276" w:lineRule="auto"/>
              <w:ind w:left="49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Coordenar,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gerenciar,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exercer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a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chefia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do sistema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informatizado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dos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processos;</w:t>
            </w:r>
          </w:p>
          <w:p w14:paraId="7F9F57BD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  <w:tab w:val="left" w:pos="336"/>
              </w:tabs>
              <w:spacing w:line="276" w:lineRule="auto"/>
              <w:ind w:left="49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Planejar o desenvolvimento institucional e a atuação funcional da Procuradoria Municipal,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  <w:spacing w:val="-1"/>
              </w:rPr>
              <w:t>definir</w:t>
            </w:r>
            <w:r w:rsidRPr="003E5751">
              <w:rPr>
                <w:rFonts w:ascii="Arial" w:hAnsi="Arial" w:cs="Arial"/>
                <w:spacing w:val="-10"/>
              </w:rPr>
              <w:t xml:space="preserve"> </w:t>
            </w:r>
            <w:r w:rsidRPr="003E5751">
              <w:rPr>
                <w:rFonts w:ascii="Arial" w:hAnsi="Arial" w:cs="Arial"/>
                <w:spacing w:val="-1"/>
              </w:rPr>
              <w:t>objetivos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  <w:spacing w:val="-1"/>
              </w:rPr>
              <w:t>estratégicos,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diretrizes</w:t>
            </w:r>
            <w:r w:rsidRPr="003E5751">
              <w:rPr>
                <w:rFonts w:ascii="Arial" w:hAnsi="Arial" w:cs="Arial"/>
                <w:spacing w:val="-11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programas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metas,</w:t>
            </w:r>
            <w:r w:rsidRPr="003E5751">
              <w:rPr>
                <w:rFonts w:ascii="Arial" w:hAnsi="Arial" w:cs="Arial"/>
                <w:spacing w:val="-12"/>
              </w:rPr>
              <w:t xml:space="preserve"> </w:t>
            </w:r>
            <w:r w:rsidRPr="003E5751">
              <w:rPr>
                <w:rFonts w:ascii="Arial" w:hAnsi="Arial" w:cs="Arial"/>
              </w:rPr>
              <w:t>bem</w:t>
            </w:r>
            <w:r w:rsidRPr="003E5751">
              <w:rPr>
                <w:rFonts w:ascii="Arial" w:hAnsi="Arial" w:cs="Arial"/>
                <w:spacing w:val="-8"/>
              </w:rPr>
              <w:t xml:space="preserve"> </w:t>
            </w:r>
            <w:r w:rsidRPr="003E5751">
              <w:rPr>
                <w:rFonts w:ascii="Arial" w:hAnsi="Arial" w:cs="Arial"/>
              </w:rPr>
              <w:t>como</w:t>
            </w:r>
            <w:r w:rsidRPr="003E5751">
              <w:rPr>
                <w:rFonts w:ascii="Arial" w:hAnsi="Arial" w:cs="Arial"/>
                <w:spacing w:val="-8"/>
              </w:rPr>
              <w:t xml:space="preserve"> </w:t>
            </w:r>
            <w:r w:rsidRPr="003E5751">
              <w:rPr>
                <w:rFonts w:ascii="Arial" w:hAnsi="Arial" w:cs="Arial"/>
              </w:rPr>
              <w:t>providenciar</w:t>
            </w:r>
            <w:r w:rsidRPr="003E5751">
              <w:rPr>
                <w:rFonts w:ascii="Arial" w:hAnsi="Arial" w:cs="Arial"/>
                <w:spacing w:val="-10"/>
              </w:rPr>
              <w:t xml:space="preserve"> </w:t>
            </w:r>
            <w:r w:rsidRPr="003E5751">
              <w:rPr>
                <w:rFonts w:ascii="Arial" w:hAnsi="Arial" w:cs="Arial"/>
              </w:rPr>
              <w:t>os</w:t>
            </w:r>
            <w:r w:rsidRPr="003E5751">
              <w:rPr>
                <w:rFonts w:ascii="Arial" w:hAnsi="Arial" w:cs="Arial"/>
                <w:spacing w:val="-11"/>
              </w:rPr>
              <w:t xml:space="preserve"> </w:t>
            </w:r>
            <w:r w:rsidRPr="003E5751">
              <w:rPr>
                <w:rFonts w:ascii="Arial" w:hAnsi="Arial" w:cs="Arial"/>
              </w:rPr>
              <w:t>meios</w:t>
            </w:r>
            <w:r w:rsidRPr="003E5751">
              <w:rPr>
                <w:rFonts w:ascii="Arial" w:hAnsi="Arial" w:cs="Arial"/>
                <w:spacing w:val="-48"/>
              </w:rPr>
              <w:t xml:space="preserve"> </w:t>
            </w:r>
            <w:r w:rsidRPr="003E5751">
              <w:rPr>
                <w:rFonts w:ascii="Arial" w:hAnsi="Arial" w:cs="Arial"/>
              </w:rPr>
              <w:t>e os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recursos necessários à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sua consecução;</w:t>
            </w:r>
          </w:p>
          <w:p w14:paraId="1EF5D92F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336"/>
              </w:tabs>
              <w:spacing w:before="1" w:line="276" w:lineRule="auto"/>
              <w:ind w:left="49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Superintender, orientar e coordenar as atividades da Procuradoria Municipal, atuando em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colaboração com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os demais órgãos superiores;</w:t>
            </w:r>
          </w:p>
          <w:p w14:paraId="5899ACBA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  <w:tab w:val="left" w:pos="336"/>
              </w:tabs>
              <w:spacing w:before="3" w:line="276" w:lineRule="auto"/>
              <w:ind w:left="49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Encarregar-se do relacionamento institucional da Procuradoria Municipal, perante os demais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órgãos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da Administração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Municipal;</w:t>
            </w:r>
          </w:p>
          <w:p w14:paraId="1A842E72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389"/>
              </w:tabs>
              <w:spacing w:before="1" w:line="276" w:lineRule="auto"/>
              <w:ind w:left="49" w:right="96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Representar a Procuradoria na celebração de convênios, participar da celebração de termos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cooperação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com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órgãos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Advocacia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Pública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demais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entes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federativos,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para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cooperação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mútua no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desempenho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das atribuições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Procurador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Município;</w:t>
            </w:r>
          </w:p>
          <w:p w14:paraId="5BF67AD8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423"/>
              </w:tabs>
              <w:spacing w:before="1" w:line="276" w:lineRule="auto"/>
              <w:ind w:left="49" w:right="97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Responsabilizar-se pelo cumprimento das competências legais da Procuradoria Geral do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Município;</w:t>
            </w:r>
          </w:p>
          <w:p w14:paraId="19D3897C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411"/>
              </w:tabs>
              <w:spacing w:before="1" w:line="276" w:lineRule="auto"/>
              <w:ind w:left="49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 xml:space="preserve">Observar o organograma da estrutura administrativa hierárquica da Prefeitura </w:t>
            </w:r>
            <w:r w:rsidRPr="003E5751">
              <w:rPr>
                <w:rFonts w:ascii="Arial" w:hAnsi="Arial" w:cs="Arial"/>
              </w:rPr>
              <w:lastRenderedPageBreak/>
              <w:t>Municipal,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conforme definida em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lei especifica;</w:t>
            </w:r>
          </w:p>
          <w:p w14:paraId="634E2BCB" w14:textId="77777777" w:rsidR="00321618" w:rsidRPr="003E5751" w:rsidRDefault="00321618" w:rsidP="00B46439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  <w:tab w:val="left" w:pos="430"/>
              </w:tabs>
              <w:spacing w:line="276" w:lineRule="auto"/>
              <w:ind w:left="49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Percebe honorários advocatícios 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faz a administração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rateio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para os Procuradores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Municipais.</w:t>
            </w:r>
          </w:p>
        </w:tc>
      </w:tr>
      <w:tr w:rsidR="00321618" w14:paraId="6324C122" w14:textId="77777777" w:rsidTr="00587559">
        <w:trPr>
          <w:trHeight w:val="292"/>
        </w:trPr>
        <w:tc>
          <w:tcPr>
            <w:tcW w:w="8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A3234EA" w14:textId="77777777" w:rsidR="00321618" w:rsidRPr="003E5751" w:rsidRDefault="00321618" w:rsidP="0049521D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lastRenderedPageBreak/>
              <w:t>Habilidades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Competências</w:t>
            </w:r>
          </w:p>
        </w:tc>
      </w:tr>
      <w:tr w:rsidR="00321618" w14:paraId="54CC78BB" w14:textId="77777777" w:rsidTr="00587559">
        <w:trPr>
          <w:trHeight w:val="295"/>
        </w:trPr>
        <w:tc>
          <w:tcPr>
            <w:tcW w:w="5443" w:type="dxa"/>
            <w:gridSpan w:val="2"/>
            <w:tcBorders>
              <w:top w:val="single" w:sz="8" w:space="0" w:color="000000"/>
            </w:tcBorders>
          </w:tcPr>
          <w:p w14:paraId="1412242C" w14:textId="77777777" w:rsidR="00321618" w:rsidRPr="003E5751" w:rsidRDefault="00321618" w:rsidP="0049521D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Formação</w:t>
            </w:r>
          </w:p>
        </w:tc>
        <w:tc>
          <w:tcPr>
            <w:tcW w:w="3444" w:type="dxa"/>
            <w:tcBorders>
              <w:top w:val="single" w:sz="8" w:space="0" w:color="000000"/>
            </w:tcBorders>
          </w:tcPr>
          <w:p w14:paraId="17027844" w14:textId="77777777" w:rsidR="00321618" w:rsidRPr="003E5751" w:rsidRDefault="00321618" w:rsidP="0049521D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Forma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Ingresso</w:t>
            </w:r>
          </w:p>
        </w:tc>
      </w:tr>
      <w:tr w:rsidR="00321618" w14:paraId="5D157F47" w14:textId="77777777" w:rsidTr="00587559">
        <w:trPr>
          <w:trHeight w:val="585"/>
        </w:trPr>
        <w:tc>
          <w:tcPr>
            <w:tcW w:w="5443" w:type="dxa"/>
            <w:gridSpan w:val="2"/>
          </w:tcPr>
          <w:p w14:paraId="1DBAFC06" w14:textId="6D2E392F" w:rsidR="00B46439" w:rsidRPr="003E5751" w:rsidRDefault="00321618" w:rsidP="00B46439">
            <w:pPr>
              <w:pStyle w:val="TableParagraph"/>
              <w:spacing w:line="276" w:lineRule="auto"/>
              <w:ind w:left="191" w:right="137"/>
              <w:jc w:val="both"/>
              <w:rPr>
                <w:rFonts w:ascii="Arial" w:hAnsi="Arial" w:cs="Arial"/>
              </w:rPr>
            </w:pPr>
            <w:r w:rsidRPr="008A4DB8">
              <w:rPr>
                <w:rFonts w:ascii="Arial" w:hAnsi="Arial" w:cs="Arial"/>
              </w:rPr>
              <w:t>Ensino</w:t>
            </w:r>
            <w:r w:rsidRPr="008A4DB8">
              <w:rPr>
                <w:rFonts w:ascii="Arial" w:hAnsi="Arial" w:cs="Arial"/>
                <w:spacing w:val="-5"/>
              </w:rPr>
              <w:t xml:space="preserve"> </w:t>
            </w:r>
            <w:r w:rsidRPr="008A4DB8">
              <w:rPr>
                <w:rFonts w:ascii="Arial" w:hAnsi="Arial" w:cs="Arial"/>
              </w:rPr>
              <w:t>Superior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Completo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em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Direito</w:t>
            </w:r>
            <w:r w:rsidRPr="008A4DB8">
              <w:rPr>
                <w:rFonts w:ascii="Arial" w:hAnsi="Arial" w:cs="Arial"/>
                <w:spacing w:val="-2"/>
              </w:rPr>
              <w:t xml:space="preserve"> </w:t>
            </w:r>
            <w:r w:rsidRPr="008A4DB8">
              <w:rPr>
                <w:rFonts w:ascii="Arial" w:hAnsi="Arial" w:cs="Arial"/>
              </w:rPr>
              <w:t>com</w:t>
            </w:r>
            <w:r w:rsidRPr="008A4DB8">
              <w:rPr>
                <w:rFonts w:ascii="Arial" w:hAnsi="Arial" w:cs="Arial"/>
                <w:spacing w:val="-1"/>
              </w:rPr>
              <w:t xml:space="preserve"> </w:t>
            </w:r>
            <w:r w:rsidRPr="008A4DB8">
              <w:rPr>
                <w:rFonts w:ascii="Arial" w:hAnsi="Arial" w:cs="Arial"/>
              </w:rPr>
              <w:t>registro</w:t>
            </w:r>
            <w:r w:rsidRPr="008A4DB8">
              <w:rPr>
                <w:rFonts w:ascii="Arial" w:hAnsi="Arial" w:cs="Arial"/>
                <w:spacing w:val="-2"/>
              </w:rPr>
              <w:t xml:space="preserve"> </w:t>
            </w:r>
            <w:r w:rsidRPr="008A4DB8">
              <w:rPr>
                <w:rFonts w:ascii="Arial" w:hAnsi="Arial" w:cs="Arial"/>
              </w:rPr>
              <w:t>na</w:t>
            </w:r>
            <w:r w:rsidR="00B46439">
              <w:rPr>
                <w:rFonts w:ascii="Arial" w:hAnsi="Arial" w:cs="Arial"/>
              </w:rPr>
              <w:t xml:space="preserve"> </w:t>
            </w:r>
            <w:r w:rsidRPr="008A4DB8">
              <w:rPr>
                <w:rFonts w:ascii="Arial" w:hAnsi="Arial" w:cs="Arial"/>
              </w:rPr>
              <w:t>Ordem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dos</w:t>
            </w:r>
            <w:r w:rsidRPr="008A4DB8">
              <w:rPr>
                <w:rFonts w:ascii="Arial" w:hAnsi="Arial" w:cs="Arial"/>
                <w:spacing w:val="-1"/>
              </w:rPr>
              <w:t xml:space="preserve"> </w:t>
            </w:r>
            <w:r w:rsidRPr="008A4DB8">
              <w:rPr>
                <w:rFonts w:ascii="Arial" w:hAnsi="Arial" w:cs="Arial"/>
              </w:rPr>
              <w:t>Advogados</w:t>
            </w:r>
            <w:r w:rsidRPr="008A4DB8">
              <w:rPr>
                <w:rFonts w:ascii="Arial" w:hAnsi="Arial" w:cs="Arial"/>
                <w:spacing w:val="-2"/>
              </w:rPr>
              <w:t xml:space="preserve"> </w:t>
            </w:r>
            <w:r w:rsidRPr="008A4DB8">
              <w:rPr>
                <w:rFonts w:ascii="Arial" w:hAnsi="Arial" w:cs="Arial"/>
              </w:rPr>
              <w:t>do</w:t>
            </w:r>
            <w:r w:rsidRPr="008A4DB8">
              <w:rPr>
                <w:rFonts w:ascii="Arial" w:hAnsi="Arial" w:cs="Arial"/>
                <w:spacing w:val="-1"/>
              </w:rPr>
              <w:t xml:space="preserve"> </w:t>
            </w:r>
            <w:r w:rsidRPr="008A4DB8">
              <w:rPr>
                <w:rFonts w:ascii="Arial" w:hAnsi="Arial" w:cs="Arial"/>
              </w:rPr>
              <w:t>Brasil</w:t>
            </w:r>
            <w:r w:rsidR="00B46439">
              <w:rPr>
                <w:rFonts w:ascii="Arial" w:hAnsi="Arial" w:cs="Arial"/>
              </w:rPr>
              <w:t xml:space="preserve">, </w:t>
            </w:r>
            <w:r w:rsidR="00B46439" w:rsidRPr="00F749B0">
              <w:rPr>
                <w:rFonts w:ascii="Arial" w:hAnsi="Arial" w:cs="Arial"/>
                <w:bCs/>
                <w:color w:val="000000"/>
              </w:rPr>
              <w:t xml:space="preserve">quando se tratar de Procurador dos quadros efetivos do Município ter 5 (cinco) anos de atividade jurídica na administração pública e preenchimento dos requisitos do artigo 72 da </w:t>
            </w:r>
            <w:r w:rsidR="00B46439">
              <w:rPr>
                <w:rFonts w:ascii="Arial" w:hAnsi="Arial" w:cs="Arial"/>
                <w:bCs/>
                <w:color w:val="000000"/>
              </w:rPr>
              <w:t>Lei nº</w:t>
            </w:r>
            <w:r w:rsidR="00693D0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46439">
              <w:rPr>
                <w:rFonts w:ascii="Arial" w:hAnsi="Arial" w:cs="Arial"/>
                <w:bCs/>
                <w:color w:val="000000"/>
              </w:rPr>
              <w:t>6.206, de 23 de dezembro de 2021</w:t>
            </w:r>
            <w:r w:rsidR="00B46439" w:rsidRPr="00F749B0">
              <w:rPr>
                <w:rFonts w:ascii="Arial" w:hAnsi="Arial" w:cs="Arial"/>
                <w:bCs/>
                <w:color w:val="000000"/>
              </w:rPr>
              <w:t xml:space="preserve">). A indicação que não seja do quadro de Procuradores exigirá 5 (cinco) anos </w:t>
            </w:r>
            <w:r w:rsidR="00693D03">
              <w:rPr>
                <w:rFonts w:ascii="Arial" w:hAnsi="Arial" w:cs="Arial"/>
                <w:bCs/>
                <w:color w:val="000000"/>
              </w:rPr>
              <w:t>de exercício jurídico</w:t>
            </w:r>
            <w:r w:rsidR="00B46439" w:rsidRPr="00F749B0">
              <w:rPr>
                <w:rFonts w:ascii="Arial" w:hAnsi="Arial" w:cs="Arial"/>
                <w:bCs/>
                <w:color w:val="000000"/>
              </w:rPr>
              <w:t>, não poderá ter condenações transitadas em julgado de qualquer natureza promovidas pelo Poder Público e preencher os requisitos do artigo 72 da Lei</w:t>
            </w:r>
            <w:r w:rsidR="00B46439">
              <w:rPr>
                <w:rFonts w:ascii="Arial" w:hAnsi="Arial" w:cs="Arial"/>
                <w:bCs/>
                <w:color w:val="000000"/>
              </w:rPr>
              <w:t xml:space="preserve"> nº 6.206, de 2021.</w:t>
            </w:r>
          </w:p>
        </w:tc>
        <w:tc>
          <w:tcPr>
            <w:tcW w:w="3444" w:type="dxa"/>
            <w:vAlign w:val="center"/>
          </w:tcPr>
          <w:p w14:paraId="29632F2C" w14:textId="77777777" w:rsidR="00321618" w:rsidRPr="003E5751" w:rsidRDefault="00321618" w:rsidP="0049521D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Livre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nomeação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5"/>
              </w:rPr>
              <w:t xml:space="preserve"> </w:t>
            </w:r>
            <w:r w:rsidRPr="003E5751">
              <w:rPr>
                <w:rFonts w:ascii="Arial" w:hAnsi="Arial" w:cs="Arial"/>
              </w:rPr>
              <w:t>exoneração</w:t>
            </w:r>
          </w:p>
        </w:tc>
      </w:tr>
      <w:bookmarkEnd w:id="0"/>
    </w:tbl>
    <w:p w14:paraId="76970054" w14:textId="77777777" w:rsidR="00321618" w:rsidRPr="00687729" w:rsidRDefault="00321618" w:rsidP="00BE384A">
      <w:pPr>
        <w:jc w:val="center"/>
        <w:rPr>
          <w:sz w:val="22"/>
          <w:szCs w:val="22"/>
        </w:rPr>
      </w:pPr>
    </w:p>
    <w:sectPr w:rsidR="00321618" w:rsidRPr="00687729" w:rsidSect="00321618">
      <w:pgSz w:w="11906" w:h="16838"/>
      <w:pgMar w:top="1417" w:right="1274" w:bottom="1388" w:left="2025" w:header="284" w:footer="2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1132" w14:textId="77777777" w:rsidR="008A144C" w:rsidRDefault="008A144C">
      <w:r>
        <w:separator/>
      </w:r>
    </w:p>
  </w:endnote>
  <w:endnote w:type="continuationSeparator" w:id="0">
    <w:p w14:paraId="2CDFCDE6" w14:textId="77777777" w:rsidR="008A144C" w:rsidRDefault="008A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A6ED" w14:textId="0856D4FA" w:rsidR="00254327" w:rsidRDefault="00254327">
    <w:pPr>
      <w:pStyle w:val="Rodap"/>
      <w:jc w:val="right"/>
      <w:rPr>
        <w:lang w:eastAsia="pt-BR"/>
      </w:rPr>
    </w:pPr>
    <w:r>
      <w:rPr>
        <w:rFonts w:cs="Calibri"/>
        <w:color w:val="000000"/>
        <w:sz w:val="16"/>
        <w:szCs w:val="16"/>
        <w:lang w:eastAsia="pt-BR"/>
      </w:rPr>
      <w:t xml:space="preserve">Pág. </w:t>
    </w:r>
    <w:r>
      <w:rPr>
        <w:lang w:eastAsia="pt-BR"/>
      </w:rPr>
      <w:fldChar w:fldCharType="begin"/>
    </w:r>
    <w:r>
      <w:rPr>
        <w:lang w:eastAsia="pt-BR"/>
      </w:rPr>
      <w:instrText xml:space="preserve"> PAGE </w:instrText>
    </w:r>
    <w:r>
      <w:rPr>
        <w:lang w:eastAsia="pt-BR"/>
      </w:rPr>
      <w:fldChar w:fldCharType="separate"/>
    </w:r>
    <w:r>
      <w:rPr>
        <w:lang w:eastAsia="pt-BR"/>
      </w:rPr>
      <w:t>3</w:t>
    </w:r>
    <w:r>
      <w:rPr>
        <w:lang w:eastAsia="pt-BR"/>
      </w:rPr>
      <w:fldChar w:fldCharType="end"/>
    </w:r>
    <w:r>
      <w:rPr>
        <w:rFonts w:cs="Calibri"/>
        <w:color w:val="000000"/>
        <w:sz w:val="16"/>
        <w:szCs w:val="16"/>
        <w:lang w:eastAsia="pt-BR"/>
      </w:rPr>
      <w:t xml:space="preserve"> de </w:t>
    </w:r>
    <w:r>
      <w:rPr>
        <w:lang w:eastAsia="pt-BR"/>
      </w:rPr>
      <w:fldChar w:fldCharType="begin"/>
    </w:r>
    <w:r>
      <w:rPr>
        <w:lang w:eastAsia="pt-BR"/>
      </w:rPr>
      <w:instrText xml:space="preserve"> NUMPAGES \* ARABIC </w:instrText>
    </w:r>
    <w:r>
      <w:rPr>
        <w:lang w:eastAsia="pt-BR"/>
      </w:rPr>
      <w:fldChar w:fldCharType="separate"/>
    </w:r>
    <w:r>
      <w:rPr>
        <w:lang w:eastAsia="pt-BR"/>
      </w:rPr>
      <w:t>3</w:t>
    </w:r>
    <w:r>
      <w:rPr>
        <w:lang w:eastAsia="pt-BR"/>
      </w:rPr>
      <w:fldChar w:fldCharType="end"/>
    </w:r>
  </w:p>
  <w:p w14:paraId="436ABBBF" w14:textId="4006775A" w:rsidR="00687729" w:rsidRDefault="00D61B65">
    <w:pPr>
      <w:pStyle w:val="Rodap"/>
      <w:jc w:val="right"/>
      <w:rPr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BB3346" wp14:editId="4E5578C2">
              <wp:simplePos x="0" y="0"/>
              <wp:positionH relativeFrom="column">
                <wp:posOffset>-514350</wp:posOffset>
              </wp:positionH>
              <wp:positionV relativeFrom="paragraph">
                <wp:posOffset>119380</wp:posOffset>
              </wp:positionV>
              <wp:extent cx="6130290" cy="0"/>
              <wp:effectExtent l="9525" t="5080" r="13335" b="13970"/>
              <wp:wrapNone/>
              <wp:docPr id="1795608494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839B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-40.5pt;margin-top:9.4pt;width:482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" strokeweight=".26mm">
              <v:stroke joinstyle="miter"/>
            </v:shape>
          </w:pict>
        </mc:Fallback>
      </mc:AlternateContent>
    </w:r>
  </w:p>
  <w:p w14:paraId="70B16C92" w14:textId="77777777" w:rsidR="00254327" w:rsidRDefault="00254327">
    <w:pPr>
      <w:pStyle w:val="Rodap"/>
      <w:tabs>
        <w:tab w:val="center" w:pos="4252"/>
        <w:tab w:val="right" w:pos="8504"/>
        <w:tab w:val="right" w:pos="9639"/>
      </w:tabs>
      <w:ind w:left="-1134" w:right="-992"/>
      <w:jc w:val="center"/>
    </w:pPr>
    <w:r>
      <w:rPr>
        <w:rFonts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619F033D" w14:textId="77777777" w:rsidR="00254327" w:rsidRDefault="00254327">
    <w:pPr>
      <w:pStyle w:val="Rodap"/>
      <w:tabs>
        <w:tab w:val="center" w:pos="4252"/>
        <w:tab w:val="right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FA1A" w14:textId="77777777" w:rsidR="008A144C" w:rsidRDefault="008A144C">
      <w:r>
        <w:separator/>
      </w:r>
    </w:p>
  </w:footnote>
  <w:footnote w:type="continuationSeparator" w:id="0">
    <w:p w14:paraId="6ABB61CC" w14:textId="77777777" w:rsidR="008A144C" w:rsidRDefault="008A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8B2F" w14:textId="06353BB6" w:rsidR="00254327" w:rsidRDefault="003931DC" w:rsidP="006E3C27">
    <w:pPr>
      <w:pStyle w:val="Cabealho"/>
      <w:tabs>
        <w:tab w:val="left" w:pos="1418"/>
      </w:tabs>
      <w:ind w:left="1418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51A2983" wp14:editId="0DC0699F">
          <wp:simplePos x="0" y="0"/>
          <wp:positionH relativeFrom="margin">
            <wp:align>left</wp:align>
          </wp:positionH>
          <wp:positionV relativeFrom="paragraph">
            <wp:posOffset>1990802</wp:posOffset>
          </wp:positionV>
          <wp:extent cx="5224780" cy="50869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B65" w:rsidRPr="00BD22F0">
      <w:rPr>
        <w:noProof/>
      </w:rPr>
      <w:drawing>
        <wp:inline distT="0" distB="0" distL="0" distR="0" wp14:anchorId="16CA8774" wp14:editId="5BC28025">
          <wp:extent cx="2736215" cy="935990"/>
          <wp:effectExtent l="0" t="0" r="0" b="0"/>
          <wp:docPr id="1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5C01514"/>
    <w:multiLevelType w:val="hybridMultilevel"/>
    <w:tmpl w:val="73784270"/>
    <w:lvl w:ilvl="0" w:tplc="6434949A">
      <w:start w:val="1"/>
      <w:numFmt w:val="decimal"/>
      <w:suff w:val="space"/>
      <w:lvlText w:val="%1."/>
      <w:lvlJc w:val="left"/>
      <w:pPr>
        <w:ind w:left="567" w:firstLine="0"/>
      </w:pPr>
      <w:rPr>
        <w:rFonts w:ascii="Arial" w:hAnsi="Arial" w:cs="Arial"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25B4"/>
    <w:multiLevelType w:val="hybridMultilevel"/>
    <w:tmpl w:val="2C1A3772"/>
    <w:lvl w:ilvl="0" w:tplc="137CB7FC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  <w:lang w:val="pt-PT" w:eastAsia="en-US" w:bidi="ar-SA"/>
      </w:rPr>
    </w:lvl>
    <w:lvl w:ilvl="1" w:tplc="FFFFFFFF">
      <w:start w:val="1"/>
      <w:numFmt w:val="bullet"/>
      <w:lvlText w:val="•"/>
      <w:lvlJc w:val="left"/>
      <w:pPr>
        <w:ind w:left="1103" w:hanging="228"/>
      </w:pPr>
      <w:rPr>
        <w:rFonts w:hint="default"/>
        <w:lang w:val="pt-PT" w:eastAsia="en-US" w:bidi="ar-SA"/>
      </w:rPr>
    </w:lvl>
    <w:lvl w:ilvl="2" w:tplc="FFFFFFFF">
      <w:start w:val="1"/>
      <w:numFmt w:val="bullet"/>
      <w:lvlText w:val="•"/>
      <w:lvlJc w:val="left"/>
      <w:pPr>
        <w:ind w:left="1967" w:hanging="228"/>
      </w:pPr>
      <w:rPr>
        <w:rFonts w:hint="default"/>
        <w:lang w:val="pt-PT" w:eastAsia="en-US" w:bidi="ar-SA"/>
      </w:rPr>
    </w:lvl>
    <w:lvl w:ilvl="3" w:tplc="FFFFFFFF">
      <w:start w:val="1"/>
      <w:numFmt w:val="bullet"/>
      <w:lvlText w:val="•"/>
      <w:lvlJc w:val="left"/>
      <w:pPr>
        <w:ind w:left="2831" w:hanging="228"/>
      </w:pPr>
      <w:rPr>
        <w:rFonts w:hint="default"/>
        <w:lang w:val="pt-PT" w:eastAsia="en-US" w:bidi="ar-SA"/>
      </w:rPr>
    </w:lvl>
    <w:lvl w:ilvl="4" w:tplc="FFFFFFFF">
      <w:start w:val="1"/>
      <w:numFmt w:val="bullet"/>
      <w:lvlText w:val="•"/>
      <w:lvlJc w:val="left"/>
      <w:pPr>
        <w:ind w:left="3694" w:hanging="228"/>
      </w:pPr>
      <w:rPr>
        <w:rFonts w:hint="default"/>
        <w:lang w:val="pt-PT" w:eastAsia="en-US" w:bidi="ar-SA"/>
      </w:rPr>
    </w:lvl>
    <w:lvl w:ilvl="5" w:tplc="FFFFFFFF">
      <w:start w:val="1"/>
      <w:numFmt w:val="bullet"/>
      <w:lvlText w:val="•"/>
      <w:lvlJc w:val="left"/>
      <w:pPr>
        <w:ind w:left="4558" w:hanging="228"/>
      </w:pPr>
      <w:rPr>
        <w:rFonts w:hint="default"/>
        <w:lang w:val="pt-PT" w:eastAsia="en-US" w:bidi="ar-SA"/>
      </w:rPr>
    </w:lvl>
    <w:lvl w:ilvl="6" w:tplc="FFFFFFFF">
      <w:start w:val="1"/>
      <w:numFmt w:val="bullet"/>
      <w:lvlText w:val="•"/>
      <w:lvlJc w:val="left"/>
      <w:pPr>
        <w:ind w:left="5422" w:hanging="228"/>
      </w:pPr>
      <w:rPr>
        <w:rFonts w:hint="default"/>
        <w:lang w:val="pt-PT" w:eastAsia="en-US" w:bidi="ar-SA"/>
      </w:rPr>
    </w:lvl>
    <w:lvl w:ilvl="7" w:tplc="FFFFFFFF">
      <w:start w:val="1"/>
      <w:numFmt w:val="bullet"/>
      <w:lvlText w:val="•"/>
      <w:lvlJc w:val="left"/>
      <w:pPr>
        <w:ind w:left="6285" w:hanging="228"/>
      </w:pPr>
      <w:rPr>
        <w:rFonts w:hint="default"/>
        <w:lang w:val="pt-PT" w:eastAsia="en-US" w:bidi="ar-SA"/>
      </w:rPr>
    </w:lvl>
    <w:lvl w:ilvl="8" w:tplc="FFFFFFFF">
      <w:start w:val="1"/>
      <w:numFmt w:val="bullet"/>
      <w:lvlText w:val="•"/>
      <w:lvlJc w:val="left"/>
      <w:pPr>
        <w:ind w:left="7149" w:hanging="228"/>
      </w:pPr>
      <w:rPr>
        <w:rFonts w:hint="default"/>
        <w:lang w:val="pt-PT" w:eastAsia="en-US" w:bidi="ar-SA"/>
      </w:rPr>
    </w:lvl>
  </w:abstractNum>
  <w:num w:numId="1" w16cid:durableId="308480435">
    <w:abstractNumId w:val="0"/>
  </w:num>
  <w:num w:numId="2" w16cid:durableId="1539584056">
    <w:abstractNumId w:val="1"/>
  </w:num>
  <w:num w:numId="3" w16cid:durableId="299118050">
    <w:abstractNumId w:val="3"/>
  </w:num>
  <w:num w:numId="4" w16cid:durableId="195671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F7"/>
    <w:rsid w:val="000E1949"/>
    <w:rsid w:val="0010766F"/>
    <w:rsid w:val="00112C37"/>
    <w:rsid w:val="001F4C51"/>
    <w:rsid w:val="00254327"/>
    <w:rsid w:val="00321618"/>
    <w:rsid w:val="003931DC"/>
    <w:rsid w:val="004850A3"/>
    <w:rsid w:val="00523A8D"/>
    <w:rsid w:val="0054728B"/>
    <w:rsid w:val="00587559"/>
    <w:rsid w:val="005F4AF7"/>
    <w:rsid w:val="00602986"/>
    <w:rsid w:val="006545F7"/>
    <w:rsid w:val="00656EF5"/>
    <w:rsid w:val="00687729"/>
    <w:rsid w:val="00687FEE"/>
    <w:rsid w:val="00693D03"/>
    <w:rsid w:val="006B133C"/>
    <w:rsid w:val="006E3C27"/>
    <w:rsid w:val="00734469"/>
    <w:rsid w:val="008142A6"/>
    <w:rsid w:val="008274D1"/>
    <w:rsid w:val="00861D6C"/>
    <w:rsid w:val="00880C6E"/>
    <w:rsid w:val="008A144C"/>
    <w:rsid w:val="008E5760"/>
    <w:rsid w:val="00947C8A"/>
    <w:rsid w:val="009D31DD"/>
    <w:rsid w:val="00A37BB6"/>
    <w:rsid w:val="00AF5D78"/>
    <w:rsid w:val="00B1059E"/>
    <w:rsid w:val="00B46439"/>
    <w:rsid w:val="00BD5175"/>
    <w:rsid w:val="00BE384A"/>
    <w:rsid w:val="00C94EBF"/>
    <w:rsid w:val="00CE5FDC"/>
    <w:rsid w:val="00D61B65"/>
    <w:rsid w:val="00E26F2B"/>
    <w:rsid w:val="00E63FEA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A74627"/>
  <w15:chartTrackingRefBased/>
  <w15:docId w15:val="{FEA802A0-8247-4B56-9035-4694900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 w:cs="Trebuchet MS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960" w:firstLine="1560"/>
      <w:jc w:val="both"/>
      <w:outlineLvl w:val="2"/>
    </w:pPr>
    <w:rPr>
      <w:rFonts w:ascii="Arial" w:hAnsi="Arial" w:cs="Arial"/>
      <w:b/>
      <w:bCs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960" w:firstLine="1560"/>
      <w:jc w:val="center"/>
      <w:outlineLvl w:val="3"/>
    </w:pPr>
    <w:rPr>
      <w:rFonts w:ascii="Arial" w:hAnsi="Arial" w:cs="Arial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color w:val="000000"/>
      <w:u w:val="none"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8z0">
    <w:name w:val="WW8Num8z0"/>
    <w:rPr>
      <w:rFonts w:hint="default"/>
      <w:color w:val="000000"/>
      <w:u w:val="none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b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Andalu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3">
    <w:name w:val="WW8Num20z3"/>
    <w:rPr>
      <w:rFonts w:hint="default"/>
      <w:b/>
    </w:rPr>
  </w:style>
  <w:style w:type="character" w:customStyle="1" w:styleId="WW8Num21z0">
    <w:name w:val="WW8Num21z0"/>
    <w:rPr>
      <w:rFonts w:hint="default"/>
      <w:b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rFonts w:hint="default"/>
      <w:b/>
    </w:rPr>
  </w:style>
  <w:style w:type="character" w:customStyle="1" w:styleId="WW8Num25z0">
    <w:name w:val="WW8Num25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b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6z0">
    <w:name w:val="WW8Num36z0"/>
    <w:rPr>
      <w:rFonts w:hint="default"/>
      <w:b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4"/>
      <w:szCs w:val="24"/>
    </w:rPr>
  </w:style>
  <w:style w:type="character" w:customStyle="1" w:styleId="RecuodecorpodetextoChar">
    <w:name w:val="Recuo de corpo de text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2Char">
    <w:name w:val="Recuo de corpo de texto 2 Char"/>
    <w:rPr>
      <w:rFonts w:ascii="Trebuchet MS" w:eastAsia="Times New Roman" w:hAnsi="Trebuchet MS" w:cs="Times New Roman"/>
      <w:sz w:val="24"/>
      <w:szCs w:val="24"/>
    </w:rPr>
  </w:style>
  <w:style w:type="character" w:customStyle="1" w:styleId="TtuloChar">
    <w:name w:val="Título Char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Corpodetexto3Char">
    <w:name w:val="Corpo de texto 3 Char"/>
    <w:rPr>
      <w:rFonts w:ascii="Trebuchet MS" w:eastAsia="Times New Roman" w:hAnsi="Trebuchet MS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</w:rPr>
  </w:style>
  <w:style w:type="character" w:customStyle="1" w:styleId="apple-converted-space">
    <w:name w:val="apple-converted-space"/>
    <w:basedOn w:val="Fontepargpadro1"/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odenotadefimChar">
    <w:name w:val="Texto de nota de fim Char"/>
    <w:rPr>
      <w:rFonts w:ascii="Trebuchet MS" w:eastAsia="Times New Roman" w:hAnsi="Trebuchet MS" w:cs="Trebuchet MS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rebuchet MS" w:eastAsia="Times New Roman" w:hAnsi="Trebuchet MS" w:cs="Trebuchet MS"/>
      <w:sz w:val="24"/>
      <w:szCs w:val="24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autoSpaceDE w:val="0"/>
      <w:jc w:val="center"/>
    </w:pPr>
    <w:rPr>
      <w:rFonts w:ascii="Arial" w:hAnsi="Arial" w:cs="Arial"/>
      <w:b/>
      <w:bCs/>
      <w:u w:val="single"/>
      <w:lang w:val="x-none"/>
    </w:rPr>
  </w:style>
  <w:style w:type="paragraph" w:styleId="Corpodetexto">
    <w:name w:val="Body Text"/>
    <w:basedOn w:val="Normal"/>
    <w:pPr>
      <w:spacing w:after="120"/>
    </w:pPr>
    <w:rPr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rPr>
      <w:rFonts w:ascii="Tahoma" w:eastAsia="Calibri" w:hAnsi="Tahoma" w:cs="Tahoma"/>
      <w:sz w:val="16"/>
      <w:szCs w:val="16"/>
      <w:lang w:val="x-none"/>
    </w:rPr>
  </w:style>
  <w:style w:type="paragraph" w:styleId="Recuodecorpodetexto">
    <w:name w:val="Body Text Indent"/>
    <w:basedOn w:val="Normal"/>
    <w:pPr>
      <w:ind w:left="960" w:firstLine="1560"/>
      <w:jc w:val="both"/>
    </w:pPr>
    <w:rPr>
      <w:rFonts w:ascii="Arial" w:hAnsi="Arial" w:cs="Arial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val="x-none"/>
    </w:rPr>
  </w:style>
  <w:style w:type="paragraph" w:customStyle="1" w:styleId="Commarcadores1">
    <w:name w:val="Com marcadores1"/>
    <w:basedOn w:val="Normal"/>
    <w:pPr>
      <w:numPr>
        <w:numId w:val="2"/>
      </w:numPr>
      <w:contextualSpacing/>
    </w:pPr>
  </w:style>
  <w:style w:type="paragraph" w:styleId="NormalWeb">
    <w:name w:val="Normal (Web)"/>
    <w:basedOn w:val="Normal"/>
    <w:pPr>
      <w:spacing w:before="240" w:after="240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xtodenotadefim">
    <w:name w:val="endnote text"/>
    <w:basedOn w:val="Normal"/>
    <w:rPr>
      <w:sz w:val="20"/>
      <w:szCs w:val="20"/>
      <w:lang w:val="x-none"/>
    </w:rPr>
  </w:style>
  <w:style w:type="paragraph" w:styleId="Subttulo">
    <w:name w:val="Subtitle"/>
    <w:basedOn w:val="Normal"/>
    <w:next w:val="Corpodetexto"/>
    <w:qFormat/>
    <w:rPr>
      <w:rFonts w:ascii="Times New Roman" w:hAnsi="Times New Roman" w:cs="Times New Roman"/>
      <w:sz w:val="28"/>
      <w:lang w:val="x-none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artigo">
    <w:name w:val="artigo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LO-normal1">
    <w:name w:val="LO-normal1"/>
    <w:pPr>
      <w:suppressAutoHyphens/>
    </w:pPr>
    <w:rPr>
      <w:rFonts w:eastAsia="NSimSun" w:cs="Arial"/>
      <w:lang w:eastAsia="zh-CN" w:bidi="hi-IN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687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E38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384A"/>
    <w:pPr>
      <w:widowControl w:val="0"/>
      <w:suppressAutoHyphens w:val="0"/>
      <w:ind w:left="107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AF65-E0F7-4823-A221-8447C02B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ftbcorreia</dc:creator>
  <cp:keywords/>
  <cp:lastModifiedBy>ALEXSSANDRA ROSA              </cp:lastModifiedBy>
  <cp:revision>17</cp:revision>
  <cp:lastPrinted>2024-03-19T20:22:00Z</cp:lastPrinted>
  <dcterms:created xsi:type="dcterms:W3CDTF">2024-03-19T16:13:00Z</dcterms:created>
  <dcterms:modified xsi:type="dcterms:W3CDTF">2024-03-19T20:22:00Z</dcterms:modified>
</cp:coreProperties>
</file>