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00099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700099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0009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0009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227577">
            <w:rPr>
              <w:rFonts w:cs="Arial"/>
              <w:b/>
              <w:bCs/>
              <w:sz w:val="28"/>
              <w:szCs w:val="24"/>
            </w:rPr>
            <w:t xml:space="preserve"> FAVORÁVEL. 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0009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70009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00099">
        <w:rPr>
          <w:rFonts w:cs="Arial"/>
          <w:bCs/>
          <w:szCs w:val="24"/>
        </w:rPr>
        <w:t xml:space="preserve"> aos dias 13 de março</w:t>
      </w:r>
      <w:r w:rsidR="007A3C66"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227577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D2FF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D2FF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D2FF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D2FF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D2FF5">
      <w:rPr>
        <w:rFonts w:cs="Arial"/>
        <w:b/>
        <w:sz w:val="18"/>
        <w:szCs w:val="18"/>
      </w:rPr>
      <w:fldChar w:fldCharType="separate"/>
    </w:r>
    <w:r w:rsidR="00227577">
      <w:rPr>
        <w:rFonts w:cs="Arial"/>
        <w:b/>
        <w:noProof/>
        <w:sz w:val="18"/>
        <w:szCs w:val="18"/>
      </w:rPr>
      <w:t>1</w:t>
    </w:r>
    <w:r w:rsidR="00BD2FF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227577" w:rsidR="00227577">
      <w:rPr>
        <w:rFonts w:cs="Arial"/>
        <w:b/>
        <w:noProof/>
        <w:sz w:val="18"/>
        <w:szCs w:val="18"/>
      </w:rPr>
      <w:t>1</w:t>
    </w:r>
    <w:r w:rsidRPr="00227577" w:rsidR="0022757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078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61436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7140/2023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52356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7140/2023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165/2023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 criação e implantação da ótica popular.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72453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27577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00099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D2FF5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607C2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2024-03-13T15:00:00Z</dcterms:created>
  <dcterms:modified xsi:type="dcterms:W3CDTF">2024-03-13T15:00:00Z</dcterms:modified>
</cp:coreProperties>
</file>