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61C1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61C1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E60E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61C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E60E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E60E8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61C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61C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61C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61C1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33/2024 - </w:t>
      </w:r>
      <w:r w:rsidRPr="00322C9F">
        <w:rPr>
          <w:rFonts w:ascii="Times New Roman" w:hAnsi="Times New Roman"/>
          <w:b/>
          <w:szCs w:val="24"/>
        </w:rPr>
        <w:t>Proc. leg. nº 783/2024</w:t>
      </w:r>
    </w:p>
    <w:p w:rsidR="00322C9F" w:rsidRPr="00BB1EEA" w:rsidRDefault="00461C1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461C1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</w:t>
      </w:r>
      <w:r>
        <w:rPr>
          <w:rFonts w:ascii="Times New Roman" w:hAnsi="Times New Roman"/>
          <w:bCs/>
          <w:i/>
          <w:szCs w:val="24"/>
        </w:rPr>
        <w:t xml:space="preserve"> ao senhor Ricardo Luiz Armelin, pela trajetória e atividades desempenhadas junto ao comércio, e, bem assim, na área desportiva, em prol do Município e de nossa comunidade.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60E8" w:rsidRDefault="006E60E8" w:rsidP="006E60E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60E8" w:rsidRDefault="006E60E8" w:rsidP="006E60E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60E8" w:rsidRDefault="006E60E8" w:rsidP="006E60E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6E60E8" w:rsidRDefault="006E60E8" w:rsidP="006E60E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RICARDO LUIZ ARMELIN</w:t>
      </w:r>
    </w:p>
    <w:p w:rsidR="006E60E8" w:rsidRDefault="006E60E8" w:rsidP="006E60E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6E60E8" w:rsidP="006E60E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Valinhos</w:t>
      </w:r>
      <w:r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19" w:rsidRDefault="00461C19">
      <w:r>
        <w:separator/>
      </w:r>
    </w:p>
  </w:endnote>
  <w:endnote w:type="continuationSeparator" w:id="0">
    <w:p w:rsidR="00461C19" w:rsidRDefault="0046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61C1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61C1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19" w:rsidRDefault="00461C19">
      <w:r>
        <w:separator/>
      </w:r>
    </w:p>
  </w:footnote>
  <w:footnote w:type="continuationSeparator" w:id="0">
    <w:p w:rsidR="00461C19" w:rsidRDefault="0046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61C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7576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1C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61C1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61C1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61C1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155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1C19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6E60E8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56B9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56B9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56B95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4055-801A-4C95-8D2F-2C675BC9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2024-02-22T13:27:00Z</dcterms:modified>
</cp:coreProperties>
</file>