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5230" w14:textId="5CD080C8" w:rsidR="007C3013" w:rsidRPr="00AF2AB6" w:rsidRDefault="007C3013" w:rsidP="007C3013">
      <w:pPr>
        <w:pStyle w:val="Ttulo9"/>
        <w:spacing w:line="360" w:lineRule="auto"/>
        <w:ind w:firstLine="0"/>
        <w:jc w:val="center"/>
        <w:rPr>
          <w:u w:val="single"/>
        </w:rPr>
      </w:pPr>
      <w:r w:rsidRPr="00AF2AB6">
        <w:rPr>
          <w:rFonts w:ascii="Arial" w:hAnsi="Arial" w:cs="Arial"/>
          <w:color w:val="000000"/>
          <w:sz w:val="24"/>
          <w:u w:val="single"/>
        </w:rPr>
        <w:t xml:space="preserve">MENSAGEM Nº </w:t>
      </w:r>
      <w:r w:rsidR="00595256">
        <w:rPr>
          <w:rFonts w:ascii="Arial" w:hAnsi="Arial" w:cs="Arial"/>
          <w:color w:val="000000"/>
          <w:sz w:val="24"/>
          <w:u w:val="single"/>
        </w:rPr>
        <w:t>4</w:t>
      </w:r>
      <w:r w:rsidRPr="00AF2AB6">
        <w:rPr>
          <w:rFonts w:ascii="Arial" w:hAnsi="Arial" w:cs="Arial"/>
          <w:color w:val="000000"/>
          <w:sz w:val="24"/>
          <w:u w:val="single"/>
        </w:rPr>
        <w:t>/202</w:t>
      </w:r>
      <w:r w:rsidR="00C522C1">
        <w:rPr>
          <w:rFonts w:ascii="Arial" w:hAnsi="Arial" w:cs="Arial"/>
          <w:color w:val="000000"/>
          <w:sz w:val="24"/>
          <w:u w:val="single"/>
        </w:rPr>
        <w:t>4</w:t>
      </w:r>
    </w:p>
    <w:p w14:paraId="0EEE4726" w14:textId="77777777" w:rsidR="007C3013" w:rsidRDefault="007C3013" w:rsidP="007C3013">
      <w:pPr>
        <w:pStyle w:val="Corpodetexto"/>
        <w:spacing w:after="283"/>
      </w:pPr>
    </w:p>
    <w:p w14:paraId="662C44A9" w14:textId="77777777" w:rsidR="007C3013" w:rsidRDefault="007C3013" w:rsidP="007C3013">
      <w:pPr>
        <w:pStyle w:val="Corpodetexto"/>
        <w:spacing w:after="283"/>
      </w:pPr>
    </w:p>
    <w:p w14:paraId="24F40556" w14:textId="77777777" w:rsidR="00BF5AEB" w:rsidRDefault="00BF5AEB" w:rsidP="007C3013">
      <w:pPr>
        <w:pStyle w:val="Corpodetexto"/>
        <w:spacing w:after="283"/>
      </w:pPr>
    </w:p>
    <w:p w14:paraId="282E766E" w14:textId="77777777" w:rsidR="00BF5AEB" w:rsidRDefault="00BF5AEB" w:rsidP="007C3013">
      <w:pPr>
        <w:pStyle w:val="Corpodetexto"/>
        <w:spacing w:after="283"/>
      </w:pPr>
    </w:p>
    <w:p w14:paraId="46B41FAA" w14:textId="5024919B" w:rsidR="007C3013" w:rsidRPr="00BF5AEB" w:rsidRDefault="007C3013" w:rsidP="0002556B">
      <w:pPr>
        <w:pStyle w:val="Corpodetexto"/>
        <w:spacing w:after="283"/>
        <w:rPr>
          <w:rFonts w:ascii="Arial" w:hAnsi="Arial" w:cs="Arial"/>
          <w:b/>
          <w:color w:val="000000"/>
          <w:sz w:val="24"/>
          <w:szCs w:val="24"/>
        </w:rPr>
      </w:pPr>
      <w:r w:rsidRPr="00BF5AEB">
        <w:rPr>
          <w:rFonts w:ascii="Arial" w:hAnsi="Arial" w:cs="Arial"/>
          <w:b/>
          <w:color w:val="000000"/>
          <w:sz w:val="24"/>
          <w:szCs w:val="24"/>
        </w:rPr>
        <w:t>Excelentíssimo Senhor Presidente,</w:t>
      </w:r>
    </w:p>
    <w:p w14:paraId="49B985D8" w14:textId="03E63E76" w:rsidR="007C3013" w:rsidRPr="00BF5AEB" w:rsidRDefault="007C3013" w:rsidP="00626B36">
      <w:pPr>
        <w:widowControl w:val="0"/>
        <w:tabs>
          <w:tab w:val="left" w:pos="1701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F5AEB">
        <w:rPr>
          <w:rFonts w:ascii="Arial" w:hAnsi="Arial" w:cs="Arial"/>
          <w:color w:val="000000"/>
          <w:sz w:val="24"/>
          <w:szCs w:val="24"/>
        </w:rPr>
        <w:tab/>
        <w:t xml:space="preserve">Cumprimentando Vossa Excelência, encaminho para a devida apreciação desta insigne Casa de Leis o incluso Projeto de Lei que </w:t>
      </w:r>
      <w:r w:rsidRPr="00BF5AEB">
        <w:rPr>
          <w:rFonts w:ascii="Arial" w:hAnsi="Arial" w:cs="Arial"/>
          <w:b/>
          <w:bCs/>
          <w:color w:val="000000"/>
          <w:sz w:val="24"/>
          <w:szCs w:val="24"/>
        </w:rPr>
        <w:t>“</w:t>
      </w:r>
      <w:r w:rsidR="003507D2" w:rsidRPr="00BF5AEB">
        <w:rPr>
          <w:rFonts w:ascii="Arial" w:hAnsi="Arial" w:cs="Arial"/>
          <w:b/>
          <w:bCs/>
          <w:color w:val="000000"/>
          <w:sz w:val="24"/>
          <w:szCs w:val="24"/>
        </w:rPr>
        <w:t xml:space="preserve">Dispõe sobre a </w:t>
      </w:r>
      <w:r w:rsidR="009D6B05" w:rsidRPr="00BF5AEB">
        <w:rPr>
          <w:rFonts w:ascii="Arial" w:hAnsi="Arial" w:cs="Arial"/>
          <w:b/>
          <w:bCs/>
          <w:color w:val="000000"/>
          <w:sz w:val="24"/>
          <w:szCs w:val="24"/>
        </w:rPr>
        <w:t>reorganiza</w:t>
      </w:r>
      <w:r w:rsidR="003507D2" w:rsidRPr="00BF5AEB">
        <w:rPr>
          <w:rFonts w:ascii="Arial" w:hAnsi="Arial" w:cs="Arial"/>
          <w:b/>
          <w:bCs/>
          <w:color w:val="000000"/>
          <w:sz w:val="24"/>
          <w:szCs w:val="24"/>
        </w:rPr>
        <w:t>ção d</w:t>
      </w:r>
      <w:r w:rsidRPr="00BF5AEB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 w:rsidRPr="00BF5AEB">
        <w:rPr>
          <w:rFonts w:ascii="Arial" w:hAnsi="Arial" w:cs="Arial"/>
          <w:b/>
          <w:bCs/>
          <w:sz w:val="24"/>
          <w:szCs w:val="24"/>
        </w:rPr>
        <w:t xml:space="preserve">Conselho Municipal de Defesa do Patrimônio Cultural de Valinhos – CONDEPAV e o respectivo Fundo Municipal, </w:t>
      </w:r>
      <w:r w:rsidRPr="00BF5AEB">
        <w:rPr>
          <w:rFonts w:ascii="Arial" w:hAnsi="Arial" w:cs="Arial"/>
          <w:b/>
          <w:bCs/>
          <w:color w:val="000000"/>
          <w:sz w:val="24"/>
          <w:szCs w:val="24"/>
        </w:rPr>
        <w:t xml:space="preserve">na forma que especifica.”. </w:t>
      </w:r>
    </w:p>
    <w:p w14:paraId="41ABE4D3" w14:textId="77777777" w:rsidR="00626B36" w:rsidRPr="00BF5AEB" w:rsidRDefault="00626B36" w:rsidP="00626B36">
      <w:pPr>
        <w:widowControl w:val="0"/>
        <w:tabs>
          <w:tab w:val="left" w:pos="1701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1E1679" w14:textId="43EC6CE0" w:rsidR="007C3013" w:rsidRPr="00BF5AEB" w:rsidRDefault="007C3013" w:rsidP="00626B36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F5AEB">
        <w:rPr>
          <w:rFonts w:ascii="Arial" w:hAnsi="Arial" w:cs="Arial"/>
          <w:sz w:val="24"/>
          <w:szCs w:val="24"/>
        </w:rPr>
        <w:t xml:space="preserve">Esta propositura, oriunda do Processo Administrativo Eletrônico nº 24.231/23-PMV, visa </w:t>
      </w:r>
      <w:r w:rsidR="00AB1E86" w:rsidRPr="00BF5AEB">
        <w:rPr>
          <w:rFonts w:ascii="Arial" w:hAnsi="Arial" w:cs="Arial"/>
          <w:sz w:val="24"/>
          <w:szCs w:val="24"/>
        </w:rPr>
        <w:t xml:space="preserve">adequar a atual Lei de criação do </w:t>
      </w:r>
      <w:r w:rsidRPr="00BF5AEB">
        <w:rPr>
          <w:rFonts w:ascii="Arial" w:hAnsi="Arial" w:cs="Arial"/>
          <w:sz w:val="24"/>
          <w:szCs w:val="24"/>
        </w:rPr>
        <w:t>Conselho Municipal de Defesa do Patrimônio Cultural de Valinhos – CONDEPAV</w:t>
      </w:r>
      <w:r w:rsidRPr="00BF5A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5AEB">
        <w:rPr>
          <w:rFonts w:ascii="Arial" w:hAnsi="Arial" w:cs="Arial"/>
          <w:sz w:val="24"/>
          <w:szCs w:val="24"/>
        </w:rPr>
        <w:t>e seu respectivo Fundo Municipal</w:t>
      </w:r>
      <w:r w:rsidR="003507D2" w:rsidRPr="00BF5AEB">
        <w:rPr>
          <w:rFonts w:ascii="Arial" w:hAnsi="Arial" w:cs="Arial"/>
          <w:sz w:val="24"/>
          <w:szCs w:val="24"/>
        </w:rPr>
        <w:t>, a Lei</w:t>
      </w:r>
      <w:r w:rsidR="00C15B24" w:rsidRPr="00BF5AEB">
        <w:rPr>
          <w:rFonts w:ascii="Arial" w:hAnsi="Arial" w:cs="Arial"/>
          <w:sz w:val="24"/>
          <w:szCs w:val="24"/>
        </w:rPr>
        <w:t xml:space="preserve"> nº</w:t>
      </w:r>
      <w:r w:rsidR="003507D2" w:rsidRPr="00BF5AEB">
        <w:rPr>
          <w:rFonts w:ascii="Arial" w:hAnsi="Arial" w:cs="Arial"/>
          <w:sz w:val="24"/>
          <w:szCs w:val="24"/>
        </w:rPr>
        <w:t xml:space="preserve"> </w:t>
      </w:r>
      <w:r w:rsidR="00C15B24" w:rsidRPr="00BF5AEB">
        <w:rPr>
          <w:rFonts w:ascii="Arial" w:hAnsi="Arial" w:cs="Arial"/>
          <w:sz w:val="24"/>
          <w:szCs w:val="24"/>
        </w:rPr>
        <w:t>5.276, de</w:t>
      </w:r>
      <w:r w:rsidR="003533D0" w:rsidRPr="00BF5AEB">
        <w:rPr>
          <w:rFonts w:ascii="Arial" w:hAnsi="Arial" w:cs="Arial"/>
          <w:sz w:val="24"/>
          <w:szCs w:val="24"/>
        </w:rPr>
        <w:t xml:space="preserve"> 12 de maio de</w:t>
      </w:r>
      <w:r w:rsidR="00C15B24" w:rsidRPr="00BF5AEB">
        <w:rPr>
          <w:rFonts w:ascii="Arial" w:hAnsi="Arial" w:cs="Arial"/>
          <w:sz w:val="24"/>
          <w:szCs w:val="24"/>
        </w:rPr>
        <w:t xml:space="preserve"> 2016</w:t>
      </w:r>
      <w:r w:rsidR="003507D2" w:rsidRPr="00BF5AEB">
        <w:rPr>
          <w:rFonts w:ascii="Arial" w:hAnsi="Arial" w:cs="Arial"/>
          <w:sz w:val="24"/>
          <w:szCs w:val="24"/>
        </w:rPr>
        <w:t xml:space="preserve"> </w:t>
      </w:r>
      <w:r w:rsidR="00C15B24" w:rsidRPr="00BF5AEB">
        <w:rPr>
          <w:rFonts w:ascii="Arial" w:hAnsi="Arial" w:cs="Arial"/>
          <w:sz w:val="24"/>
          <w:szCs w:val="24"/>
        </w:rPr>
        <w:t>à</w:t>
      </w:r>
      <w:r w:rsidR="003507D2" w:rsidRPr="00BF5AEB">
        <w:rPr>
          <w:rFonts w:ascii="Arial" w:hAnsi="Arial" w:cs="Arial"/>
          <w:sz w:val="24"/>
          <w:szCs w:val="24"/>
        </w:rPr>
        <w:t xml:space="preserve">s novas orientações delineadas pelo cenário nacional da </w:t>
      </w:r>
      <w:r w:rsidR="00C15B24" w:rsidRPr="00BF5AEB">
        <w:rPr>
          <w:rFonts w:ascii="Arial" w:hAnsi="Arial" w:cs="Arial"/>
          <w:sz w:val="24"/>
          <w:szCs w:val="24"/>
        </w:rPr>
        <w:t>instituição e d</w:t>
      </w:r>
      <w:r w:rsidR="003507D2" w:rsidRPr="00BF5AEB">
        <w:rPr>
          <w:rFonts w:ascii="Arial" w:hAnsi="Arial" w:cs="Arial"/>
          <w:sz w:val="24"/>
          <w:szCs w:val="24"/>
        </w:rPr>
        <w:t>efesa do Patrimônio Cultural</w:t>
      </w:r>
      <w:r w:rsidR="003533D0" w:rsidRPr="00BF5AEB">
        <w:rPr>
          <w:rFonts w:ascii="Arial" w:hAnsi="Arial" w:cs="Arial"/>
          <w:sz w:val="24"/>
          <w:szCs w:val="24"/>
        </w:rPr>
        <w:t xml:space="preserve">. </w:t>
      </w:r>
      <w:r w:rsidR="00C15B24" w:rsidRPr="00BF5AEB">
        <w:rPr>
          <w:rFonts w:ascii="Arial" w:hAnsi="Arial" w:cs="Arial"/>
          <w:sz w:val="24"/>
          <w:szCs w:val="24"/>
        </w:rPr>
        <w:t xml:space="preserve"> </w:t>
      </w:r>
    </w:p>
    <w:p w14:paraId="63DCFF09" w14:textId="77777777" w:rsidR="003533D0" w:rsidRPr="00BF5AEB" w:rsidRDefault="003533D0" w:rsidP="00A223DB">
      <w:pPr>
        <w:widowControl w:val="0"/>
        <w:tabs>
          <w:tab w:val="left" w:pos="1701"/>
        </w:tabs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14:paraId="20A3472D" w14:textId="0BB5996F" w:rsidR="003533D0" w:rsidRDefault="00626B36" w:rsidP="00626B36">
      <w:pPr>
        <w:pStyle w:val="Corpodetexto31"/>
        <w:tabs>
          <w:tab w:val="left" w:pos="1701"/>
          <w:tab w:val="left" w:pos="28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AEB">
        <w:rPr>
          <w:rFonts w:ascii="Arial" w:hAnsi="Arial" w:cs="Arial"/>
          <w:sz w:val="24"/>
          <w:szCs w:val="24"/>
        </w:rPr>
        <w:tab/>
      </w:r>
      <w:r w:rsidR="00C15B24" w:rsidRPr="00BF5AEB">
        <w:rPr>
          <w:rFonts w:ascii="Arial" w:hAnsi="Arial" w:cs="Arial"/>
          <w:sz w:val="24"/>
          <w:szCs w:val="24"/>
        </w:rPr>
        <w:t>A presente medida</w:t>
      </w:r>
      <w:r w:rsidR="003533D0" w:rsidRPr="00BF5AEB">
        <w:rPr>
          <w:rFonts w:ascii="Arial" w:hAnsi="Arial" w:cs="Arial"/>
          <w:sz w:val="24"/>
          <w:szCs w:val="24"/>
        </w:rPr>
        <w:t xml:space="preserve"> é</w:t>
      </w:r>
      <w:r w:rsidR="00C15B24" w:rsidRPr="00BF5AEB">
        <w:rPr>
          <w:rFonts w:ascii="Arial" w:hAnsi="Arial" w:cs="Arial"/>
          <w:sz w:val="24"/>
          <w:szCs w:val="24"/>
        </w:rPr>
        <w:t xml:space="preserve"> fruto de intensas discussões e debates entre os Conselheiros do atual Conselho Municipal de Defesa do Patrimônio Cultural de Valinhos - CONDEPAV, </w:t>
      </w:r>
      <w:r w:rsidR="003533D0" w:rsidRPr="00BF5AEB">
        <w:rPr>
          <w:rFonts w:ascii="Arial" w:hAnsi="Arial" w:cs="Arial"/>
          <w:sz w:val="24"/>
          <w:szCs w:val="24"/>
        </w:rPr>
        <w:t xml:space="preserve">que vem ocorrendo desde o ano de 2022, busca aprimorar a Lei existente de modo que o Conselho seja fortalecido e se torne instrumento de progresso para que novas e boas políticas públicas sejam criadas e voltadas a organização e defesa do patrimônio histórico, paisagístico, arquitetônico, ambiental e cultural de Valinhos.  </w:t>
      </w:r>
    </w:p>
    <w:p w14:paraId="7E2B2DCC" w14:textId="77777777" w:rsidR="00BF5AEB" w:rsidRPr="00BF5AEB" w:rsidRDefault="00BF5AEB" w:rsidP="00626B36">
      <w:pPr>
        <w:pStyle w:val="Corpodetexto31"/>
        <w:tabs>
          <w:tab w:val="left" w:pos="1701"/>
          <w:tab w:val="left" w:pos="28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464834" w14:textId="2DD50558" w:rsidR="00C15B24" w:rsidRPr="00BF5AEB" w:rsidRDefault="00626B36" w:rsidP="00626B36">
      <w:pPr>
        <w:tabs>
          <w:tab w:val="left" w:pos="1701"/>
          <w:tab w:val="left" w:pos="282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AEB">
        <w:rPr>
          <w:rFonts w:ascii="Arial" w:hAnsi="Arial" w:cs="Arial"/>
          <w:sz w:val="24"/>
          <w:szCs w:val="24"/>
        </w:rPr>
        <w:t xml:space="preserve">         </w:t>
      </w:r>
      <w:r w:rsidRPr="00BF5AEB">
        <w:rPr>
          <w:rFonts w:ascii="Arial" w:hAnsi="Arial" w:cs="Arial"/>
          <w:sz w:val="24"/>
          <w:szCs w:val="24"/>
        </w:rPr>
        <w:tab/>
      </w:r>
      <w:r w:rsidR="00C15B24" w:rsidRPr="00BF5AEB">
        <w:rPr>
          <w:rFonts w:ascii="Arial" w:hAnsi="Arial" w:cs="Arial"/>
          <w:sz w:val="24"/>
          <w:szCs w:val="24"/>
        </w:rPr>
        <w:t>Importante ressaltar que as alterações na Lei de criação do Conselho</w:t>
      </w:r>
      <w:r w:rsidR="003533D0" w:rsidRPr="00BF5AEB">
        <w:rPr>
          <w:rFonts w:ascii="Arial" w:hAnsi="Arial" w:cs="Arial"/>
          <w:sz w:val="24"/>
          <w:szCs w:val="24"/>
        </w:rPr>
        <w:t>, após intensas deliberações, como dito acima,</w:t>
      </w:r>
      <w:r w:rsidR="00C15B24" w:rsidRPr="00BF5AEB">
        <w:rPr>
          <w:rFonts w:ascii="Arial" w:hAnsi="Arial" w:cs="Arial"/>
          <w:sz w:val="24"/>
          <w:szCs w:val="24"/>
        </w:rPr>
        <w:t xml:space="preserve"> foram apresentadas na íntegra para deliberação pela Plenária do Conselho, </w:t>
      </w:r>
      <w:r w:rsidR="0078186B">
        <w:rPr>
          <w:rFonts w:ascii="Arial" w:hAnsi="Arial" w:cs="Arial"/>
          <w:sz w:val="24"/>
          <w:szCs w:val="24"/>
        </w:rPr>
        <w:t>aprovadas por unanimidade n</w:t>
      </w:r>
      <w:r w:rsidR="003533D0" w:rsidRPr="00BF5AEB">
        <w:rPr>
          <w:rFonts w:ascii="Arial" w:hAnsi="Arial" w:cs="Arial"/>
          <w:sz w:val="24"/>
          <w:szCs w:val="24"/>
        </w:rPr>
        <w:t>a 44º Reunião Ordinária do C</w:t>
      </w:r>
      <w:r w:rsidR="00CF6655" w:rsidRPr="00BF5AEB">
        <w:rPr>
          <w:rFonts w:ascii="Arial" w:hAnsi="Arial" w:cs="Arial"/>
          <w:sz w:val="24"/>
          <w:szCs w:val="24"/>
        </w:rPr>
        <w:t>onselho, a Ata fo</w:t>
      </w:r>
      <w:r w:rsidR="0078186B">
        <w:rPr>
          <w:rFonts w:ascii="Arial" w:hAnsi="Arial" w:cs="Arial"/>
          <w:sz w:val="24"/>
          <w:szCs w:val="24"/>
        </w:rPr>
        <w:t>i</w:t>
      </w:r>
      <w:r w:rsidR="00CF6655" w:rsidRPr="00BF5AEB">
        <w:rPr>
          <w:rFonts w:ascii="Arial" w:hAnsi="Arial" w:cs="Arial"/>
          <w:sz w:val="24"/>
          <w:szCs w:val="24"/>
        </w:rPr>
        <w:t xml:space="preserve"> publicada</w:t>
      </w:r>
      <w:r w:rsidR="0078186B">
        <w:rPr>
          <w:rFonts w:ascii="Arial" w:hAnsi="Arial" w:cs="Arial"/>
          <w:sz w:val="24"/>
          <w:szCs w:val="24"/>
        </w:rPr>
        <w:t xml:space="preserve"> </w:t>
      </w:r>
      <w:r w:rsidR="00CF6655" w:rsidRPr="00BF5AEB">
        <w:rPr>
          <w:rFonts w:ascii="Arial" w:hAnsi="Arial" w:cs="Arial"/>
          <w:sz w:val="24"/>
          <w:szCs w:val="24"/>
        </w:rPr>
        <w:t xml:space="preserve">no Boletim Municipal de </w:t>
      </w:r>
      <w:r w:rsidR="00CF6655" w:rsidRPr="00BF5AEB">
        <w:rPr>
          <w:rFonts w:ascii="Arial" w:hAnsi="Arial" w:cs="Arial"/>
          <w:sz w:val="24"/>
          <w:szCs w:val="24"/>
        </w:rPr>
        <w:lastRenderedPageBreak/>
        <w:t>nº 2</w:t>
      </w:r>
      <w:r w:rsidR="0002556B" w:rsidRPr="00BF5AEB">
        <w:rPr>
          <w:rFonts w:ascii="Arial" w:hAnsi="Arial" w:cs="Arial"/>
          <w:sz w:val="24"/>
          <w:szCs w:val="24"/>
        </w:rPr>
        <w:t>.</w:t>
      </w:r>
      <w:r w:rsidR="00CF6655" w:rsidRPr="00BF5AEB">
        <w:rPr>
          <w:rFonts w:ascii="Arial" w:hAnsi="Arial" w:cs="Arial"/>
          <w:sz w:val="24"/>
          <w:szCs w:val="24"/>
        </w:rPr>
        <w:t>572</w:t>
      </w:r>
      <w:r w:rsidR="00D748A3">
        <w:rPr>
          <w:rFonts w:ascii="Arial" w:hAnsi="Arial" w:cs="Arial"/>
          <w:sz w:val="24"/>
          <w:szCs w:val="24"/>
        </w:rPr>
        <w:t>,</w:t>
      </w:r>
      <w:r w:rsidR="00CF6655" w:rsidRPr="00BF5AEB">
        <w:rPr>
          <w:rFonts w:ascii="Arial" w:hAnsi="Arial" w:cs="Arial"/>
          <w:sz w:val="24"/>
          <w:szCs w:val="24"/>
        </w:rPr>
        <w:t xml:space="preserve"> de 19 de dezembro de 2023, fls. 9 e 10, dando a necessária publicidade e transparência ao processo</w:t>
      </w:r>
      <w:r w:rsidR="00C15B24" w:rsidRPr="00BF5AEB">
        <w:rPr>
          <w:rFonts w:ascii="Arial" w:hAnsi="Arial" w:cs="Arial"/>
          <w:sz w:val="24"/>
          <w:szCs w:val="24"/>
        </w:rPr>
        <w:t>.</w:t>
      </w:r>
    </w:p>
    <w:p w14:paraId="737A8A3D" w14:textId="77777777" w:rsidR="00BF5AEB" w:rsidRPr="00BF5AEB" w:rsidRDefault="00BF5AEB" w:rsidP="00626B36">
      <w:pPr>
        <w:tabs>
          <w:tab w:val="left" w:pos="1701"/>
          <w:tab w:val="left" w:pos="2820"/>
        </w:tabs>
        <w:spacing w:after="0" w:line="360" w:lineRule="auto"/>
        <w:jc w:val="both"/>
        <w:rPr>
          <w:sz w:val="24"/>
          <w:szCs w:val="24"/>
        </w:rPr>
      </w:pPr>
    </w:p>
    <w:p w14:paraId="738CEB69" w14:textId="2CB11133" w:rsidR="00626B36" w:rsidRPr="00BF5AEB" w:rsidRDefault="00626B36" w:rsidP="00626B36">
      <w:pPr>
        <w:pStyle w:val="Corpodetexto31"/>
        <w:tabs>
          <w:tab w:val="left" w:pos="1701"/>
          <w:tab w:val="left" w:pos="28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5AEB">
        <w:rPr>
          <w:rFonts w:ascii="Arial" w:hAnsi="Arial" w:cs="Arial"/>
          <w:sz w:val="24"/>
          <w:szCs w:val="24"/>
        </w:rPr>
        <w:tab/>
      </w:r>
      <w:r w:rsidR="00CF6655" w:rsidRPr="00BF5AEB">
        <w:rPr>
          <w:rFonts w:ascii="Arial" w:hAnsi="Arial" w:cs="Arial"/>
          <w:sz w:val="24"/>
          <w:szCs w:val="24"/>
        </w:rPr>
        <w:t>P</w:t>
      </w:r>
      <w:r w:rsidR="00C15B24" w:rsidRPr="00BF5AEB">
        <w:rPr>
          <w:rFonts w:ascii="Arial" w:hAnsi="Arial" w:cs="Arial"/>
          <w:sz w:val="24"/>
          <w:szCs w:val="24"/>
        </w:rPr>
        <w:t xml:space="preserve">ortanto, </w:t>
      </w:r>
      <w:r w:rsidRPr="00BF5AEB">
        <w:rPr>
          <w:rFonts w:ascii="Arial" w:hAnsi="Arial" w:cs="Arial"/>
          <w:sz w:val="24"/>
          <w:szCs w:val="24"/>
        </w:rPr>
        <w:t>é</w:t>
      </w:r>
      <w:r w:rsidR="00CF6655" w:rsidRPr="00BF5AEB">
        <w:rPr>
          <w:rFonts w:ascii="Arial" w:hAnsi="Arial" w:cs="Arial"/>
          <w:sz w:val="24"/>
          <w:szCs w:val="24"/>
        </w:rPr>
        <w:t xml:space="preserve"> evidente </w:t>
      </w:r>
      <w:r w:rsidR="00C15B24" w:rsidRPr="00BF5AEB">
        <w:rPr>
          <w:rFonts w:ascii="Arial" w:hAnsi="Arial" w:cs="Arial"/>
          <w:sz w:val="24"/>
          <w:szCs w:val="24"/>
        </w:rPr>
        <w:t xml:space="preserve">que o </w:t>
      </w:r>
      <w:r w:rsidR="00C522C1" w:rsidRPr="00BF5AEB">
        <w:rPr>
          <w:rFonts w:ascii="Arial" w:hAnsi="Arial" w:cs="Arial"/>
          <w:sz w:val="24"/>
          <w:szCs w:val="24"/>
        </w:rPr>
        <w:t>Conselho Municipal de Defesa do Patrimônio Cultural de Valinhos - CONDEPAV</w:t>
      </w:r>
      <w:r w:rsidR="00C15B24" w:rsidRPr="00BF5AEB">
        <w:rPr>
          <w:rFonts w:ascii="Arial" w:hAnsi="Arial" w:cs="Arial"/>
          <w:sz w:val="24"/>
          <w:szCs w:val="24"/>
        </w:rPr>
        <w:t xml:space="preserve"> precisa adaptar-se às normas modernas e que </w:t>
      </w:r>
      <w:r w:rsidR="00CF6655" w:rsidRPr="00BF5AEB">
        <w:rPr>
          <w:rFonts w:ascii="Arial" w:hAnsi="Arial" w:cs="Arial"/>
          <w:sz w:val="24"/>
          <w:szCs w:val="24"/>
        </w:rPr>
        <w:t>os</w:t>
      </w:r>
      <w:r w:rsidR="00C15B24" w:rsidRPr="00BF5AEB">
        <w:rPr>
          <w:rFonts w:ascii="Arial" w:hAnsi="Arial" w:cs="Arial"/>
          <w:sz w:val="24"/>
          <w:szCs w:val="24"/>
        </w:rPr>
        <w:t xml:space="preserve"> Co</w:t>
      </w:r>
      <w:r w:rsidR="00CF6655" w:rsidRPr="00BF5AEB">
        <w:rPr>
          <w:rFonts w:ascii="Arial" w:hAnsi="Arial" w:cs="Arial"/>
          <w:sz w:val="24"/>
          <w:szCs w:val="24"/>
        </w:rPr>
        <w:t>nselheiros</w:t>
      </w:r>
      <w:r w:rsidR="00C15B24" w:rsidRPr="00BF5AEB">
        <w:rPr>
          <w:rFonts w:ascii="Arial" w:hAnsi="Arial" w:cs="Arial"/>
          <w:sz w:val="24"/>
          <w:szCs w:val="24"/>
        </w:rPr>
        <w:t>, buscando aprimorar a sua atuação, prop</w:t>
      </w:r>
      <w:r w:rsidR="00CF6655" w:rsidRPr="00BF5AEB">
        <w:rPr>
          <w:rFonts w:ascii="Arial" w:hAnsi="Arial" w:cs="Arial"/>
          <w:sz w:val="24"/>
          <w:szCs w:val="24"/>
        </w:rPr>
        <w:t>u</w:t>
      </w:r>
      <w:r w:rsidR="00C15B24" w:rsidRPr="00BF5AEB">
        <w:rPr>
          <w:rFonts w:ascii="Arial" w:hAnsi="Arial" w:cs="Arial"/>
          <w:sz w:val="24"/>
          <w:szCs w:val="24"/>
        </w:rPr>
        <w:t>s</w:t>
      </w:r>
      <w:r w:rsidR="00CF6655" w:rsidRPr="00BF5AEB">
        <w:rPr>
          <w:rFonts w:ascii="Arial" w:hAnsi="Arial" w:cs="Arial"/>
          <w:sz w:val="24"/>
          <w:szCs w:val="24"/>
        </w:rPr>
        <w:t>eram</w:t>
      </w:r>
      <w:r w:rsidR="00C15B24" w:rsidRPr="00BF5AEB">
        <w:rPr>
          <w:rFonts w:ascii="Arial" w:hAnsi="Arial" w:cs="Arial"/>
          <w:sz w:val="24"/>
          <w:szCs w:val="24"/>
        </w:rPr>
        <w:t xml:space="preserve"> as alterações em questão para tornar os atos do Conselho ainda mais </w:t>
      </w:r>
      <w:r w:rsidR="00CF6655" w:rsidRPr="00BF5AEB">
        <w:rPr>
          <w:rFonts w:ascii="Arial" w:hAnsi="Arial" w:cs="Arial"/>
          <w:sz w:val="24"/>
          <w:szCs w:val="24"/>
        </w:rPr>
        <w:t>eficientes</w:t>
      </w:r>
      <w:r w:rsidR="00C15B24" w:rsidRPr="00BF5AEB">
        <w:rPr>
          <w:rFonts w:ascii="Arial" w:hAnsi="Arial" w:cs="Arial"/>
          <w:sz w:val="24"/>
          <w:szCs w:val="24"/>
        </w:rPr>
        <w:t xml:space="preserve">, </w:t>
      </w:r>
      <w:r w:rsidRPr="00BF5AEB">
        <w:rPr>
          <w:rFonts w:ascii="Arial" w:hAnsi="Arial" w:cs="Arial"/>
          <w:sz w:val="24"/>
          <w:szCs w:val="24"/>
        </w:rPr>
        <w:t xml:space="preserve">ressaltando que </w:t>
      </w:r>
      <w:r w:rsidR="00C15B24" w:rsidRPr="00BF5AEB">
        <w:rPr>
          <w:rFonts w:ascii="Arial" w:hAnsi="Arial" w:cs="Arial"/>
          <w:sz w:val="24"/>
          <w:szCs w:val="24"/>
        </w:rPr>
        <w:t>esse órgão colegiado tem a importante missão de</w:t>
      </w:r>
      <w:r w:rsidRPr="00BF5AEB">
        <w:rPr>
          <w:rFonts w:ascii="Arial" w:hAnsi="Arial" w:cs="Arial"/>
          <w:sz w:val="24"/>
          <w:szCs w:val="24"/>
        </w:rPr>
        <w:t xml:space="preserve"> formular e acompanhar as</w:t>
      </w:r>
      <w:r w:rsidR="00C15B24" w:rsidRPr="00BF5AEB">
        <w:rPr>
          <w:rFonts w:ascii="Arial" w:hAnsi="Arial" w:cs="Arial"/>
          <w:sz w:val="24"/>
          <w:szCs w:val="24"/>
        </w:rPr>
        <w:t xml:space="preserve"> </w:t>
      </w:r>
      <w:r w:rsidRPr="00BF5AEB">
        <w:rPr>
          <w:rFonts w:ascii="Arial" w:hAnsi="Arial" w:cs="Arial"/>
          <w:sz w:val="24"/>
          <w:szCs w:val="24"/>
        </w:rPr>
        <w:t xml:space="preserve">políticas públicas voltadas a organização e defesa do patrimônio histórico, paisagístico, arquitetônico, ambiental e cultural de Valinhos, a proposta de reorganização do Conselho é necessária e oportuna.  </w:t>
      </w:r>
    </w:p>
    <w:p w14:paraId="548557B9" w14:textId="77777777" w:rsidR="00626B36" w:rsidRPr="00BF5AEB" w:rsidRDefault="00626B36" w:rsidP="00626B36">
      <w:pPr>
        <w:pStyle w:val="Corpodetexto31"/>
        <w:tabs>
          <w:tab w:val="left" w:pos="1701"/>
          <w:tab w:val="left" w:pos="28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2C90E6" w14:textId="46BAA3B6" w:rsidR="00C15B24" w:rsidRPr="00BF5AEB" w:rsidRDefault="00626B36" w:rsidP="0002556B">
      <w:pPr>
        <w:pStyle w:val="Recuodecorpodetexto"/>
        <w:tabs>
          <w:tab w:val="left" w:pos="1701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F5AEB">
        <w:rPr>
          <w:rFonts w:ascii="Arial" w:hAnsi="Arial" w:cs="Arial"/>
          <w:sz w:val="24"/>
          <w:szCs w:val="24"/>
        </w:rPr>
        <w:tab/>
      </w:r>
      <w:r w:rsidR="00C15B24" w:rsidRPr="00BF5AEB">
        <w:rPr>
          <w:rFonts w:ascii="Arial" w:hAnsi="Arial" w:cs="Arial"/>
          <w:sz w:val="24"/>
          <w:szCs w:val="24"/>
        </w:rPr>
        <w:t>Ante o exposto, coloco-me à inteira disposição des</w:t>
      </w:r>
      <w:r w:rsidR="00BF5AEB" w:rsidRPr="00BF5AEB">
        <w:rPr>
          <w:rFonts w:ascii="Arial" w:hAnsi="Arial" w:cs="Arial"/>
          <w:sz w:val="24"/>
          <w:szCs w:val="24"/>
        </w:rPr>
        <w:t>t</w:t>
      </w:r>
      <w:r w:rsidR="00C15B24" w:rsidRPr="00BF5AEB">
        <w:rPr>
          <w:rFonts w:ascii="Arial" w:hAnsi="Arial" w:cs="Arial"/>
          <w:sz w:val="24"/>
          <w:szCs w:val="24"/>
        </w:rPr>
        <w:t>a lídima Presidência para quaisquer outros esclarecimentos que se fizerem necessários, renovando, ao ensejo, os protestos de minha elevada consideração e declarado respeito.</w:t>
      </w:r>
    </w:p>
    <w:p w14:paraId="52BF77CF" w14:textId="77777777" w:rsidR="00C15B24" w:rsidRPr="00BF5AEB" w:rsidRDefault="00C15B24" w:rsidP="00C15B24">
      <w:pPr>
        <w:pStyle w:val="Corpodetexto21"/>
        <w:tabs>
          <w:tab w:val="clear" w:pos="2835"/>
          <w:tab w:val="left" w:pos="2977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16641924" w14:textId="0B87F518" w:rsidR="00C15B24" w:rsidRPr="00BF5AEB" w:rsidRDefault="00C15B24" w:rsidP="00BF5AEB">
      <w:pPr>
        <w:pStyle w:val="Corpodetexto31"/>
        <w:tabs>
          <w:tab w:val="left" w:pos="1701"/>
        </w:tabs>
        <w:spacing w:line="360" w:lineRule="auto"/>
        <w:rPr>
          <w:sz w:val="24"/>
          <w:szCs w:val="24"/>
        </w:rPr>
      </w:pPr>
      <w:r w:rsidRPr="00BF5AEB">
        <w:rPr>
          <w:rFonts w:ascii="Arial" w:hAnsi="Arial" w:cs="Arial"/>
          <w:sz w:val="24"/>
          <w:szCs w:val="24"/>
        </w:rPr>
        <w:tab/>
        <w:t xml:space="preserve">Valinhos, </w:t>
      </w:r>
      <w:r w:rsidR="00CD4146">
        <w:rPr>
          <w:rFonts w:ascii="Arial" w:hAnsi="Arial" w:cs="Arial"/>
          <w:sz w:val="24"/>
          <w:szCs w:val="24"/>
        </w:rPr>
        <w:t>15 de fevereiro de 2024.</w:t>
      </w:r>
    </w:p>
    <w:p w14:paraId="08395174" w14:textId="77777777" w:rsidR="00626B36" w:rsidRPr="0002556B" w:rsidRDefault="00C15B24" w:rsidP="00C15B24">
      <w:pPr>
        <w:tabs>
          <w:tab w:val="left" w:pos="283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2556B">
        <w:rPr>
          <w:rFonts w:ascii="Arial" w:hAnsi="Arial" w:cs="Arial"/>
          <w:b/>
          <w:sz w:val="24"/>
          <w:szCs w:val="24"/>
        </w:rPr>
        <w:tab/>
      </w:r>
    </w:p>
    <w:p w14:paraId="45CF6A0A" w14:textId="37843D45" w:rsidR="00C15B24" w:rsidRPr="0002556B" w:rsidRDefault="00626B36" w:rsidP="00BF5AEB">
      <w:pPr>
        <w:tabs>
          <w:tab w:val="left" w:pos="1701"/>
        </w:tabs>
        <w:spacing w:after="0" w:line="360" w:lineRule="auto"/>
        <w:rPr>
          <w:sz w:val="24"/>
          <w:szCs w:val="24"/>
        </w:rPr>
      </w:pPr>
      <w:r w:rsidRPr="0002556B">
        <w:rPr>
          <w:rFonts w:ascii="Arial" w:hAnsi="Arial" w:cs="Arial"/>
          <w:b/>
          <w:sz w:val="24"/>
          <w:szCs w:val="24"/>
        </w:rPr>
        <w:tab/>
        <w:t xml:space="preserve"> </w:t>
      </w:r>
      <w:r w:rsidR="00C15B24" w:rsidRPr="0002556B">
        <w:rPr>
          <w:rFonts w:ascii="Arial" w:hAnsi="Arial" w:cs="Arial"/>
          <w:b/>
          <w:sz w:val="24"/>
          <w:szCs w:val="24"/>
        </w:rPr>
        <w:t>LUCIMARA ROSSI DE GODOY</w:t>
      </w:r>
    </w:p>
    <w:p w14:paraId="4123CB5D" w14:textId="159A5550" w:rsidR="00C15B24" w:rsidRPr="0002556B" w:rsidRDefault="00BF5AEB" w:rsidP="00C15B24">
      <w:pPr>
        <w:tabs>
          <w:tab w:val="left" w:pos="2835"/>
        </w:tabs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CD4146">
        <w:rPr>
          <w:rFonts w:ascii="Arial" w:hAnsi="Arial" w:cs="Arial"/>
          <w:sz w:val="24"/>
          <w:szCs w:val="24"/>
        </w:rPr>
        <w:t xml:space="preserve">  </w:t>
      </w:r>
      <w:r w:rsidR="00C15B24" w:rsidRPr="0002556B">
        <w:rPr>
          <w:rFonts w:ascii="Arial" w:hAnsi="Arial" w:cs="Arial"/>
          <w:sz w:val="24"/>
          <w:szCs w:val="24"/>
        </w:rPr>
        <w:t>Prefeita Municipal</w:t>
      </w:r>
    </w:p>
    <w:p w14:paraId="44B15362" w14:textId="77777777" w:rsidR="00BF5AEB" w:rsidRDefault="00BF5AEB" w:rsidP="00C15B2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77A5AD" w14:textId="77777777" w:rsidR="00294EBF" w:rsidRDefault="00294EBF" w:rsidP="00C15B2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78404F5" w14:textId="662B76C1" w:rsidR="00C15B24" w:rsidRPr="0002556B" w:rsidRDefault="00C15B24" w:rsidP="00C15B24">
      <w:pPr>
        <w:spacing w:after="0" w:line="360" w:lineRule="auto"/>
        <w:rPr>
          <w:sz w:val="24"/>
          <w:szCs w:val="24"/>
        </w:rPr>
      </w:pPr>
      <w:r w:rsidRPr="0002556B">
        <w:rPr>
          <w:rFonts w:ascii="Arial" w:hAnsi="Arial" w:cs="Arial"/>
          <w:b/>
          <w:bCs/>
          <w:sz w:val="24"/>
          <w:szCs w:val="24"/>
        </w:rPr>
        <w:t>Anexos:</w:t>
      </w:r>
      <w:r w:rsidRPr="0002556B">
        <w:rPr>
          <w:rFonts w:ascii="Arial" w:hAnsi="Arial" w:cs="Arial"/>
          <w:sz w:val="24"/>
          <w:szCs w:val="24"/>
        </w:rPr>
        <w:t xml:space="preserve"> Projeto de Lei;</w:t>
      </w:r>
    </w:p>
    <w:p w14:paraId="7251B6D1" w14:textId="66CBACF4" w:rsidR="00C15B24" w:rsidRPr="0002556B" w:rsidRDefault="00C15B24" w:rsidP="00CF6655">
      <w:pPr>
        <w:spacing w:after="0" w:line="360" w:lineRule="auto"/>
        <w:ind w:left="996"/>
        <w:rPr>
          <w:sz w:val="24"/>
          <w:szCs w:val="24"/>
        </w:rPr>
      </w:pPr>
      <w:r w:rsidRPr="0002556B">
        <w:rPr>
          <w:rFonts w:ascii="Arial" w:hAnsi="Arial" w:cs="Arial"/>
          <w:sz w:val="24"/>
          <w:szCs w:val="24"/>
        </w:rPr>
        <w:t xml:space="preserve">Ata da </w:t>
      </w:r>
      <w:r w:rsidR="00CF6655" w:rsidRPr="0002556B">
        <w:rPr>
          <w:rFonts w:ascii="Arial" w:hAnsi="Arial" w:cs="Arial"/>
          <w:sz w:val="24"/>
          <w:szCs w:val="24"/>
        </w:rPr>
        <w:t>44</w:t>
      </w:r>
      <w:r w:rsidR="0078186B">
        <w:rPr>
          <w:rFonts w:ascii="Arial" w:hAnsi="Arial" w:cs="Arial"/>
          <w:sz w:val="24"/>
          <w:szCs w:val="24"/>
        </w:rPr>
        <w:t>ª</w:t>
      </w:r>
      <w:r w:rsidR="00CF6655" w:rsidRPr="0002556B">
        <w:rPr>
          <w:rFonts w:ascii="Arial" w:hAnsi="Arial" w:cs="Arial"/>
          <w:sz w:val="24"/>
          <w:szCs w:val="24"/>
        </w:rPr>
        <w:t xml:space="preserve"> R</w:t>
      </w:r>
      <w:r w:rsidRPr="0002556B">
        <w:rPr>
          <w:rFonts w:ascii="Arial" w:hAnsi="Arial" w:cs="Arial"/>
          <w:sz w:val="24"/>
          <w:szCs w:val="24"/>
        </w:rPr>
        <w:t>euni</w:t>
      </w:r>
      <w:r w:rsidR="0078186B">
        <w:rPr>
          <w:rFonts w:ascii="Arial" w:hAnsi="Arial" w:cs="Arial"/>
          <w:sz w:val="24"/>
          <w:szCs w:val="24"/>
        </w:rPr>
        <w:t>ão</w:t>
      </w:r>
      <w:r w:rsidR="00CF6655" w:rsidRPr="0002556B">
        <w:rPr>
          <w:rFonts w:ascii="Arial" w:hAnsi="Arial" w:cs="Arial"/>
          <w:sz w:val="24"/>
          <w:szCs w:val="24"/>
        </w:rPr>
        <w:t xml:space="preserve"> Ordinária </w:t>
      </w:r>
      <w:r w:rsidRPr="0002556B">
        <w:rPr>
          <w:rFonts w:ascii="Arial" w:hAnsi="Arial" w:cs="Arial"/>
          <w:sz w:val="24"/>
          <w:szCs w:val="24"/>
        </w:rPr>
        <w:t>do C</w:t>
      </w:r>
      <w:r w:rsidR="00CF6655" w:rsidRPr="0002556B">
        <w:rPr>
          <w:rFonts w:ascii="Arial" w:hAnsi="Arial" w:cs="Arial"/>
          <w:sz w:val="24"/>
          <w:szCs w:val="24"/>
        </w:rPr>
        <w:t>ONDEPAV</w:t>
      </w:r>
      <w:r w:rsidRPr="0002556B">
        <w:rPr>
          <w:rFonts w:ascii="Arial" w:hAnsi="Arial" w:cs="Arial"/>
          <w:sz w:val="24"/>
          <w:szCs w:val="24"/>
        </w:rPr>
        <w:t>, publicada no B.M. nº 2</w:t>
      </w:r>
      <w:r w:rsidR="00626B36" w:rsidRPr="0002556B">
        <w:rPr>
          <w:rFonts w:ascii="Arial" w:hAnsi="Arial" w:cs="Arial"/>
          <w:sz w:val="24"/>
          <w:szCs w:val="24"/>
        </w:rPr>
        <w:t>.</w:t>
      </w:r>
      <w:r w:rsidR="00CF6655" w:rsidRPr="0002556B">
        <w:rPr>
          <w:rFonts w:ascii="Arial" w:hAnsi="Arial" w:cs="Arial"/>
          <w:sz w:val="24"/>
          <w:szCs w:val="24"/>
        </w:rPr>
        <w:t>572, de 19 de dezembro de 2023</w:t>
      </w:r>
      <w:r w:rsidRPr="0002556B">
        <w:rPr>
          <w:rFonts w:ascii="Arial" w:hAnsi="Arial" w:cs="Arial"/>
          <w:sz w:val="24"/>
          <w:szCs w:val="24"/>
        </w:rPr>
        <w:t>, págs.</w:t>
      </w:r>
      <w:r w:rsidR="00626B36" w:rsidRPr="0002556B">
        <w:rPr>
          <w:rFonts w:ascii="Arial" w:hAnsi="Arial" w:cs="Arial"/>
          <w:sz w:val="24"/>
          <w:szCs w:val="24"/>
        </w:rPr>
        <w:t xml:space="preserve"> </w:t>
      </w:r>
      <w:r w:rsidR="00CF6655" w:rsidRPr="0002556B">
        <w:rPr>
          <w:rFonts w:ascii="Arial" w:hAnsi="Arial" w:cs="Arial"/>
          <w:sz w:val="24"/>
          <w:szCs w:val="24"/>
        </w:rPr>
        <w:t>9</w:t>
      </w:r>
      <w:r w:rsidRPr="0002556B">
        <w:rPr>
          <w:rFonts w:ascii="Arial" w:hAnsi="Arial" w:cs="Arial"/>
          <w:sz w:val="24"/>
          <w:szCs w:val="24"/>
        </w:rPr>
        <w:t xml:space="preserve"> e </w:t>
      </w:r>
      <w:r w:rsidR="00CF6655" w:rsidRPr="0002556B">
        <w:rPr>
          <w:rFonts w:ascii="Arial" w:hAnsi="Arial" w:cs="Arial"/>
          <w:sz w:val="24"/>
          <w:szCs w:val="24"/>
        </w:rPr>
        <w:t>10</w:t>
      </w:r>
      <w:r w:rsidR="009A4D54" w:rsidRPr="0002556B">
        <w:rPr>
          <w:rFonts w:ascii="Arial" w:hAnsi="Arial" w:cs="Arial"/>
          <w:sz w:val="24"/>
          <w:szCs w:val="24"/>
        </w:rPr>
        <w:t>.</w:t>
      </w:r>
      <w:r w:rsidRPr="0002556B">
        <w:rPr>
          <w:rFonts w:ascii="Arial" w:hAnsi="Arial" w:cs="Arial"/>
          <w:sz w:val="24"/>
          <w:szCs w:val="24"/>
        </w:rPr>
        <w:t xml:space="preserve"> </w:t>
      </w:r>
    </w:p>
    <w:p w14:paraId="08C4C849" w14:textId="77777777" w:rsidR="00A223DB" w:rsidRPr="0002556B" w:rsidRDefault="00A223DB" w:rsidP="00C15B24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6F0D20D" w14:textId="0F2E92DC" w:rsidR="00C15B24" w:rsidRPr="0002556B" w:rsidRDefault="00C15B24" w:rsidP="00C15B24">
      <w:pPr>
        <w:spacing w:after="0" w:line="360" w:lineRule="auto"/>
        <w:rPr>
          <w:sz w:val="24"/>
          <w:szCs w:val="24"/>
        </w:rPr>
      </w:pPr>
      <w:r w:rsidRPr="0002556B">
        <w:rPr>
          <w:rFonts w:ascii="Arial" w:hAnsi="Arial" w:cs="Arial"/>
          <w:b/>
          <w:bCs/>
          <w:sz w:val="24"/>
          <w:szCs w:val="24"/>
        </w:rPr>
        <w:t>AO</w:t>
      </w:r>
    </w:p>
    <w:p w14:paraId="2FB6FC7D" w14:textId="77777777" w:rsidR="00C15B24" w:rsidRPr="0002556B" w:rsidRDefault="00C15B24" w:rsidP="00C15B24">
      <w:pPr>
        <w:spacing w:after="0" w:line="360" w:lineRule="auto"/>
        <w:rPr>
          <w:sz w:val="24"/>
          <w:szCs w:val="24"/>
        </w:rPr>
      </w:pPr>
      <w:r w:rsidRPr="0002556B">
        <w:rPr>
          <w:rFonts w:ascii="Arial" w:hAnsi="Arial" w:cs="Arial"/>
          <w:sz w:val="24"/>
          <w:szCs w:val="24"/>
        </w:rPr>
        <w:t>Excelentíssimo Senhor,</w:t>
      </w:r>
    </w:p>
    <w:p w14:paraId="1A0110FE" w14:textId="77777777" w:rsidR="00C15B24" w:rsidRPr="0002556B" w:rsidRDefault="00C15B24" w:rsidP="00C15B24">
      <w:pPr>
        <w:spacing w:after="0" w:line="360" w:lineRule="auto"/>
        <w:rPr>
          <w:sz w:val="24"/>
          <w:szCs w:val="24"/>
        </w:rPr>
      </w:pPr>
      <w:r w:rsidRPr="0002556B">
        <w:rPr>
          <w:rFonts w:ascii="Arial" w:hAnsi="Arial" w:cs="Arial"/>
          <w:b/>
          <w:bCs/>
          <w:sz w:val="24"/>
          <w:szCs w:val="24"/>
        </w:rPr>
        <w:t>SIDMAR RODRIGO TOLOI</w:t>
      </w:r>
    </w:p>
    <w:p w14:paraId="35F5A1FD" w14:textId="77777777" w:rsidR="00C15B24" w:rsidRPr="0002556B" w:rsidRDefault="00C15B24" w:rsidP="00C15B24">
      <w:pPr>
        <w:spacing w:after="0" w:line="360" w:lineRule="auto"/>
        <w:rPr>
          <w:sz w:val="24"/>
          <w:szCs w:val="24"/>
        </w:rPr>
      </w:pPr>
      <w:r w:rsidRPr="0002556B">
        <w:rPr>
          <w:rFonts w:ascii="Arial" w:hAnsi="Arial" w:cs="Arial"/>
          <w:sz w:val="24"/>
          <w:szCs w:val="24"/>
        </w:rPr>
        <w:t>Presidente da Egrégia Câmara Municipal</w:t>
      </w:r>
    </w:p>
    <w:p w14:paraId="2B5425DA" w14:textId="77777777" w:rsidR="00C15B24" w:rsidRPr="00A223DB" w:rsidRDefault="00C15B24" w:rsidP="00C15B24">
      <w:pPr>
        <w:spacing w:after="0" w:line="360" w:lineRule="auto"/>
      </w:pPr>
      <w:r w:rsidRPr="0002556B">
        <w:rPr>
          <w:rFonts w:ascii="Arial" w:hAnsi="Arial" w:cs="Arial"/>
          <w:b/>
          <w:bCs/>
          <w:sz w:val="24"/>
          <w:szCs w:val="24"/>
        </w:rPr>
        <w:t>Valinhos/SP</w:t>
      </w:r>
      <w:r w:rsidRPr="00A223DB">
        <w:rPr>
          <w:rFonts w:ascii="Arial" w:hAnsi="Arial" w:cs="Arial"/>
          <w:b/>
          <w:bCs/>
        </w:rPr>
        <w:t xml:space="preserve">  </w:t>
      </w:r>
      <w:r w:rsidRPr="00A223DB">
        <w:rPr>
          <w:rFonts w:ascii="Arial" w:hAnsi="Arial" w:cs="Arial"/>
        </w:rPr>
        <w:t xml:space="preserve">    </w:t>
      </w:r>
      <w:r w:rsidRPr="00A223DB">
        <w:rPr>
          <w:rFonts w:ascii="Arial" w:hAnsi="Arial" w:cs="Arial"/>
          <w:b/>
        </w:rPr>
        <w:t xml:space="preserve">                                      </w:t>
      </w:r>
      <w:r w:rsidRPr="00A223DB">
        <w:rPr>
          <w:b/>
        </w:rPr>
        <w:tab/>
      </w:r>
      <w:r w:rsidRPr="00A223DB">
        <w:rPr>
          <w:b/>
          <w:bCs/>
        </w:rPr>
        <w:tab/>
      </w:r>
    </w:p>
    <w:p w14:paraId="70592ECD" w14:textId="77777777" w:rsidR="0002556B" w:rsidRPr="0002556B" w:rsidRDefault="0002556B" w:rsidP="0002556B">
      <w:pPr>
        <w:ind w:firstLine="2835"/>
        <w:rPr>
          <w:rFonts w:ascii="Arial" w:hAnsi="Arial" w:cs="Arial"/>
          <w:b/>
          <w:bCs/>
          <w:sz w:val="24"/>
          <w:szCs w:val="24"/>
          <w:u w:val="single"/>
        </w:rPr>
      </w:pPr>
      <w:r w:rsidRPr="0002556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PROJETO DE LEI</w:t>
      </w:r>
    </w:p>
    <w:p w14:paraId="5695C116" w14:textId="63303B5D" w:rsidR="00D63178" w:rsidRDefault="003507D2" w:rsidP="002A2665">
      <w:pPr>
        <w:spacing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Dispõe sobre a r</w:t>
      </w:r>
      <w:r w:rsidR="00E12197" w:rsidRPr="00FD57C4">
        <w:rPr>
          <w:rFonts w:ascii="Arial" w:hAnsi="Arial" w:cs="Arial"/>
          <w:b/>
          <w:bCs/>
          <w:sz w:val="24"/>
          <w:szCs w:val="24"/>
        </w:rPr>
        <w:t>eorganiza</w:t>
      </w:r>
      <w:r>
        <w:rPr>
          <w:rFonts w:ascii="Arial" w:hAnsi="Arial" w:cs="Arial"/>
          <w:b/>
          <w:bCs/>
          <w:sz w:val="24"/>
          <w:szCs w:val="24"/>
        </w:rPr>
        <w:t>ção d</w:t>
      </w:r>
      <w:r w:rsidR="00A04250" w:rsidRPr="002D45DA">
        <w:rPr>
          <w:rFonts w:ascii="Arial" w:hAnsi="Arial" w:cs="Arial"/>
          <w:b/>
          <w:bCs/>
          <w:sz w:val="24"/>
          <w:szCs w:val="24"/>
        </w:rPr>
        <w:t xml:space="preserve">o Conselho Municipal de Defesa do Patrimônio Cultural de Valinhos </w:t>
      </w:r>
      <w:r w:rsidR="00991E95">
        <w:rPr>
          <w:rFonts w:ascii="Arial" w:hAnsi="Arial" w:cs="Arial"/>
          <w:b/>
          <w:bCs/>
          <w:sz w:val="24"/>
          <w:szCs w:val="24"/>
        </w:rPr>
        <w:t xml:space="preserve">– CONDEPAV </w:t>
      </w:r>
      <w:r w:rsidR="00A04250" w:rsidRPr="002D45DA">
        <w:rPr>
          <w:rFonts w:ascii="Arial" w:hAnsi="Arial" w:cs="Arial"/>
          <w:b/>
          <w:bCs/>
          <w:sz w:val="24"/>
          <w:szCs w:val="24"/>
        </w:rPr>
        <w:t>e o respectivo Fundo Municipal</w:t>
      </w:r>
      <w:r w:rsidR="00FD57C4">
        <w:rPr>
          <w:rFonts w:ascii="Arial" w:hAnsi="Arial" w:cs="Arial"/>
          <w:b/>
          <w:bCs/>
          <w:sz w:val="24"/>
          <w:szCs w:val="24"/>
        </w:rPr>
        <w:t xml:space="preserve">, </w:t>
      </w:r>
      <w:r w:rsidR="00A04250" w:rsidRPr="002D45DA">
        <w:rPr>
          <w:rFonts w:ascii="Arial" w:hAnsi="Arial" w:cs="Arial"/>
          <w:b/>
          <w:bCs/>
          <w:sz w:val="24"/>
          <w:szCs w:val="24"/>
        </w:rPr>
        <w:t xml:space="preserve">na forma que especifica. </w:t>
      </w:r>
    </w:p>
    <w:p w14:paraId="7CE1D1B8" w14:textId="77777777" w:rsidR="00D63178" w:rsidRDefault="00D63178" w:rsidP="002A2665">
      <w:pPr>
        <w:spacing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3CCDED70" w14:textId="77777777" w:rsidR="006F5FAC" w:rsidRDefault="006F5FAC" w:rsidP="002A2665">
      <w:pPr>
        <w:spacing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72E6C3BB" w14:textId="77777777" w:rsidR="006F5FAC" w:rsidRDefault="006F5FAC" w:rsidP="002A2665">
      <w:pPr>
        <w:spacing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2EE26498" w14:textId="4B4A6424" w:rsidR="00D63178" w:rsidRDefault="00A04250" w:rsidP="002A266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D57C4">
        <w:rPr>
          <w:rFonts w:ascii="Arial" w:hAnsi="Arial" w:cs="Arial"/>
          <w:b/>
          <w:bCs/>
          <w:sz w:val="24"/>
          <w:szCs w:val="24"/>
        </w:rPr>
        <w:t xml:space="preserve">LUCIMARA </w:t>
      </w:r>
      <w:r w:rsidR="00D63178" w:rsidRPr="00FD57C4">
        <w:rPr>
          <w:rFonts w:ascii="Arial" w:hAnsi="Arial" w:cs="Arial"/>
          <w:b/>
          <w:bCs/>
          <w:sz w:val="24"/>
          <w:szCs w:val="24"/>
        </w:rPr>
        <w:t xml:space="preserve">ROSSI DE </w:t>
      </w:r>
      <w:r w:rsidRPr="00FD57C4">
        <w:rPr>
          <w:rFonts w:ascii="Arial" w:hAnsi="Arial" w:cs="Arial"/>
          <w:b/>
          <w:bCs/>
          <w:sz w:val="24"/>
          <w:szCs w:val="24"/>
        </w:rPr>
        <w:t>GODOY</w:t>
      </w:r>
      <w:r w:rsidRPr="00FD57C4">
        <w:rPr>
          <w:rFonts w:ascii="Arial" w:hAnsi="Arial" w:cs="Arial"/>
          <w:sz w:val="24"/>
          <w:szCs w:val="24"/>
        </w:rPr>
        <w:t>, Prefeita</w:t>
      </w:r>
      <w:r w:rsidRPr="00D3039A">
        <w:rPr>
          <w:rFonts w:ascii="Arial" w:hAnsi="Arial" w:cs="Arial"/>
          <w:sz w:val="24"/>
          <w:szCs w:val="24"/>
        </w:rPr>
        <w:t xml:space="preserve"> do</w:t>
      </w:r>
      <w:r w:rsidR="00D63178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>Município de Valinhos, no uso das atribuições que lhe são conferidas pelo art</w:t>
      </w:r>
      <w:r w:rsidR="00804501">
        <w:rPr>
          <w:rFonts w:ascii="Arial" w:hAnsi="Arial" w:cs="Arial"/>
          <w:sz w:val="24"/>
          <w:szCs w:val="24"/>
        </w:rPr>
        <w:t>.</w:t>
      </w:r>
      <w:r w:rsidRPr="00D3039A">
        <w:rPr>
          <w:rFonts w:ascii="Arial" w:hAnsi="Arial" w:cs="Arial"/>
          <w:sz w:val="24"/>
          <w:szCs w:val="24"/>
        </w:rPr>
        <w:t xml:space="preserve"> 80, inciso III, da Lei Orgânica do Município,</w:t>
      </w:r>
    </w:p>
    <w:p w14:paraId="44F71466" w14:textId="77777777" w:rsidR="006F5FAC" w:rsidRDefault="006F5FAC" w:rsidP="002A2665">
      <w:pPr>
        <w:spacing w:line="360" w:lineRule="auto"/>
        <w:ind w:right="-1"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0687B980" w14:textId="1B486FD6" w:rsidR="008B3EF6" w:rsidRDefault="00A04250" w:rsidP="002A2665">
      <w:pPr>
        <w:spacing w:line="360" w:lineRule="auto"/>
        <w:ind w:right="-1" w:firstLine="2835"/>
        <w:jc w:val="both"/>
        <w:rPr>
          <w:rFonts w:ascii="Arial" w:hAnsi="Arial" w:cs="Arial"/>
          <w:sz w:val="24"/>
          <w:szCs w:val="24"/>
        </w:rPr>
      </w:pPr>
      <w:r w:rsidRPr="00D63178">
        <w:rPr>
          <w:rFonts w:ascii="Arial" w:hAnsi="Arial" w:cs="Arial"/>
          <w:b/>
          <w:bCs/>
          <w:sz w:val="24"/>
          <w:szCs w:val="24"/>
        </w:rPr>
        <w:t>FAZ SABER</w:t>
      </w:r>
      <w:r w:rsidRPr="00D3039A">
        <w:rPr>
          <w:rFonts w:ascii="Arial" w:hAnsi="Arial" w:cs="Arial"/>
          <w:sz w:val="24"/>
          <w:szCs w:val="24"/>
        </w:rPr>
        <w:t xml:space="preserve"> que a Câmara Municipal aprovou e el</w:t>
      </w:r>
      <w:r w:rsidR="0002556B">
        <w:rPr>
          <w:rFonts w:ascii="Arial" w:hAnsi="Arial" w:cs="Arial"/>
          <w:sz w:val="24"/>
          <w:szCs w:val="24"/>
        </w:rPr>
        <w:t>a</w:t>
      </w:r>
      <w:r w:rsidR="00D63178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 xml:space="preserve">sanciona e promulga a seguinte Lei: </w:t>
      </w:r>
    </w:p>
    <w:p w14:paraId="0A105BF8" w14:textId="77777777" w:rsidR="00DC29BB" w:rsidRDefault="00DC29BB" w:rsidP="00FD57C4">
      <w:pPr>
        <w:spacing w:after="0" w:line="360" w:lineRule="auto"/>
        <w:ind w:right="-1" w:firstLine="2835"/>
        <w:jc w:val="both"/>
        <w:rPr>
          <w:rFonts w:ascii="Arial" w:hAnsi="Arial" w:cs="Arial"/>
          <w:sz w:val="24"/>
          <w:szCs w:val="24"/>
        </w:rPr>
      </w:pPr>
    </w:p>
    <w:p w14:paraId="0F49245A" w14:textId="5011AC95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D3039A">
        <w:rPr>
          <w:rFonts w:ascii="Arial" w:hAnsi="Arial" w:cs="Arial"/>
          <w:b/>
          <w:bCs/>
          <w:sz w:val="24"/>
          <w:szCs w:val="24"/>
        </w:rPr>
        <w:t>CAPÍTULO I</w:t>
      </w:r>
      <w:r w:rsidR="00FD57C4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D3039A">
        <w:rPr>
          <w:rFonts w:ascii="Arial" w:hAnsi="Arial" w:cs="Arial"/>
          <w:b/>
          <w:bCs/>
          <w:sz w:val="24"/>
          <w:szCs w:val="24"/>
        </w:rPr>
        <w:t>DAS DISPOSIÇÕES GERAIS</w:t>
      </w:r>
    </w:p>
    <w:p w14:paraId="3B6A4D42" w14:textId="77777777" w:rsidR="00BF5AEB" w:rsidRDefault="00BF5AEB" w:rsidP="0002556B">
      <w:pPr>
        <w:spacing w:after="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04045C4D" w14:textId="70A3DA79" w:rsidR="008B3EF6" w:rsidRPr="00D3039A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C29BB">
        <w:rPr>
          <w:rFonts w:ascii="Arial" w:hAnsi="Arial" w:cs="Arial"/>
          <w:b/>
          <w:bCs/>
          <w:sz w:val="24"/>
          <w:szCs w:val="24"/>
        </w:rPr>
        <w:t>Art. 1°</w:t>
      </w:r>
      <w:r w:rsidR="00DC29BB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>O Conselho Municipal de Defesa do Patrimônio Cultural de Valinhos – CONDEPAV</w:t>
      </w:r>
      <w:r w:rsidR="00CD4146">
        <w:rPr>
          <w:rFonts w:ascii="Arial" w:hAnsi="Arial" w:cs="Arial"/>
          <w:sz w:val="24"/>
          <w:szCs w:val="24"/>
        </w:rPr>
        <w:t xml:space="preserve">, </w:t>
      </w:r>
      <w:r w:rsidRPr="00D3039A">
        <w:rPr>
          <w:rFonts w:ascii="Arial" w:hAnsi="Arial" w:cs="Arial"/>
          <w:sz w:val="24"/>
          <w:szCs w:val="24"/>
        </w:rPr>
        <w:t xml:space="preserve">é instituído em conformidade com as disposições desta Lei, visando a implantação da política municipal de defesa e proteção do patrimônio cultural. </w:t>
      </w:r>
    </w:p>
    <w:p w14:paraId="3655B404" w14:textId="1D4A22B4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color w:val="FF0000"/>
          <w:sz w:val="24"/>
          <w:szCs w:val="24"/>
        </w:rPr>
      </w:pPr>
      <w:r w:rsidRPr="00D95823">
        <w:rPr>
          <w:rFonts w:ascii="Arial" w:hAnsi="Arial" w:cs="Arial"/>
          <w:b/>
          <w:bCs/>
          <w:sz w:val="24"/>
          <w:szCs w:val="24"/>
        </w:rPr>
        <w:t>Parágrafo único</w:t>
      </w:r>
      <w:r w:rsidRPr="00FD57C4">
        <w:rPr>
          <w:rFonts w:ascii="Arial" w:hAnsi="Arial" w:cs="Arial"/>
          <w:b/>
          <w:bCs/>
          <w:sz w:val="24"/>
          <w:szCs w:val="24"/>
        </w:rPr>
        <w:t>.</w:t>
      </w:r>
      <w:r w:rsidRPr="00FD57C4">
        <w:rPr>
          <w:rFonts w:ascii="Arial" w:hAnsi="Arial" w:cs="Arial"/>
          <w:sz w:val="24"/>
          <w:szCs w:val="24"/>
        </w:rPr>
        <w:t xml:space="preserve"> O CONDEPAV é um órgão colegiado, autônomo, permanente, paritário, propositivo, deliberativo e fiscalizador no âmbito de suas atribuições, vinculado à Secretaria da Cultura.</w:t>
      </w:r>
    </w:p>
    <w:p w14:paraId="0FA8B830" w14:textId="77777777" w:rsidR="00D95823" w:rsidRPr="00D3039A" w:rsidRDefault="00D95823" w:rsidP="0002556B">
      <w:pPr>
        <w:spacing w:after="0" w:line="360" w:lineRule="auto"/>
        <w:ind w:firstLine="2835"/>
        <w:jc w:val="both"/>
        <w:rPr>
          <w:rFonts w:ascii="Arial" w:hAnsi="Arial" w:cs="Arial"/>
          <w:color w:val="FF0000"/>
          <w:sz w:val="24"/>
          <w:szCs w:val="24"/>
        </w:rPr>
      </w:pPr>
    </w:p>
    <w:p w14:paraId="25C5D1C1" w14:textId="77A0A5D1" w:rsidR="008B3EF6" w:rsidRDefault="00A04250" w:rsidP="0002556B">
      <w:pPr>
        <w:spacing w:after="0"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D3039A">
        <w:rPr>
          <w:rFonts w:ascii="Arial" w:hAnsi="Arial" w:cs="Arial"/>
          <w:b/>
          <w:bCs/>
          <w:sz w:val="24"/>
          <w:szCs w:val="24"/>
        </w:rPr>
        <w:t>CAPÍTULO II</w:t>
      </w:r>
      <w:r w:rsidR="00FD57C4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D3039A">
        <w:rPr>
          <w:rFonts w:ascii="Arial" w:hAnsi="Arial" w:cs="Arial"/>
          <w:b/>
          <w:bCs/>
          <w:sz w:val="24"/>
          <w:szCs w:val="24"/>
        </w:rPr>
        <w:t>DAS ATRIBUIÇÕES DO CONDEPAV</w:t>
      </w:r>
    </w:p>
    <w:p w14:paraId="0A2FA674" w14:textId="77777777" w:rsidR="00FD57C4" w:rsidRPr="00294EBF" w:rsidRDefault="00FD57C4" w:rsidP="0002556B">
      <w:pPr>
        <w:spacing w:after="0" w:line="360" w:lineRule="auto"/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94EBF">
        <w:rPr>
          <w:rFonts w:ascii="Arial" w:hAnsi="Arial" w:cs="Arial"/>
          <w:b/>
          <w:bCs/>
          <w:sz w:val="24"/>
          <w:szCs w:val="24"/>
        </w:rPr>
        <w:t>Seção I - Da Competência do CONDEPAV</w:t>
      </w:r>
    </w:p>
    <w:p w14:paraId="0CC46A71" w14:textId="77777777" w:rsidR="00BF5AEB" w:rsidRPr="00D3039A" w:rsidRDefault="00BF5AEB" w:rsidP="0002556B">
      <w:pPr>
        <w:spacing w:after="0" w:line="360" w:lineRule="auto"/>
        <w:ind w:left="2124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1C4EFF3" w14:textId="7EF8DEFA" w:rsidR="002F0E3D" w:rsidRDefault="00A04250" w:rsidP="0002556B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2F0E3D">
        <w:rPr>
          <w:rFonts w:ascii="Arial" w:hAnsi="Arial" w:cs="Arial"/>
          <w:b/>
          <w:bCs/>
          <w:sz w:val="24"/>
          <w:szCs w:val="24"/>
        </w:rPr>
        <w:t>Art. 2°</w:t>
      </w:r>
      <w:r w:rsidRPr="00D3039A">
        <w:rPr>
          <w:rFonts w:ascii="Arial" w:hAnsi="Arial" w:cs="Arial"/>
          <w:sz w:val="24"/>
          <w:szCs w:val="24"/>
        </w:rPr>
        <w:t xml:space="preserve"> Compete ao CONDEPAV:</w:t>
      </w:r>
    </w:p>
    <w:p w14:paraId="0B0ADA42" w14:textId="52243DBB" w:rsidR="008B3EF6" w:rsidRPr="00D63CB5" w:rsidRDefault="00FD57C4" w:rsidP="0002556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3CB5">
        <w:rPr>
          <w:rFonts w:ascii="Arial" w:hAnsi="Arial" w:cs="Arial"/>
          <w:sz w:val="24"/>
          <w:szCs w:val="24"/>
        </w:rPr>
        <w:lastRenderedPageBreak/>
        <w:t>d</w:t>
      </w:r>
      <w:r w:rsidR="00A04250" w:rsidRPr="00D63CB5">
        <w:rPr>
          <w:rFonts w:ascii="Arial" w:hAnsi="Arial" w:cs="Arial"/>
          <w:sz w:val="24"/>
          <w:szCs w:val="24"/>
        </w:rPr>
        <w:t xml:space="preserve">eliberar sobre diretrizes para a política municipal de defesa e proteção do patrimônio cultural material e imaterial; </w:t>
      </w:r>
    </w:p>
    <w:p w14:paraId="3A63CEFF" w14:textId="4380B477" w:rsidR="008B3EF6" w:rsidRPr="00D3039A" w:rsidRDefault="00FD57C4" w:rsidP="0002556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04250" w:rsidRPr="00D3039A">
        <w:rPr>
          <w:rFonts w:ascii="Arial" w:hAnsi="Arial" w:cs="Arial"/>
          <w:sz w:val="24"/>
          <w:szCs w:val="24"/>
        </w:rPr>
        <w:t>olaborar nos estudos e na elaboração dos planos e programas de defesa e proteção do patrimônio cultural;</w:t>
      </w:r>
    </w:p>
    <w:p w14:paraId="2208EF3F" w14:textId="32CEF0B3" w:rsidR="008B3EF6" w:rsidRPr="00D63CB5" w:rsidRDefault="00D63CB5" w:rsidP="0002556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04250" w:rsidRPr="00D63CB5">
        <w:rPr>
          <w:rFonts w:ascii="Arial" w:hAnsi="Arial" w:cs="Arial"/>
          <w:sz w:val="24"/>
          <w:szCs w:val="24"/>
        </w:rPr>
        <w:t>efinir e revisar normas para a abertura de processos de tombamentos, restauração e intervenção de bens tombados, visando a defesa e a proteção do patrimônio cultural;</w:t>
      </w:r>
    </w:p>
    <w:p w14:paraId="4BCEF8DC" w14:textId="174E67E2" w:rsidR="008B3EF6" w:rsidRPr="00D3039A" w:rsidRDefault="00D63CB5" w:rsidP="0002556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04250" w:rsidRPr="00D3039A">
        <w:rPr>
          <w:rFonts w:ascii="Arial" w:hAnsi="Arial" w:cs="Arial"/>
          <w:sz w:val="24"/>
          <w:szCs w:val="24"/>
        </w:rPr>
        <w:t>ropor acordos de cooperação com outras instituições, públicas ou privadas, em relação ao tema;</w:t>
      </w:r>
    </w:p>
    <w:p w14:paraId="5E2DF9DE" w14:textId="6FAB8337" w:rsidR="008B3EF6" w:rsidRPr="00D3039A" w:rsidRDefault="00D63CB5" w:rsidP="0002556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04250" w:rsidRPr="00D63CB5">
        <w:rPr>
          <w:rFonts w:ascii="Arial" w:hAnsi="Arial" w:cs="Arial"/>
          <w:sz w:val="24"/>
          <w:szCs w:val="24"/>
        </w:rPr>
        <w:t>ropor e deliberar sobre os projetos de</w:t>
      </w:r>
      <w:r w:rsidR="00A04250" w:rsidRPr="00D3039A">
        <w:rPr>
          <w:rFonts w:ascii="Arial" w:hAnsi="Arial" w:cs="Arial"/>
          <w:color w:val="FF0000"/>
          <w:sz w:val="24"/>
          <w:szCs w:val="24"/>
        </w:rPr>
        <w:t xml:space="preserve"> </w:t>
      </w:r>
      <w:r w:rsidR="00A04250" w:rsidRPr="00D3039A">
        <w:rPr>
          <w:rFonts w:ascii="Arial" w:hAnsi="Arial" w:cs="Arial"/>
          <w:sz w:val="24"/>
          <w:szCs w:val="24"/>
        </w:rPr>
        <w:t>bens tombados ou em estudo de tombamento que necessitem de intervenções emergenciais;</w:t>
      </w:r>
    </w:p>
    <w:p w14:paraId="24D7B3B5" w14:textId="20F6398E" w:rsidR="008B3EF6" w:rsidRPr="00D3039A" w:rsidRDefault="00D63CB5" w:rsidP="0002556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04250" w:rsidRPr="00D3039A">
        <w:rPr>
          <w:rFonts w:ascii="Arial" w:hAnsi="Arial" w:cs="Arial"/>
          <w:sz w:val="24"/>
          <w:szCs w:val="24"/>
        </w:rPr>
        <w:t xml:space="preserve">ugerir pesquisas e levantamentos do patrimônio cultural do </w:t>
      </w:r>
      <w:r w:rsidR="00FD57C4">
        <w:rPr>
          <w:rFonts w:ascii="Arial" w:hAnsi="Arial" w:cs="Arial"/>
          <w:sz w:val="24"/>
          <w:szCs w:val="24"/>
        </w:rPr>
        <w:t>M</w:t>
      </w:r>
      <w:r w:rsidR="00A04250" w:rsidRPr="00D3039A">
        <w:rPr>
          <w:rFonts w:ascii="Arial" w:hAnsi="Arial" w:cs="Arial"/>
          <w:sz w:val="24"/>
          <w:szCs w:val="24"/>
        </w:rPr>
        <w:t>unicípio;</w:t>
      </w:r>
    </w:p>
    <w:p w14:paraId="0215FC7A" w14:textId="328CC1ED" w:rsidR="008B3EF6" w:rsidRPr="00D63CB5" w:rsidRDefault="00D63CB5" w:rsidP="0002556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3CB5">
        <w:rPr>
          <w:rFonts w:ascii="Arial" w:hAnsi="Arial" w:cs="Arial"/>
          <w:sz w:val="24"/>
          <w:szCs w:val="24"/>
        </w:rPr>
        <w:t>z</w:t>
      </w:r>
      <w:r w:rsidR="00A04250" w:rsidRPr="00D63CB5">
        <w:rPr>
          <w:rFonts w:ascii="Arial" w:hAnsi="Arial" w:cs="Arial"/>
          <w:sz w:val="24"/>
          <w:szCs w:val="24"/>
        </w:rPr>
        <w:t>elar pela documentação dos processos de estudo de tombamento ou qualquer documentação relacionada;</w:t>
      </w:r>
    </w:p>
    <w:p w14:paraId="20838001" w14:textId="3FF0A4A2" w:rsidR="008B3EF6" w:rsidRPr="002F0E3D" w:rsidRDefault="00D63CB5" w:rsidP="0002556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3CB5">
        <w:rPr>
          <w:rFonts w:ascii="Arial" w:hAnsi="Arial" w:cs="Arial"/>
          <w:sz w:val="24"/>
          <w:szCs w:val="24"/>
        </w:rPr>
        <w:t>d</w:t>
      </w:r>
      <w:r w:rsidR="00A04250" w:rsidRPr="00D63CB5">
        <w:rPr>
          <w:rFonts w:ascii="Arial" w:hAnsi="Arial" w:cs="Arial"/>
          <w:sz w:val="24"/>
          <w:szCs w:val="24"/>
        </w:rPr>
        <w:t>eliberar sobre o Fundo Munic</w:t>
      </w:r>
      <w:r w:rsidR="00A04250" w:rsidRPr="002F0E3D">
        <w:rPr>
          <w:rFonts w:ascii="Arial" w:hAnsi="Arial" w:cs="Arial"/>
          <w:sz w:val="24"/>
          <w:szCs w:val="24"/>
        </w:rPr>
        <w:t>ipal de Defesa do Patrimônio Cultural de Valinhos, avaliando técnica e financeiramente projetos públicos e particulares mantidos por recursos públicos ou oriundos da iniciativa privada;</w:t>
      </w:r>
    </w:p>
    <w:p w14:paraId="6FD27C3B" w14:textId="4633B363" w:rsidR="008B3EF6" w:rsidRPr="00D3039A" w:rsidRDefault="00A04250" w:rsidP="0002556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elaborar o seu Regimento Interno e eleger sua Mesa Diretora</w:t>
      </w:r>
      <w:r w:rsidR="003C3ED5">
        <w:rPr>
          <w:rFonts w:ascii="Arial" w:hAnsi="Arial" w:cs="Arial"/>
          <w:sz w:val="24"/>
          <w:szCs w:val="24"/>
        </w:rPr>
        <w:t>;</w:t>
      </w:r>
    </w:p>
    <w:p w14:paraId="78F4DA6B" w14:textId="2102F8BF" w:rsidR="008B3EF6" w:rsidRPr="00E00F33" w:rsidRDefault="00E00F33" w:rsidP="0002556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F33">
        <w:rPr>
          <w:rFonts w:ascii="Arial" w:hAnsi="Arial" w:cs="Arial"/>
          <w:sz w:val="24"/>
          <w:szCs w:val="24"/>
        </w:rPr>
        <w:t>d</w:t>
      </w:r>
      <w:r w:rsidR="00A04250" w:rsidRPr="00E00F33">
        <w:rPr>
          <w:rFonts w:ascii="Arial" w:hAnsi="Arial" w:cs="Arial"/>
          <w:sz w:val="24"/>
          <w:szCs w:val="24"/>
        </w:rPr>
        <w:t>eliberar sobre intervenções em bens tombados e áreas envoltórias;</w:t>
      </w:r>
    </w:p>
    <w:p w14:paraId="646C25CB" w14:textId="43054CB6" w:rsidR="008B3EF6" w:rsidRPr="00E00F33" w:rsidRDefault="00E00F33" w:rsidP="0002556B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F33">
        <w:rPr>
          <w:rFonts w:ascii="Arial" w:hAnsi="Arial" w:cs="Arial"/>
          <w:sz w:val="24"/>
          <w:szCs w:val="24"/>
        </w:rPr>
        <w:t>c</w:t>
      </w:r>
      <w:r w:rsidR="00A04250" w:rsidRPr="00E00F33">
        <w:rPr>
          <w:rFonts w:ascii="Arial" w:hAnsi="Arial" w:cs="Arial"/>
          <w:sz w:val="24"/>
          <w:szCs w:val="24"/>
        </w:rPr>
        <w:t>omunicar ao CONDEPHAAT sobre intervenções irregulares em bens tombados de jurisdição estadual;</w:t>
      </w:r>
    </w:p>
    <w:p w14:paraId="327E5CB7" w14:textId="613B40C4" w:rsidR="008B3EF6" w:rsidRPr="00D3039A" w:rsidRDefault="00405B97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294E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1°</w:t>
      </w:r>
      <w:r w:rsidR="00A04250" w:rsidRPr="00D3039A">
        <w:rPr>
          <w:rFonts w:ascii="Arial" w:hAnsi="Arial" w:cs="Arial"/>
          <w:sz w:val="24"/>
          <w:szCs w:val="24"/>
        </w:rPr>
        <w:t xml:space="preserve"> Para os efeitos </w:t>
      </w:r>
      <w:r w:rsidR="003C3ED5">
        <w:rPr>
          <w:rFonts w:ascii="Arial" w:hAnsi="Arial" w:cs="Arial"/>
          <w:sz w:val="24"/>
          <w:szCs w:val="24"/>
        </w:rPr>
        <w:t xml:space="preserve">desta </w:t>
      </w:r>
      <w:r w:rsidR="00A04250" w:rsidRPr="00D3039A">
        <w:rPr>
          <w:rFonts w:ascii="Arial" w:hAnsi="Arial" w:cs="Arial"/>
          <w:sz w:val="24"/>
          <w:szCs w:val="24"/>
        </w:rPr>
        <w:t>Lei, considera-se patrimônio imaterial, exemplificativamente:</w:t>
      </w:r>
    </w:p>
    <w:p w14:paraId="34B7AB47" w14:textId="5A5A1825" w:rsidR="008B3EF6" w:rsidRPr="00405B97" w:rsidRDefault="00A04250" w:rsidP="0002556B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5B97">
        <w:rPr>
          <w:rFonts w:ascii="Arial" w:hAnsi="Arial" w:cs="Arial"/>
          <w:sz w:val="24"/>
          <w:szCs w:val="24"/>
        </w:rPr>
        <w:t>as formas de expressão, tais como:</w:t>
      </w:r>
    </w:p>
    <w:p w14:paraId="0532919F" w14:textId="6500D9BB" w:rsidR="008B3EF6" w:rsidRPr="00E00F33" w:rsidRDefault="00A04250" w:rsidP="0002556B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F33">
        <w:rPr>
          <w:rFonts w:ascii="Arial" w:hAnsi="Arial" w:cs="Arial"/>
          <w:sz w:val="24"/>
          <w:szCs w:val="24"/>
        </w:rPr>
        <w:t>tradições e expressões orais;</w:t>
      </w:r>
    </w:p>
    <w:p w14:paraId="0009378A" w14:textId="4EB10D8C" w:rsidR="008B3EF6" w:rsidRPr="00E00F33" w:rsidRDefault="00A04250" w:rsidP="0002556B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F33">
        <w:rPr>
          <w:rFonts w:ascii="Arial" w:hAnsi="Arial" w:cs="Arial"/>
          <w:sz w:val="24"/>
          <w:szCs w:val="24"/>
        </w:rPr>
        <w:t>expressão artística</w:t>
      </w:r>
      <w:r w:rsidR="0002556B">
        <w:rPr>
          <w:rFonts w:ascii="Arial" w:hAnsi="Arial" w:cs="Arial"/>
          <w:sz w:val="24"/>
          <w:szCs w:val="24"/>
        </w:rPr>
        <w:t>.</w:t>
      </w:r>
    </w:p>
    <w:p w14:paraId="7CA45423" w14:textId="4B35DF8E" w:rsidR="008B3EF6" w:rsidRPr="00405B97" w:rsidRDefault="00A04250" w:rsidP="0002556B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5B97">
        <w:rPr>
          <w:rFonts w:ascii="Arial" w:hAnsi="Arial" w:cs="Arial"/>
          <w:sz w:val="24"/>
          <w:szCs w:val="24"/>
        </w:rPr>
        <w:t>práticas sociais, rituais e atos festivos;</w:t>
      </w:r>
    </w:p>
    <w:p w14:paraId="473CCCF5" w14:textId="3B1BB8AD" w:rsidR="008B3EF6" w:rsidRPr="0051079C" w:rsidRDefault="00A04250" w:rsidP="0002556B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79C">
        <w:rPr>
          <w:rFonts w:ascii="Arial" w:hAnsi="Arial" w:cs="Arial"/>
          <w:sz w:val="24"/>
          <w:szCs w:val="24"/>
        </w:rPr>
        <w:t>conhecimentos e práticas relacionadas à natureza e ao universo;</w:t>
      </w:r>
    </w:p>
    <w:p w14:paraId="028FBF6E" w14:textId="6D43EE50" w:rsidR="008B3EF6" w:rsidRPr="0051079C" w:rsidRDefault="00A04250" w:rsidP="0002556B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79C">
        <w:rPr>
          <w:rFonts w:ascii="Arial" w:hAnsi="Arial" w:cs="Arial"/>
          <w:sz w:val="24"/>
          <w:szCs w:val="24"/>
        </w:rPr>
        <w:t>técnicas artesanais tradicionais;</w:t>
      </w:r>
    </w:p>
    <w:p w14:paraId="5FAF8C11" w14:textId="582C5CB1" w:rsidR="008B3EF6" w:rsidRPr="0051079C" w:rsidRDefault="00A04250" w:rsidP="0002556B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79C">
        <w:rPr>
          <w:rFonts w:ascii="Arial" w:hAnsi="Arial" w:cs="Arial"/>
          <w:sz w:val="24"/>
          <w:szCs w:val="24"/>
        </w:rPr>
        <w:t>os modos de criar, fazer e viver;</w:t>
      </w:r>
    </w:p>
    <w:p w14:paraId="6C9D4F5A" w14:textId="30D10CBF" w:rsidR="008B3EF6" w:rsidRPr="0051079C" w:rsidRDefault="00A04250" w:rsidP="0002556B">
      <w:pPr>
        <w:pStyle w:val="Pargrafoda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1079C">
        <w:rPr>
          <w:rFonts w:ascii="Arial" w:hAnsi="Arial" w:cs="Arial"/>
          <w:sz w:val="24"/>
          <w:szCs w:val="24"/>
        </w:rPr>
        <w:t>grupos artísticos.</w:t>
      </w:r>
    </w:p>
    <w:p w14:paraId="69FA251B" w14:textId="22A4DCAD" w:rsidR="008B3EF6" w:rsidRPr="00E00F33" w:rsidRDefault="0051079C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E00F33">
        <w:rPr>
          <w:rFonts w:ascii="Arial" w:hAnsi="Arial" w:cs="Arial"/>
          <w:sz w:val="24"/>
          <w:szCs w:val="24"/>
        </w:rPr>
        <w:t>§</w:t>
      </w:r>
      <w:r w:rsidR="00294EBF">
        <w:rPr>
          <w:rFonts w:ascii="Arial" w:hAnsi="Arial" w:cs="Arial"/>
          <w:sz w:val="24"/>
          <w:szCs w:val="24"/>
        </w:rPr>
        <w:t xml:space="preserve"> </w:t>
      </w:r>
      <w:r w:rsidRPr="00E00F33">
        <w:rPr>
          <w:rFonts w:ascii="Arial" w:hAnsi="Arial" w:cs="Arial"/>
          <w:sz w:val="24"/>
          <w:szCs w:val="24"/>
        </w:rPr>
        <w:t>2°</w:t>
      </w:r>
      <w:r w:rsidR="00A04250" w:rsidRPr="00E00F33">
        <w:rPr>
          <w:rFonts w:ascii="Arial" w:hAnsi="Arial" w:cs="Arial"/>
          <w:sz w:val="24"/>
          <w:szCs w:val="24"/>
        </w:rPr>
        <w:t xml:space="preserve"> Para os efeitos </w:t>
      </w:r>
      <w:r w:rsidR="003C3ED5">
        <w:rPr>
          <w:rFonts w:ascii="Arial" w:hAnsi="Arial" w:cs="Arial"/>
          <w:sz w:val="24"/>
          <w:szCs w:val="24"/>
        </w:rPr>
        <w:t xml:space="preserve">desta </w:t>
      </w:r>
      <w:r w:rsidR="00A04250" w:rsidRPr="00E00F33">
        <w:rPr>
          <w:rFonts w:ascii="Arial" w:hAnsi="Arial" w:cs="Arial"/>
          <w:sz w:val="24"/>
          <w:szCs w:val="24"/>
        </w:rPr>
        <w:t>Lei, considera-se patrimônio material, exemplificativamente:</w:t>
      </w:r>
    </w:p>
    <w:p w14:paraId="3C6E6EED" w14:textId="5B58859A" w:rsidR="008B3EF6" w:rsidRPr="00E00F33" w:rsidRDefault="00A04250" w:rsidP="0002556B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F33">
        <w:rPr>
          <w:rFonts w:ascii="Arial" w:hAnsi="Arial" w:cs="Arial"/>
          <w:sz w:val="24"/>
          <w:szCs w:val="24"/>
        </w:rPr>
        <w:lastRenderedPageBreak/>
        <w:t>bens artísticos de valor histórico;</w:t>
      </w:r>
    </w:p>
    <w:p w14:paraId="73A24612" w14:textId="69B95568" w:rsidR="008B3EF6" w:rsidRPr="00E00F33" w:rsidRDefault="00A04250" w:rsidP="0002556B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F33">
        <w:rPr>
          <w:rFonts w:ascii="Arial" w:hAnsi="Arial" w:cs="Arial"/>
          <w:sz w:val="24"/>
          <w:szCs w:val="24"/>
        </w:rPr>
        <w:t>bens arquitetônicos de valor histórico;</w:t>
      </w:r>
    </w:p>
    <w:p w14:paraId="336727C9" w14:textId="5D3A4731" w:rsidR="008B3EF6" w:rsidRPr="00E00F33" w:rsidRDefault="00A04250" w:rsidP="0002556B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F33">
        <w:rPr>
          <w:rFonts w:ascii="Arial" w:hAnsi="Arial" w:cs="Arial"/>
          <w:sz w:val="24"/>
          <w:szCs w:val="24"/>
        </w:rPr>
        <w:t>bens arqueológicos;</w:t>
      </w:r>
    </w:p>
    <w:p w14:paraId="176E1E9E" w14:textId="4A19CFE7" w:rsidR="008B3EF6" w:rsidRPr="00E00F33" w:rsidRDefault="00A04250" w:rsidP="0002556B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F33">
        <w:rPr>
          <w:rFonts w:ascii="Arial" w:hAnsi="Arial" w:cs="Arial"/>
          <w:sz w:val="24"/>
          <w:szCs w:val="24"/>
        </w:rPr>
        <w:t>documental;</w:t>
      </w:r>
    </w:p>
    <w:p w14:paraId="769949A5" w14:textId="7F1A07DB" w:rsidR="008B3EF6" w:rsidRDefault="00A04250" w:rsidP="0002556B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0F33">
        <w:rPr>
          <w:rFonts w:ascii="Arial" w:hAnsi="Arial" w:cs="Arial"/>
          <w:sz w:val="24"/>
          <w:szCs w:val="24"/>
        </w:rPr>
        <w:t>ambiental</w:t>
      </w:r>
      <w:r w:rsidR="00E00F33">
        <w:rPr>
          <w:rFonts w:ascii="Arial" w:hAnsi="Arial" w:cs="Arial"/>
          <w:sz w:val="24"/>
          <w:szCs w:val="24"/>
        </w:rPr>
        <w:t>.</w:t>
      </w:r>
    </w:p>
    <w:p w14:paraId="1FFAB6E9" w14:textId="77777777" w:rsidR="00E00F33" w:rsidRPr="00E00F33" w:rsidRDefault="00E00F33" w:rsidP="0002556B">
      <w:pPr>
        <w:pStyle w:val="PargrafodaLista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4ECDE0C7" w14:textId="7047C748" w:rsidR="008B3EF6" w:rsidRDefault="00E00F33" w:rsidP="0002556B">
      <w:pPr>
        <w:tabs>
          <w:tab w:val="left" w:pos="2835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A04250" w:rsidRPr="00D3039A">
        <w:rPr>
          <w:rFonts w:ascii="Arial" w:hAnsi="Arial" w:cs="Arial"/>
          <w:b/>
          <w:bCs/>
          <w:sz w:val="24"/>
          <w:szCs w:val="24"/>
        </w:rPr>
        <w:t>Seção II</w:t>
      </w:r>
      <w:r w:rsidR="0051079C">
        <w:rPr>
          <w:rFonts w:ascii="Arial" w:hAnsi="Arial" w:cs="Arial"/>
          <w:b/>
          <w:bCs/>
          <w:sz w:val="24"/>
          <w:szCs w:val="24"/>
        </w:rPr>
        <w:t xml:space="preserve"> - </w:t>
      </w:r>
      <w:r w:rsidR="00A04250" w:rsidRPr="00D3039A">
        <w:rPr>
          <w:rFonts w:ascii="Arial" w:hAnsi="Arial" w:cs="Arial"/>
          <w:b/>
          <w:bCs/>
          <w:sz w:val="24"/>
          <w:szCs w:val="24"/>
        </w:rPr>
        <w:t>Do Tombamento de Bens</w:t>
      </w:r>
    </w:p>
    <w:p w14:paraId="78BDA879" w14:textId="77777777" w:rsidR="00BF5AEB" w:rsidRDefault="00BF5AEB" w:rsidP="0002556B">
      <w:pPr>
        <w:tabs>
          <w:tab w:val="left" w:pos="2835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35156C" w14:textId="7B516056" w:rsidR="008B3EF6" w:rsidRPr="00D3039A" w:rsidRDefault="00A04250" w:rsidP="0002556B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51079C">
        <w:rPr>
          <w:rFonts w:ascii="Arial" w:hAnsi="Arial" w:cs="Arial"/>
          <w:b/>
          <w:bCs/>
          <w:sz w:val="24"/>
          <w:szCs w:val="24"/>
        </w:rPr>
        <w:t>Art. 3º</w:t>
      </w:r>
      <w:r w:rsidR="0051079C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>São instituídos os seguintes livros:</w:t>
      </w:r>
    </w:p>
    <w:p w14:paraId="4E83B5FD" w14:textId="77777777" w:rsidR="008B3EF6" w:rsidRPr="00D3039A" w:rsidRDefault="00A04250" w:rsidP="0002556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Livro do Tombo Municipal, destinado à inscrição dos bens que o CONDEPAV considerar de interesse de preservação do Município;</w:t>
      </w:r>
    </w:p>
    <w:p w14:paraId="2DE97803" w14:textId="77777777" w:rsidR="008B3EF6" w:rsidRPr="00D3039A" w:rsidRDefault="00A04250" w:rsidP="0002556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Livros de Registros do Patrimônio, um para bens materiais e outro para bens imateriais ou intangíveis, destinados a registrar os saberes, celebrações, formas de expressão e outras manifestações intangíveis de domínio público.</w:t>
      </w:r>
    </w:p>
    <w:p w14:paraId="3A75F94D" w14:textId="77777777" w:rsidR="00CD4146" w:rsidRDefault="00CD4146" w:rsidP="0002556B">
      <w:pPr>
        <w:spacing w:after="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70ADE168" w14:textId="6DE66322" w:rsidR="008B3EF6" w:rsidRPr="00D3039A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3174F1">
        <w:rPr>
          <w:rFonts w:ascii="Arial" w:hAnsi="Arial" w:cs="Arial"/>
          <w:b/>
          <w:bCs/>
          <w:sz w:val="24"/>
          <w:szCs w:val="24"/>
        </w:rPr>
        <w:t>Art. 4°</w:t>
      </w:r>
      <w:r w:rsidRPr="00D3039A">
        <w:rPr>
          <w:rFonts w:ascii="Arial" w:hAnsi="Arial" w:cs="Arial"/>
          <w:sz w:val="24"/>
          <w:szCs w:val="24"/>
        </w:rPr>
        <w:t xml:space="preserve"> O tombamento de um bem iniciar-se-á com a solicitação de instauração de um processo de estudo </w:t>
      </w:r>
      <w:r w:rsidR="007F371B" w:rsidRPr="007F371B">
        <w:rPr>
          <w:rFonts w:ascii="Arial" w:hAnsi="Arial" w:cs="Arial"/>
          <w:sz w:val="24"/>
          <w:szCs w:val="24"/>
        </w:rPr>
        <w:t>para tombamento</w:t>
      </w:r>
      <w:r w:rsidRPr="00D3039A">
        <w:rPr>
          <w:rFonts w:ascii="Arial" w:hAnsi="Arial" w:cs="Arial"/>
          <w:color w:val="FF0000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>por:</w:t>
      </w:r>
    </w:p>
    <w:p w14:paraId="59AD3636" w14:textId="46A57A02" w:rsidR="008B3EF6" w:rsidRPr="0002556B" w:rsidRDefault="00A04250" w:rsidP="0002556B">
      <w:pPr>
        <w:pStyle w:val="PargrafodaLista"/>
        <w:numPr>
          <w:ilvl w:val="0"/>
          <w:numId w:val="29"/>
        </w:numPr>
        <w:spacing w:after="0" w:line="360" w:lineRule="auto"/>
        <w:ind w:left="567" w:firstLine="0"/>
        <w:rPr>
          <w:rFonts w:ascii="Arial" w:hAnsi="Arial" w:cs="Arial"/>
          <w:sz w:val="24"/>
          <w:szCs w:val="24"/>
        </w:rPr>
      </w:pPr>
      <w:r w:rsidRPr="0002556B">
        <w:rPr>
          <w:rFonts w:ascii="Arial" w:hAnsi="Arial" w:cs="Arial"/>
          <w:sz w:val="24"/>
          <w:szCs w:val="24"/>
        </w:rPr>
        <w:t>cidadão;</w:t>
      </w:r>
    </w:p>
    <w:p w14:paraId="650590F4" w14:textId="62FE7AFA" w:rsidR="008B3EF6" w:rsidRPr="0002556B" w:rsidRDefault="00A04250" w:rsidP="0002556B">
      <w:pPr>
        <w:pStyle w:val="PargrafodaLista"/>
        <w:numPr>
          <w:ilvl w:val="0"/>
          <w:numId w:val="29"/>
        </w:numPr>
        <w:spacing w:after="0" w:line="360" w:lineRule="auto"/>
        <w:ind w:left="567" w:firstLine="0"/>
        <w:rPr>
          <w:rFonts w:ascii="Arial" w:hAnsi="Arial" w:cs="Arial"/>
          <w:sz w:val="24"/>
          <w:szCs w:val="24"/>
        </w:rPr>
      </w:pPr>
      <w:r w:rsidRPr="0002556B">
        <w:rPr>
          <w:rFonts w:ascii="Arial" w:hAnsi="Arial" w:cs="Arial"/>
          <w:sz w:val="24"/>
          <w:szCs w:val="24"/>
        </w:rPr>
        <w:t>entidade civil;</w:t>
      </w:r>
    </w:p>
    <w:p w14:paraId="2196CA97" w14:textId="354B7E3D" w:rsidR="008B3EF6" w:rsidRPr="0002556B" w:rsidRDefault="00A04250" w:rsidP="0002556B">
      <w:pPr>
        <w:pStyle w:val="PargrafodaLista"/>
        <w:numPr>
          <w:ilvl w:val="0"/>
          <w:numId w:val="29"/>
        </w:numPr>
        <w:spacing w:after="0" w:line="360" w:lineRule="auto"/>
        <w:ind w:left="567" w:firstLine="0"/>
        <w:rPr>
          <w:rFonts w:ascii="Arial" w:hAnsi="Arial" w:cs="Arial"/>
          <w:sz w:val="24"/>
          <w:szCs w:val="24"/>
        </w:rPr>
      </w:pPr>
      <w:r w:rsidRPr="0002556B">
        <w:rPr>
          <w:rFonts w:ascii="Arial" w:hAnsi="Arial" w:cs="Arial"/>
          <w:sz w:val="24"/>
          <w:szCs w:val="24"/>
        </w:rPr>
        <w:t>Secretaria da Cultur</w:t>
      </w:r>
      <w:r w:rsidR="0002556B">
        <w:rPr>
          <w:rFonts w:ascii="Arial" w:hAnsi="Arial" w:cs="Arial"/>
          <w:sz w:val="24"/>
          <w:szCs w:val="24"/>
        </w:rPr>
        <w:t>a</w:t>
      </w:r>
      <w:r w:rsidRPr="0002556B">
        <w:rPr>
          <w:rFonts w:ascii="Arial" w:hAnsi="Arial" w:cs="Arial"/>
          <w:sz w:val="24"/>
          <w:szCs w:val="24"/>
        </w:rPr>
        <w:t>;</w:t>
      </w:r>
    </w:p>
    <w:p w14:paraId="30E6D68D" w14:textId="3467A297" w:rsidR="008B3EF6" w:rsidRPr="0002556B" w:rsidRDefault="00A04250" w:rsidP="00CD4146">
      <w:pPr>
        <w:pStyle w:val="PargrafodaLista"/>
        <w:numPr>
          <w:ilvl w:val="0"/>
          <w:numId w:val="29"/>
        </w:numPr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02556B">
        <w:rPr>
          <w:rFonts w:ascii="Arial" w:hAnsi="Arial" w:cs="Arial"/>
          <w:sz w:val="24"/>
          <w:szCs w:val="24"/>
        </w:rPr>
        <w:t>Conselho Municipal de Defesa do Patrimônio Cultural de Valinhos – CONDEPAV</w:t>
      </w:r>
      <w:r w:rsidR="00294EBF">
        <w:rPr>
          <w:rFonts w:ascii="Arial" w:hAnsi="Arial" w:cs="Arial"/>
          <w:sz w:val="24"/>
          <w:szCs w:val="24"/>
        </w:rPr>
        <w:t>.</w:t>
      </w:r>
    </w:p>
    <w:p w14:paraId="285DDAE3" w14:textId="77777777" w:rsidR="007F371B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§</w:t>
      </w:r>
      <w:r w:rsidR="007F371B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>1º</w:t>
      </w:r>
      <w:r w:rsidR="0099458C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 xml:space="preserve">Compete à Municipalidade a instrução do processo </w:t>
      </w:r>
      <w:r w:rsidRPr="007F371B">
        <w:rPr>
          <w:rFonts w:ascii="Arial" w:hAnsi="Arial" w:cs="Arial"/>
          <w:sz w:val="24"/>
          <w:szCs w:val="24"/>
        </w:rPr>
        <w:t>de e</w:t>
      </w:r>
      <w:r w:rsidRPr="00D3039A">
        <w:rPr>
          <w:rFonts w:ascii="Arial" w:hAnsi="Arial" w:cs="Arial"/>
          <w:sz w:val="24"/>
          <w:szCs w:val="24"/>
        </w:rPr>
        <w:t xml:space="preserve">studo </w:t>
      </w:r>
      <w:r w:rsidR="007F371B">
        <w:rPr>
          <w:rFonts w:ascii="Arial" w:hAnsi="Arial" w:cs="Arial"/>
          <w:sz w:val="24"/>
          <w:szCs w:val="24"/>
        </w:rPr>
        <w:t>para</w:t>
      </w:r>
      <w:r w:rsidRPr="00D3039A">
        <w:rPr>
          <w:rFonts w:ascii="Arial" w:hAnsi="Arial" w:cs="Arial"/>
          <w:sz w:val="24"/>
          <w:szCs w:val="24"/>
        </w:rPr>
        <w:t xml:space="preserve"> tombamento para apreciação e deliberação fundamentada do CONDEPAV.</w:t>
      </w:r>
    </w:p>
    <w:p w14:paraId="36F79A73" w14:textId="455BA050" w:rsidR="0002556B" w:rsidRDefault="0002556B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02556B">
        <w:rPr>
          <w:rFonts w:ascii="Arial" w:hAnsi="Arial" w:cs="Arial"/>
          <w:sz w:val="24"/>
          <w:szCs w:val="24"/>
        </w:rPr>
        <w:t>§ 2º O interessado em solicitar o estudo de tombamento de um bem cultural deverá formalizar o seu pedido por meio do Protocolo Eletrônico da Prefeitura, endereçado ao Conselho Municipal de Defesa do Patrimônio Cultural de Valinhos (CONDEPAV).</w:t>
      </w:r>
    </w:p>
    <w:p w14:paraId="575EEA73" w14:textId="0E5F93B6" w:rsidR="008B3EF6" w:rsidRPr="00D3039A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§</w:t>
      </w:r>
      <w:r w:rsidR="007F371B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>3º</w:t>
      </w:r>
      <w:r w:rsidR="004D16B1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 xml:space="preserve">Poderá ser proposto o tombamento </w:t>
      </w:r>
      <w:r w:rsidR="007F371B">
        <w:rPr>
          <w:rFonts w:ascii="Arial" w:hAnsi="Arial" w:cs="Arial"/>
          <w:sz w:val="24"/>
          <w:szCs w:val="24"/>
        </w:rPr>
        <w:t>M</w:t>
      </w:r>
      <w:r w:rsidRPr="007F371B">
        <w:rPr>
          <w:rFonts w:ascii="Arial" w:hAnsi="Arial" w:cs="Arial"/>
          <w:sz w:val="24"/>
          <w:szCs w:val="24"/>
        </w:rPr>
        <w:t xml:space="preserve">unicipal </w:t>
      </w:r>
      <w:r w:rsidRPr="00D3039A">
        <w:rPr>
          <w:rFonts w:ascii="Arial" w:hAnsi="Arial" w:cs="Arial"/>
          <w:sz w:val="24"/>
          <w:szCs w:val="24"/>
        </w:rPr>
        <w:t>de bens já tombados pelo Estado e/ou pela União.</w:t>
      </w:r>
    </w:p>
    <w:p w14:paraId="6F551DE8" w14:textId="03B27307" w:rsidR="008B3EF6" w:rsidRPr="00D3039A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lastRenderedPageBreak/>
        <w:t>§</w:t>
      </w:r>
      <w:r w:rsidR="007F371B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>4º O CONDEPAV poderá solicitar à Municipalidade a realização de novos estudos, pareceres, vistorias ou qualquer medida que julgue necessária para orientar a deliberação.</w:t>
      </w:r>
    </w:p>
    <w:p w14:paraId="2F694F35" w14:textId="59E3513F" w:rsidR="008B3EF6" w:rsidRPr="007F371B" w:rsidRDefault="00A04250" w:rsidP="0002556B">
      <w:pPr>
        <w:tabs>
          <w:tab w:val="left" w:pos="6889"/>
        </w:tabs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F371B">
        <w:rPr>
          <w:rFonts w:ascii="Arial" w:hAnsi="Arial" w:cs="Arial"/>
          <w:sz w:val="24"/>
          <w:szCs w:val="24"/>
        </w:rPr>
        <w:t>§</w:t>
      </w:r>
      <w:r w:rsidR="007F371B" w:rsidRPr="007F371B">
        <w:rPr>
          <w:rFonts w:ascii="Arial" w:hAnsi="Arial" w:cs="Arial"/>
          <w:sz w:val="24"/>
          <w:szCs w:val="24"/>
        </w:rPr>
        <w:t xml:space="preserve"> </w:t>
      </w:r>
      <w:r w:rsidRPr="007F371B">
        <w:rPr>
          <w:rFonts w:ascii="Arial" w:hAnsi="Arial" w:cs="Arial"/>
          <w:sz w:val="24"/>
          <w:szCs w:val="24"/>
        </w:rPr>
        <w:t>5°</w:t>
      </w:r>
      <w:r w:rsidR="004D16B1" w:rsidRPr="007F371B">
        <w:rPr>
          <w:rFonts w:ascii="Arial" w:hAnsi="Arial" w:cs="Arial"/>
          <w:sz w:val="24"/>
          <w:szCs w:val="24"/>
        </w:rPr>
        <w:t xml:space="preserve"> </w:t>
      </w:r>
      <w:r w:rsidRPr="007F371B">
        <w:rPr>
          <w:rFonts w:ascii="Arial" w:hAnsi="Arial" w:cs="Arial"/>
          <w:sz w:val="24"/>
          <w:szCs w:val="24"/>
        </w:rPr>
        <w:t xml:space="preserve">O prazo para deliberação do CONDEPAV será de 90 </w:t>
      </w:r>
      <w:r w:rsidR="0002556B">
        <w:rPr>
          <w:rFonts w:ascii="Arial" w:hAnsi="Arial" w:cs="Arial"/>
          <w:sz w:val="24"/>
          <w:szCs w:val="24"/>
        </w:rPr>
        <w:t xml:space="preserve">(noventa) </w:t>
      </w:r>
      <w:r w:rsidRPr="007F371B">
        <w:rPr>
          <w:rFonts w:ascii="Arial" w:hAnsi="Arial" w:cs="Arial"/>
          <w:sz w:val="24"/>
          <w:szCs w:val="24"/>
        </w:rPr>
        <w:t>dias a partir da data em que o estudo seja considerado apto para avaliação, podendo ser prorrogado por igual período, a critério do colegiado.</w:t>
      </w:r>
    </w:p>
    <w:p w14:paraId="76107CE4" w14:textId="6F445D51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§</w:t>
      </w:r>
      <w:r w:rsidR="007F371B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>6° O detalhamento do estudo de tombamento será objeto de Resolução do CONDEPAV.</w:t>
      </w:r>
    </w:p>
    <w:p w14:paraId="19206D98" w14:textId="77777777" w:rsidR="007F371B" w:rsidRDefault="007F371B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71943275" w14:textId="29D3E14B" w:rsidR="008B3EF6" w:rsidRDefault="00A04250" w:rsidP="0002556B">
      <w:pPr>
        <w:spacing w:after="0" w:line="360" w:lineRule="auto"/>
        <w:ind w:right="-143" w:firstLine="2835"/>
        <w:jc w:val="both"/>
        <w:rPr>
          <w:rFonts w:ascii="Arial" w:hAnsi="Arial" w:cs="Arial"/>
          <w:sz w:val="24"/>
          <w:szCs w:val="24"/>
        </w:rPr>
      </w:pPr>
      <w:r w:rsidRPr="004D16B1">
        <w:rPr>
          <w:rFonts w:ascii="Arial" w:hAnsi="Arial" w:cs="Arial"/>
          <w:b/>
          <w:bCs/>
          <w:sz w:val="24"/>
          <w:szCs w:val="24"/>
        </w:rPr>
        <w:t>Art. 5°</w:t>
      </w:r>
      <w:r w:rsidRPr="00D3039A">
        <w:rPr>
          <w:rFonts w:ascii="Arial" w:hAnsi="Arial" w:cs="Arial"/>
          <w:sz w:val="24"/>
          <w:szCs w:val="24"/>
        </w:rPr>
        <w:t xml:space="preserve"> O estudo de tombamento deverá apreciar a área envoltória, que terá suas dimensões definidas caso a caso, devendo ser observadas as questões inerentes, tais como o trânsito de veículos, emissão de gases poluentes, trepidação, estacionamentos, coleta de resíduos, publicidade, eletricidade, telefonia, antenas, pavimentação, calçamento, vegetação, distribuição de água, drenagem, cabeamentos, posteamento, comércio, mobiliário urbano.</w:t>
      </w:r>
    </w:p>
    <w:p w14:paraId="0E038835" w14:textId="77777777" w:rsidR="007F371B" w:rsidRPr="00D3039A" w:rsidRDefault="007F371B" w:rsidP="0002556B">
      <w:pPr>
        <w:spacing w:after="0" w:line="360" w:lineRule="auto"/>
        <w:ind w:right="-143" w:firstLine="2835"/>
        <w:jc w:val="both"/>
        <w:rPr>
          <w:rFonts w:ascii="Arial" w:hAnsi="Arial" w:cs="Arial"/>
          <w:sz w:val="24"/>
          <w:szCs w:val="24"/>
        </w:rPr>
      </w:pPr>
    </w:p>
    <w:p w14:paraId="32BD6FA4" w14:textId="77777777" w:rsidR="007F371B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4D16B1">
        <w:rPr>
          <w:rFonts w:ascii="Arial" w:hAnsi="Arial" w:cs="Arial"/>
          <w:b/>
          <w:bCs/>
          <w:sz w:val="24"/>
          <w:szCs w:val="24"/>
        </w:rPr>
        <w:t>Art. 6°</w:t>
      </w:r>
      <w:r w:rsidRPr="00D3039A">
        <w:rPr>
          <w:rFonts w:ascii="Arial" w:hAnsi="Arial" w:cs="Arial"/>
          <w:sz w:val="24"/>
          <w:szCs w:val="24"/>
        </w:rPr>
        <w:t xml:space="preserve"> Instaurado o Processo de Estudo de Tombamento, passam a incidir sobre o bem as limitações e/ou restrições administrativas próprias do regime de preservação de bem tombado, definidas caso a caso, de acordo com as características específicas do bem em análise, até decisão final.</w:t>
      </w:r>
    </w:p>
    <w:p w14:paraId="600B2EA4" w14:textId="54008364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4D16B1">
        <w:rPr>
          <w:rFonts w:ascii="Arial" w:hAnsi="Arial" w:cs="Arial"/>
          <w:b/>
          <w:bCs/>
          <w:sz w:val="24"/>
          <w:szCs w:val="24"/>
        </w:rPr>
        <w:t>Parágrafo único.</w:t>
      </w:r>
      <w:r w:rsidRPr="00D3039A">
        <w:rPr>
          <w:rFonts w:ascii="Arial" w:hAnsi="Arial" w:cs="Arial"/>
          <w:sz w:val="24"/>
          <w:szCs w:val="24"/>
        </w:rPr>
        <w:t xml:space="preserve"> Caso a deliberação do CONDEPAV seja contrária ao tombamento, automaticamente serão suspensas as limitações impostas no </w:t>
      </w:r>
      <w:r w:rsidRPr="007F371B">
        <w:rPr>
          <w:rFonts w:ascii="Arial" w:hAnsi="Arial" w:cs="Arial"/>
          <w:i/>
          <w:iCs/>
          <w:sz w:val="24"/>
          <w:szCs w:val="24"/>
        </w:rPr>
        <w:t>caput</w:t>
      </w:r>
      <w:r w:rsidRPr="00D3039A">
        <w:rPr>
          <w:rFonts w:ascii="Arial" w:hAnsi="Arial" w:cs="Arial"/>
          <w:sz w:val="24"/>
          <w:szCs w:val="24"/>
        </w:rPr>
        <w:t xml:space="preserve"> deste artigo.</w:t>
      </w:r>
    </w:p>
    <w:p w14:paraId="3B1D9E25" w14:textId="77777777" w:rsidR="00BF5AEB" w:rsidRPr="00D3039A" w:rsidRDefault="00BF5AEB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2809260B" w14:textId="7B76F9EF" w:rsidR="008B3EF6" w:rsidRPr="007F371B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4D16B1">
        <w:rPr>
          <w:rFonts w:ascii="Arial" w:hAnsi="Arial" w:cs="Arial"/>
          <w:b/>
          <w:bCs/>
          <w:sz w:val="24"/>
          <w:szCs w:val="24"/>
        </w:rPr>
        <w:t>Art. 7°</w:t>
      </w:r>
      <w:r w:rsidRPr="00D3039A">
        <w:rPr>
          <w:rFonts w:ascii="Arial" w:hAnsi="Arial" w:cs="Arial"/>
          <w:sz w:val="24"/>
          <w:szCs w:val="24"/>
        </w:rPr>
        <w:t xml:space="preserve"> </w:t>
      </w:r>
      <w:r w:rsidRPr="007F371B">
        <w:rPr>
          <w:rFonts w:ascii="Arial" w:hAnsi="Arial" w:cs="Arial"/>
          <w:sz w:val="24"/>
          <w:szCs w:val="24"/>
        </w:rPr>
        <w:t>A Resolução do CONDEPAV que determinar o tombamento deverá mencionar o processo de estudo de tombamento, bem como as características do bem tombado.</w:t>
      </w:r>
    </w:p>
    <w:p w14:paraId="02052D05" w14:textId="77777777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7F371B">
        <w:rPr>
          <w:rFonts w:ascii="Arial" w:hAnsi="Arial" w:cs="Arial"/>
          <w:b/>
          <w:bCs/>
          <w:sz w:val="24"/>
          <w:szCs w:val="24"/>
        </w:rPr>
        <w:t>Parágrafo único.</w:t>
      </w:r>
      <w:r w:rsidRPr="007F371B">
        <w:rPr>
          <w:rFonts w:ascii="Arial" w:hAnsi="Arial" w:cs="Arial"/>
          <w:sz w:val="24"/>
          <w:szCs w:val="24"/>
        </w:rPr>
        <w:t xml:space="preserve"> A Resolução do CONDEPAV</w:t>
      </w:r>
      <w:r w:rsidRPr="00D3039A">
        <w:rPr>
          <w:rFonts w:ascii="Arial" w:hAnsi="Arial" w:cs="Arial"/>
          <w:sz w:val="24"/>
          <w:szCs w:val="24"/>
        </w:rPr>
        <w:t xml:space="preserve"> que determina a inscrição definitiva do bem no Livro do Tombo ou Livro de Registro será publicada no órgão oficial de imprensa e registrada no Oficial de Registro de Imóveis, Títulos e Documentos, Pessoas Jurídicas e Civil de Pessoas Naturais de Valinhos. </w:t>
      </w:r>
    </w:p>
    <w:p w14:paraId="4CF30F87" w14:textId="77777777" w:rsidR="007F371B" w:rsidRDefault="007F371B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6AA67BC9" w14:textId="23A79991" w:rsidR="008B3EF6" w:rsidRDefault="007F371B" w:rsidP="0002556B">
      <w:pPr>
        <w:tabs>
          <w:tab w:val="left" w:pos="2835"/>
        </w:tabs>
        <w:spacing w:after="0" w:line="360" w:lineRule="auto"/>
        <w:ind w:left="283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A04250" w:rsidRPr="00D3039A">
        <w:rPr>
          <w:rFonts w:ascii="Arial" w:hAnsi="Arial" w:cs="Arial"/>
          <w:b/>
          <w:bCs/>
          <w:sz w:val="24"/>
          <w:szCs w:val="24"/>
        </w:rPr>
        <w:t>Seção III</w:t>
      </w:r>
      <w:r w:rsidR="004D16B1">
        <w:rPr>
          <w:rFonts w:ascii="Arial" w:hAnsi="Arial" w:cs="Arial"/>
          <w:b/>
          <w:bCs/>
          <w:sz w:val="24"/>
          <w:szCs w:val="24"/>
        </w:rPr>
        <w:t xml:space="preserve"> - </w:t>
      </w:r>
      <w:r w:rsidR="00A04250" w:rsidRPr="00D3039A">
        <w:rPr>
          <w:rFonts w:ascii="Arial" w:hAnsi="Arial" w:cs="Arial"/>
          <w:b/>
          <w:bCs/>
          <w:sz w:val="24"/>
          <w:szCs w:val="24"/>
        </w:rPr>
        <w:t>Da Proteção e Conservação aos Bens Tombados.</w:t>
      </w:r>
    </w:p>
    <w:p w14:paraId="28B7C0D8" w14:textId="77777777" w:rsidR="004D16B1" w:rsidRPr="00D3039A" w:rsidRDefault="004D16B1" w:rsidP="0002556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E7CEF9" w14:textId="2C6DE1C2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4D16B1">
        <w:rPr>
          <w:rFonts w:ascii="Arial" w:hAnsi="Arial" w:cs="Arial"/>
          <w:b/>
          <w:bCs/>
          <w:sz w:val="24"/>
          <w:szCs w:val="24"/>
        </w:rPr>
        <w:t>Art. 8º</w:t>
      </w:r>
      <w:r w:rsidRPr="00D3039A">
        <w:rPr>
          <w:rFonts w:ascii="Arial" w:hAnsi="Arial" w:cs="Arial"/>
          <w:sz w:val="24"/>
          <w:szCs w:val="24"/>
        </w:rPr>
        <w:t xml:space="preserve"> Compete ao proprietário do bem tombado a sua proteção e conservação.</w:t>
      </w:r>
    </w:p>
    <w:p w14:paraId="628B335F" w14:textId="77777777" w:rsidR="00846F9D" w:rsidRPr="00D3039A" w:rsidRDefault="00846F9D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4AFBF116" w14:textId="1B3ADE04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4D16B1">
        <w:rPr>
          <w:rFonts w:ascii="Arial" w:hAnsi="Arial" w:cs="Arial"/>
          <w:b/>
          <w:bCs/>
          <w:sz w:val="24"/>
          <w:szCs w:val="24"/>
        </w:rPr>
        <w:t>Art. 9°</w:t>
      </w:r>
      <w:r w:rsidRPr="00D3039A">
        <w:rPr>
          <w:rFonts w:ascii="Arial" w:hAnsi="Arial" w:cs="Arial"/>
          <w:sz w:val="24"/>
          <w:szCs w:val="24"/>
        </w:rPr>
        <w:t xml:space="preserve"> Compete à Municipalidade a instituição de incentivos legais que estimulem o proprietário a proteger e conservar o bem tombado.</w:t>
      </w:r>
    </w:p>
    <w:p w14:paraId="2CE4B7D0" w14:textId="77777777" w:rsidR="00846F9D" w:rsidRPr="00D3039A" w:rsidRDefault="00846F9D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46852DEB" w14:textId="1A95CB19" w:rsidR="00846F9D" w:rsidRPr="00D3039A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53332">
        <w:rPr>
          <w:rFonts w:ascii="Arial" w:hAnsi="Arial" w:cs="Arial"/>
          <w:b/>
          <w:bCs/>
          <w:sz w:val="24"/>
          <w:szCs w:val="24"/>
        </w:rPr>
        <w:t>Art. 10</w:t>
      </w:r>
      <w:r w:rsidR="007F371B">
        <w:rPr>
          <w:rFonts w:ascii="Arial" w:hAnsi="Arial" w:cs="Arial"/>
          <w:b/>
          <w:bCs/>
          <w:sz w:val="24"/>
          <w:szCs w:val="24"/>
        </w:rPr>
        <w:t>.</w:t>
      </w:r>
      <w:r w:rsidRPr="00D3039A">
        <w:rPr>
          <w:rFonts w:ascii="Arial" w:hAnsi="Arial" w:cs="Arial"/>
          <w:sz w:val="24"/>
          <w:szCs w:val="24"/>
        </w:rPr>
        <w:t xml:space="preserve"> O bem tombado não poderá ser descaracterizado.</w:t>
      </w:r>
    </w:p>
    <w:p w14:paraId="04C6ECBF" w14:textId="07AA86C6" w:rsidR="008B3EF6" w:rsidRPr="00D3039A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§</w:t>
      </w:r>
      <w:r w:rsidR="007F371B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>1º A restauração, reparação ou adequação do bem tombado somente poderá ser realizada com o cumprimento dos parâmetros estabelecidos pelo CONDEPAV, cabendo aos órgãos técnicos da Municipalidade a orientação e o acompanhamento de sua execução.</w:t>
      </w:r>
    </w:p>
    <w:p w14:paraId="5E7503EC" w14:textId="34011041" w:rsidR="008B3EF6" w:rsidRPr="00D3039A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§</w:t>
      </w:r>
      <w:r w:rsidR="007F371B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>2° As intervenções realizadas no bem tombado sem a aprovação do CONDEPAV deverão ser demolidas ou retiradas pelo responsável no prazo fixado pelo CONDEPAV.</w:t>
      </w:r>
    </w:p>
    <w:p w14:paraId="4A2458D7" w14:textId="27D95B8A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§</w:t>
      </w:r>
      <w:r w:rsidR="007F371B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 xml:space="preserve">3° Descumprida a determinação do CONDEPAV pelo responsável </w:t>
      </w:r>
      <w:r w:rsidRPr="007F371B">
        <w:rPr>
          <w:rFonts w:ascii="Arial" w:hAnsi="Arial" w:cs="Arial"/>
          <w:sz w:val="24"/>
          <w:szCs w:val="24"/>
        </w:rPr>
        <w:t>do</w:t>
      </w:r>
      <w:r w:rsidRPr="00D3039A">
        <w:rPr>
          <w:rFonts w:ascii="Arial" w:hAnsi="Arial" w:cs="Arial"/>
          <w:sz w:val="24"/>
          <w:szCs w:val="24"/>
        </w:rPr>
        <w:t xml:space="preserve"> bem tombado, a Municipalidade realizará a recuperação do bem tombado, sendo por este ressarcido.</w:t>
      </w:r>
    </w:p>
    <w:p w14:paraId="5785A57D" w14:textId="77777777" w:rsidR="00BF5AEB" w:rsidRDefault="00BF5AEB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06528BF8" w14:textId="6EB6CDF4" w:rsidR="00846F9D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07500">
        <w:rPr>
          <w:rFonts w:ascii="Arial" w:hAnsi="Arial" w:cs="Arial"/>
          <w:b/>
          <w:bCs/>
          <w:sz w:val="24"/>
          <w:szCs w:val="24"/>
        </w:rPr>
        <w:t>Art. 11</w:t>
      </w:r>
      <w:r w:rsidR="007F371B">
        <w:rPr>
          <w:rFonts w:ascii="Arial" w:hAnsi="Arial" w:cs="Arial"/>
          <w:b/>
          <w:bCs/>
          <w:sz w:val="24"/>
          <w:szCs w:val="24"/>
        </w:rPr>
        <w:t>.</w:t>
      </w:r>
      <w:r w:rsidRPr="00D3039A">
        <w:rPr>
          <w:rFonts w:ascii="Arial" w:hAnsi="Arial" w:cs="Arial"/>
          <w:sz w:val="24"/>
          <w:szCs w:val="24"/>
        </w:rPr>
        <w:t xml:space="preserve"> O CONDEPAV e a Municipalidade deverão emitir manifestações quanto ao uso do bem tombado, de sua vizinhança e da paisagem, quando houver risco de dano, ainda que importe em cassação de alvarás.</w:t>
      </w:r>
    </w:p>
    <w:p w14:paraId="7857D291" w14:textId="77777777" w:rsidR="002D2120" w:rsidRPr="00D3039A" w:rsidRDefault="002D212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1C5540DE" w14:textId="0C26648F" w:rsidR="002D2120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07500">
        <w:rPr>
          <w:rFonts w:ascii="Arial" w:hAnsi="Arial" w:cs="Arial"/>
          <w:b/>
          <w:bCs/>
          <w:sz w:val="24"/>
          <w:szCs w:val="24"/>
        </w:rPr>
        <w:t>Art. 12</w:t>
      </w:r>
      <w:r w:rsidR="006360B6">
        <w:rPr>
          <w:rFonts w:ascii="Arial" w:hAnsi="Arial" w:cs="Arial"/>
          <w:b/>
          <w:bCs/>
          <w:sz w:val="24"/>
          <w:szCs w:val="24"/>
        </w:rPr>
        <w:t>.</w:t>
      </w:r>
      <w:r w:rsidRPr="00D3039A">
        <w:rPr>
          <w:rFonts w:ascii="Arial" w:hAnsi="Arial" w:cs="Arial"/>
          <w:sz w:val="24"/>
          <w:szCs w:val="24"/>
        </w:rPr>
        <w:t xml:space="preserve"> O deslocamento ou transferência de propriedade do bem móvel tombado deverá ser comunicado ao CONDEPAV, pelo proprietário, possuidor, adquirente ou interessado. </w:t>
      </w:r>
    </w:p>
    <w:p w14:paraId="40A9686C" w14:textId="77777777" w:rsidR="002D2120" w:rsidRDefault="002D212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5CB47050" w14:textId="7348CC34" w:rsidR="008B3EF6" w:rsidRDefault="00A04250" w:rsidP="0002556B">
      <w:pPr>
        <w:spacing w:after="0" w:line="360" w:lineRule="auto"/>
        <w:ind w:left="2832" w:firstLine="3"/>
        <w:jc w:val="both"/>
        <w:rPr>
          <w:rFonts w:ascii="Arial" w:hAnsi="Arial" w:cs="Arial"/>
          <w:sz w:val="24"/>
          <w:szCs w:val="24"/>
        </w:rPr>
      </w:pPr>
      <w:r w:rsidRPr="002D2120">
        <w:rPr>
          <w:rFonts w:ascii="Arial" w:hAnsi="Arial" w:cs="Arial"/>
          <w:b/>
          <w:bCs/>
          <w:sz w:val="24"/>
          <w:szCs w:val="24"/>
        </w:rPr>
        <w:lastRenderedPageBreak/>
        <w:t>CAPÍTULO III</w:t>
      </w:r>
      <w:r w:rsidR="00CD4146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2D2120">
        <w:rPr>
          <w:rFonts w:ascii="Arial" w:hAnsi="Arial" w:cs="Arial"/>
          <w:b/>
          <w:bCs/>
          <w:sz w:val="24"/>
          <w:szCs w:val="24"/>
        </w:rPr>
        <w:t>DA COMPOSIÇÃO E FUNCIONAMENTO DO CONDEPAV</w:t>
      </w:r>
    </w:p>
    <w:p w14:paraId="45A878CC" w14:textId="77777777" w:rsidR="00846F9D" w:rsidRPr="00D3039A" w:rsidRDefault="00846F9D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2D575F0F" w14:textId="37EC8A68" w:rsidR="00846F9D" w:rsidRPr="00D3039A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07500">
        <w:rPr>
          <w:rFonts w:ascii="Arial" w:hAnsi="Arial" w:cs="Arial"/>
          <w:b/>
          <w:bCs/>
          <w:sz w:val="24"/>
          <w:szCs w:val="24"/>
        </w:rPr>
        <w:t>Art. 13</w:t>
      </w:r>
      <w:r w:rsidR="006360B6">
        <w:rPr>
          <w:rFonts w:ascii="Arial" w:hAnsi="Arial" w:cs="Arial"/>
          <w:b/>
          <w:bCs/>
          <w:sz w:val="24"/>
          <w:szCs w:val="24"/>
        </w:rPr>
        <w:t>.</w:t>
      </w:r>
      <w:r w:rsidRPr="00D3039A">
        <w:rPr>
          <w:rFonts w:ascii="Arial" w:hAnsi="Arial" w:cs="Arial"/>
          <w:sz w:val="24"/>
          <w:szCs w:val="24"/>
        </w:rPr>
        <w:t xml:space="preserve"> O CONDEPAV é composto por doze membros titulares e seus respectivos suplentes, na seguinte conformidade:</w:t>
      </w:r>
    </w:p>
    <w:p w14:paraId="338E9B01" w14:textId="40DDC64A" w:rsidR="008B3EF6" w:rsidRPr="002D2120" w:rsidRDefault="00A04250" w:rsidP="0002556B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120">
        <w:rPr>
          <w:rFonts w:ascii="Arial" w:hAnsi="Arial" w:cs="Arial"/>
          <w:sz w:val="24"/>
          <w:szCs w:val="24"/>
        </w:rPr>
        <w:t>seis representantes do Poder Executivo, na seguinte conformidade:</w:t>
      </w:r>
    </w:p>
    <w:p w14:paraId="00DD4910" w14:textId="0801ACAD" w:rsidR="008B3EF6" w:rsidRPr="002D2120" w:rsidRDefault="00A04250" w:rsidP="0002556B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120">
        <w:rPr>
          <w:rFonts w:ascii="Arial" w:hAnsi="Arial" w:cs="Arial"/>
          <w:sz w:val="24"/>
          <w:szCs w:val="24"/>
        </w:rPr>
        <w:t>dois representantes da Secretaria da Cultura;</w:t>
      </w:r>
    </w:p>
    <w:p w14:paraId="44489A2B" w14:textId="62FB2435" w:rsidR="008B3EF6" w:rsidRPr="002D2120" w:rsidRDefault="00A04250" w:rsidP="0002556B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120">
        <w:rPr>
          <w:rFonts w:ascii="Arial" w:hAnsi="Arial" w:cs="Arial"/>
          <w:sz w:val="24"/>
          <w:szCs w:val="24"/>
        </w:rPr>
        <w:t>dois representantes da Secretaria de Desenvolvimento Urbano e Meio Ambiente;</w:t>
      </w:r>
    </w:p>
    <w:p w14:paraId="304F35AC" w14:textId="38A23475" w:rsidR="008B3EF6" w:rsidRPr="002D2120" w:rsidRDefault="00A04250" w:rsidP="0002556B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120">
        <w:rPr>
          <w:rFonts w:ascii="Arial" w:hAnsi="Arial" w:cs="Arial"/>
          <w:sz w:val="24"/>
          <w:szCs w:val="24"/>
        </w:rPr>
        <w:t>um representante da Secretaria de Assuntos Jurídicos</w:t>
      </w:r>
      <w:r w:rsidR="002D2120" w:rsidRPr="002D2120">
        <w:rPr>
          <w:rFonts w:ascii="Arial" w:hAnsi="Arial" w:cs="Arial"/>
          <w:sz w:val="24"/>
          <w:szCs w:val="24"/>
        </w:rPr>
        <w:t>;</w:t>
      </w:r>
    </w:p>
    <w:p w14:paraId="69CAC273" w14:textId="0EFE3AB7" w:rsidR="008B3EF6" w:rsidRPr="002D2120" w:rsidRDefault="00A04250" w:rsidP="0002556B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120">
        <w:rPr>
          <w:rFonts w:ascii="Arial" w:hAnsi="Arial" w:cs="Arial"/>
          <w:sz w:val="24"/>
          <w:szCs w:val="24"/>
        </w:rPr>
        <w:t>um representante da Secretaria da Educação;</w:t>
      </w:r>
    </w:p>
    <w:p w14:paraId="2292B41C" w14:textId="54939F47" w:rsidR="008B3EF6" w:rsidRPr="002D2120" w:rsidRDefault="00A04250" w:rsidP="0002556B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120">
        <w:rPr>
          <w:rFonts w:ascii="Arial" w:hAnsi="Arial" w:cs="Arial"/>
          <w:sz w:val="24"/>
          <w:szCs w:val="24"/>
        </w:rPr>
        <w:t>seis representantes da sociedade civil, considerando-se a representatividade dos segmentos organizados do Município, na seguinte conformidade:</w:t>
      </w:r>
    </w:p>
    <w:p w14:paraId="71145316" w14:textId="36A55B37" w:rsidR="008B3EF6" w:rsidRPr="002D2120" w:rsidRDefault="00A04250" w:rsidP="0002556B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120">
        <w:rPr>
          <w:rFonts w:ascii="Arial" w:hAnsi="Arial" w:cs="Arial"/>
          <w:sz w:val="24"/>
          <w:szCs w:val="24"/>
        </w:rPr>
        <w:t>um advogado, representante da OAB, subseção Valinhos;</w:t>
      </w:r>
    </w:p>
    <w:p w14:paraId="33C466AF" w14:textId="7A183BAC" w:rsidR="008B3EF6" w:rsidRPr="002D2120" w:rsidRDefault="00A04250" w:rsidP="0002556B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120">
        <w:rPr>
          <w:rFonts w:ascii="Arial" w:hAnsi="Arial" w:cs="Arial"/>
          <w:sz w:val="24"/>
          <w:szCs w:val="24"/>
        </w:rPr>
        <w:t>um arquiteto e urbanista ou engenheiro civil, representante da Associação de Engenheiros, Arquitetos e Agrônomos de Valinhos;</w:t>
      </w:r>
    </w:p>
    <w:p w14:paraId="1E984A8F" w14:textId="77777777" w:rsidR="0002556B" w:rsidRDefault="00A04250" w:rsidP="0002556B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2120">
        <w:rPr>
          <w:rFonts w:ascii="Arial" w:hAnsi="Arial" w:cs="Arial"/>
          <w:sz w:val="24"/>
          <w:szCs w:val="24"/>
        </w:rPr>
        <w:t>um representante da Associação de Preservação Histórica de Valinhos;</w:t>
      </w:r>
    </w:p>
    <w:p w14:paraId="007DD565" w14:textId="0F788BCF" w:rsidR="008B3EF6" w:rsidRPr="0002556B" w:rsidRDefault="00A04250" w:rsidP="0002556B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556B">
        <w:rPr>
          <w:rFonts w:ascii="Arial" w:hAnsi="Arial" w:cs="Arial"/>
          <w:sz w:val="24"/>
          <w:szCs w:val="24"/>
        </w:rPr>
        <w:t xml:space="preserve">três representantes de Associações ou Organizações legalmente constituídas com sede no Município. </w:t>
      </w:r>
    </w:p>
    <w:p w14:paraId="767039B6" w14:textId="5C503892" w:rsidR="008B3EF6" w:rsidRPr="00D3039A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§</w:t>
      </w:r>
      <w:r w:rsidR="00294EBF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>1º Os representantes da sociedade civil serão indicados por critérios previstos em regulamento</w:t>
      </w:r>
      <w:r w:rsidR="002D2120">
        <w:rPr>
          <w:rFonts w:ascii="Arial" w:hAnsi="Arial" w:cs="Arial"/>
          <w:sz w:val="24"/>
          <w:szCs w:val="24"/>
        </w:rPr>
        <w:t xml:space="preserve"> interno</w:t>
      </w:r>
      <w:r w:rsidRPr="00D3039A">
        <w:rPr>
          <w:rFonts w:ascii="Arial" w:hAnsi="Arial" w:cs="Arial"/>
          <w:sz w:val="24"/>
          <w:szCs w:val="24"/>
        </w:rPr>
        <w:t>, realizada eleição sempre que possível.</w:t>
      </w:r>
    </w:p>
    <w:p w14:paraId="4A62F9E6" w14:textId="6CBFA1DC" w:rsidR="008B3EF6" w:rsidRPr="002D2120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§</w:t>
      </w:r>
      <w:r w:rsidR="002D2120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 xml:space="preserve">2º </w:t>
      </w:r>
      <w:r w:rsidRPr="002D2120">
        <w:rPr>
          <w:rFonts w:ascii="Arial" w:hAnsi="Arial" w:cs="Arial"/>
          <w:sz w:val="24"/>
          <w:szCs w:val="24"/>
        </w:rPr>
        <w:t xml:space="preserve">Os Conselheiros da Sociedade Civil e do Poder Público, serão empossados mediante edição de Decreto, sendo permitida uma recondução consecutiva. </w:t>
      </w:r>
    </w:p>
    <w:p w14:paraId="5219B875" w14:textId="0C971009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§</w:t>
      </w:r>
      <w:r w:rsidR="00294EBF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>3º A função dos conselheiros, honorífica e não remunerada, é considerada de relevante interesse público.</w:t>
      </w:r>
    </w:p>
    <w:p w14:paraId="3D1B62A7" w14:textId="77777777" w:rsidR="002D2120" w:rsidRPr="00D3039A" w:rsidRDefault="002D212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3FC63A6B" w14:textId="540837A2" w:rsidR="008B3EF6" w:rsidRDefault="002D2120" w:rsidP="0002556B">
      <w:pPr>
        <w:tabs>
          <w:tab w:val="left" w:pos="2835"/>
        </w:tabs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A04250" w:rsidRPr="002A2665">
        <w:rPr>
          <w:rFonts w:ascii="Arial" w:hAnsi="Arial" w:cs="Arial"/>
          <w:b/>
          <w:bCs/>
          <w:sz w:val="24"/>
          <w:szCs w:val="24"/>
        </w:rPr>
        <w:t>Art. 14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A04250" w:rsidRPr="00D3039A">
        <w:rPr>
          <w:rFonts w:ascii="Arial" w:hAnsi="Arial" w:cs="Arial"/>
          <w:sz w:val="24"/>
          <w:szCs w:val="24"/>
        </w:rPr>
        <w:t xml:space="preserve"> O CONDEPAV poderá contar com a participação de consultores, a serem indicados na forma do Regimento Interno, </w:t>
      </w:r>
      <w:r w:rsidR="00A04250" w:rsidRPr="00D3039A">
        <w:rPr>
          <w:rFonts w:ascii="Arial" w:hAnsi="Arial" w:cs="Arial"/>
          <w:sz w:val="24"/>
          <w:szCs w:val="24"/>
        </w:rPr>
        <w:lastRenderedPageBreak/>
        <w:t>sempre que se faça necessário, em função da peculiaridade dos temas em desenvolvimento.</w:t>
      </w:r>
    </w:p>
    <w:p w14:paraId="4C7F2552" w14:textId="77777777" w:rsidR="00846F9D" w:rsidRPr="00D3039A" w:rsidRDefault="00846F9D" w:rsidP="000255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D73393" w14:textId="3445F533" w:rsidR="00846F9D" w:rsidRPr="00D3039A" w:rsidRDefault="00551DF3" w:rsidP="0002556B">
      <w:pPr>
        <w:tabs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A04250" w:rsidRPr="002A2665">
        <w:rPr>
          <w:rFonts w:ascii="Arial" w:hAnsi="Arial" w:cs="Arial"/>
          <w:b/>
          <w:bCs/>
          <w:sz w:val="24"/>
          <w:szCs w:val="24"/>
        </w:rPr>
        <w:t>Art. 15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A04250" w:rsidRPr="00D3039A">
        <w:rPr>
          <w:rFonts w:ascii="Arial" w:hAnsi="Arial" w:cs="Arial"/>
          <w:sz w:val="24"/>
          <w:szCs w:val="24"/>
        </w:rPr>
        <w:t xml:space="preserve"> O detalhamento da organização e da composição do CONDEPAV será objeto de seu Regimento Interno, não podendo exceder as disposições oriundas desta Lei.</w:t>
      </w:r>
    </w:p>
    <w:p w14:paraId="6F79BDDB" w14:textId="4D7D8AF0" w:rsidR="008B3EF6" w:rsidRDefault="00551DF3" w:rsidP="0002556B">
      <w:pPr>
        <w:tabs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A04250" w:rsidRPr="002A2665">
        <w:rPr>
          <w:rFonts w:ascii="Arial" w:hAnsi="Arial" w:cs="Arial"/>
          <w:b/>
          <w:bCs/>
          <w:sz w:val="24"/>
          <w:szCs w:val="24"/>
        </w:rPr>
        <w:t>Parágrafo único.</w:t>
      </w:r>
      <w:r w:rsidR="00A04250" w:rsidRPr="00D3039A">
        <w:rPr>
          <w:rFonts w:ascii="Arial" w:hAnsi="Arial" w:cs="Arial"/>
          <w:sz w:val="24"/>
          <w:szCs w:val="24"/>
        </w:rPr>
        <w:t xml:space="preserve"> A Mesa Diretora do Conselho </w:t>
      </w:r>
      <w:r w:rsidR="00A04250" w:rsidRPr="00551DF3">
        <w:rPr>
          <w:rFonts w:ascii="Arial" w:hAnsi="Arial" w:cs="Arial"/>
          <w:sz w:val="24"/>
          <w:szCs w:val="24"/>
        </w:rPr>
        <w:t>Municipal de Defesa do Patrimônio Cultural de Valinhos</w:t>
      </w:r>
      <w:r w:rsidRPr="00551DF3">
        <w:rPr>
          <w:rFonts w:ascii="Arial" w:hAnsi="Arial" w:cs="Arial"/>
          <w:sz w:val="24"/>
          <w:szCs w:val="24"/>
        </w:rPr>
        <w:t xml:space="preserve"> </w:t>
      </w:r>
      <w:r w:rsidR="00A04250" w:rsidRPr="00551DF3">
        <w:rPr>
          <w:rFonts w:ascii="Arial" w:hAnsi="Arial" w:cs="Arial"/>
          <w:sz w:val="24"/>
          <w:szCs w:val="24"/>
        </w:rPr>
        <w:t>- CONDEPAV é</w:t>
      </w:r>
      <w:r w:rsidR="00A04250" w:rsidRPr="00D3039A">
        <w:rPr>
          <w:rFonts w:ascii="Arial" w:hAnsi="Arial" w:cs="Arial"/>
          <w:sz w:val="24"/>
          <w:szCs w:val="24"/>
        </w:rPr>
        <w:t xml:space="preserve"> constituída pelos seguintes cargos</w:t>
      </w:r>
      <w:r w:rsidR="002A2665">
        <w:rPr>
          <w:rFonts w:ascii="Arial" w:hAnsi="Arial" w:cs="Arial"/>
          <w:sz w:val="24"/>
          <w:szCs w:val="24"/>
        </w:rPr>
        <w:t>:</w:t>
      </w:r>
    </w:p>
    <w:p w14:paraId="2C756F86" w14:textId="75E6D571" w:rsidR="008B3EF6" w:rsidRPr="00D3039A" w:rsidRDefault="002A2665" w:rsidP="0002556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04250" w:rsidRPr="00D3039A">
        <w:rPr>
          <w:rFonts w:ascii="Arial" w:hAnsi="Arial" w:cs="Arial"/>
          <w:sz w:val="24"/>
          <w:szCs w:val="24"/>
        </w:rPr>
        <w:t>Presidente;</w:t>
      </w:r>
    </w:p>
    <w:p w14:paraId="30442FFD" w14:textId="35A5711E" w:rsidR="008B3EF6" w:rsidRPr="00D3039A" w:rsidRDefault="00A04250" w:rsidP="0002556B">
      <w:pPr>
        <w:pStyle w:val="PargrafodaLista"/>
        <w:numPr>
          <w:ilvl w:val="0"/>
          <w:numId w:val="4"/>
        </w:numPr>
        <w:tabs>
          <w:tab w:val="num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Vice-Presidente;</w:t>
      </w:r>
    </w:p>
    <w:p w14:paraId="37048360" w14:textId="77777777" w:rsidR="002A2665" w:rsidRDefault="00A04250" w:rsidP="0002556B">
      <w:pPr>
        <w:pStyle w:val="PargrafodaLista"/>
        <w:numPr>
          <w:ilvl w:val="0"/>
          <w:numId w:val="4"/>
        </w:numPr>
        <w:tabs>
          <w:tab w:val="num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2665">
        <w:rPr>
          <w:rFonts w:ascii="Arial" w:hAnsi="Arial" w:cs="Arial"/>
          <w:sz w:val="24"/>
          <w:szCs w:val="24"/>
        </w:rPr>
        <w:t>Primeiro Secretário;</w:t>
      </w:r>
    </w:p>
    <w:p w14:paraId="4EA964E2" w14:textId="527EDA28" w:rsidR="008B3EF6" w:rsidRDefault="00A04250" w:rsidP="0002556B">
      <w:pPr>
        <w:pStyle w:val="PargrafodaLista"/>
        <w:numPr>
          <w:ilvl w:val="0"/>
          <w:numId w:val="4"/>
        </w:numPr>
        <w:tabs>
          <w:tab w:val="num" w:pos="99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A2665">
        <w:rPr>
          <w:rFonts w:ascii="Arial" w:hAnsi="Arial" w:cs="Arial"/>
          <w:sz w:val="24"/>
          <w:szCs w:val="24"/>
        </w:rPr>
        <w:t>Segundo Secretário</w:t>
      </w:r>
      <w:r w:rsidR="00551DF3">
        <w:rPr>
          <w:rFonts w:ascii="Arial" w:hAnsi="Arial" w:cs="Arial"/>
          <w:sz w:val="24"/>
          <w:szCs w:val="24"/>
        </w:rPr>
        <w:t>.</w:t>
      </w:r>
    </w:p>
    <w:p w14:paraId="20CCD9B6" w14:textId="77777777" w:rsidR="00846F9D" w:rsidRPr="002A2665" w:rsidRDefault="00846F9D" w:rsidP="0002556B">
      <w:pPr>
        <w:pStyle w:val="PargrafodaLista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7E03772" w14:textId="62536EDF" w:rsidR="00846F9D" w:rsidRPr="00D3039A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A2665">
        <w:rPr>
          <w:rFonts w:ascii="Arial" w:hAnsi="Arial" w:cs="Arial"/>
          <w:b/>
          <w:bCs/>
          <w:sz w:val="24"/>
          <w:szCs w:val="24"/>
        </w:rPr>
        <w:t>Art. 16</w:t>
      </w:r>
      <w:r w:rsidR="00551DF3">
        <w:rPr>
          <w:rFonts w:ascii="Arial" w:hAnsi="Arial" w:cs="Arial"/>
          <w:b/>
          <w:bCs/>
          <w:sz w:val="24"/>
          <w:szCs w:val="24"/>
        </w:rPr>
        <w:t>.</w:t>
      </w:r>
      <w:r w:rsidRPr="00D3039A">
        <w:rPr>
          <w:rFonts w:ascii="Arial" w:hAnsi="Arial" w:cs="Arial"/>
          <w:sz w:val="24"/>
          <w:szCs w:val="24"/>
        </w:rPr>
        <w:t xml:space="preserve"> O Regimento Interno, que será objeto de Resolução, contemplará os mecanismos que garantirão o pleno funcionamento do CONDEPAV.</w:t>
      </w:r>
    </w:p>
    <w:p w14:paraId="1E29D80B" w14:textId="77777777" w:rsidR="006360B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§</w:t>
      </w:r>
      <w:r w:rsidR="00551DF3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 xml:space="preserve">1° O CONDEPAV reunir-se-á: </w:t>
      </w:r>
    </w:p>
    <w:p w14:paraId="17BB3EAB" w14:textId="77777777" w:rsidR="0002556B" w:rsidRDefault="00A04250" w:rsidP="0002556B">
      <w:pPr>
        <w:pStyle w:val="PargrafodaLista"/>
        <w:numPr>
          <w:ilvl w:val="0"/>
          <w:numId w:val="26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556B">
        <w:rPr>
          <w:rFonts w:ascii="Arial" w:hAnsi="Arial" w:cs="Arial"/>
          <w:sz w:val="24"/>
          <w:szCs w:val="24"/>
        </w:rPr>
        <w:t>ordinariamente: mensalmente;</w:t>
      </w:r>
    </w:p>
    <w:p w14:paraId="5A8572EF" w14:textId="0512F69E" w:rsidR="008B3EF6" w:rsidRPr="0002556B" w:rsidRDefault="00A04250" w:rsidP="0002556B">
      <w:pPr>
        <w:pStyle w:val="PargrafodaLista"/>
        <w:numPr>
          <w:ilvl w:val="0"/>
          <w:numId w:val="26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2556B">
        <w:rPr>
          <w:rFonts w:ascii="Arial" w:hAnsi="Arial" w:cs="Arial"/>
          <w:sz w:val="24"/>
          <w:szCs w:val="24"/>
        </w:rPr>
        <w:t xml:space="preserve">extraordinariamente: quando convocado pelo Presidente ou por 1/3 dos Conselheiros titulares. </w:t>
      </w:r>
    </w:p>
    <w:p w14:paraId="4C972107" w14:textId="35D15394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§</w:t>
      </w:r>
      <w:r w:rsidR="00551DF3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 xml:space="preserve">2° As decisões do CONDEPAV serão tomadas por maioria simples </w:t>
      </w:r>
      <w:r w:rsidRPr="00551DF3">
        <w:rPr>
          <w:rFonts w:ascii="Arial" w:hAnsi="Arial" w:cs="Arial"/>
          <w:sz w:val="24"/>
          <w:szCs w:val="24"/>
        </w:rPr>
        <w:t>composta pelos membros presentes na reunião, com exceção da deliberação de tombamento de bens, que exigirá maioria absoluta dos membros do conselho.</w:t>
      </w:r>
    </w:p>
    <w:p w14:paraId="6340A7B3" w14:textId="77777777" w:rsidR="00551DF3" w:rsidRPr="00551DF3" w:rsidRDefault="00551DF3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52ED884F" w14:textId="72CF50B5" w:rsidR="008B3EF6" w:rsidRDefault="00A04250" w:rsidP="0002556B">
      <w:pPr>
        <w:spacing w:after="0" w:line="360" w:lineRule="auto"/>
        <w:ind w:left="2832" w:firstLine="3"/>
        <w:jc w:val="both"/>
        <w:rPr>
          <w:rFonts w:ascii="Arial" w:hAnsi="Arial" w:cs="Arial"/>
          <w:b/>
          <w:bCs/>
          <w:sz w:val="24"/>
          <w:szCs w:val="24"/>
        </w:rPr>
      </w:pPr>
      <w:r w:rsidRPr="00D3039A">
        <w:rPr>
          <w:rFonts w:ascii="Arial" w:hAnsi="Arial" w:cs="Arial"/>
          <w:b/>
          <w:bCs/>
          <w:sz w:val="24"/>
          <w:szCs w:val="24"/>
        </w:rPr>
        <w:t>CAPÍTULO IV</w:t>
      </w:r>
      <w:r w:rsidR="00551DF3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D3039A">
        <w:rPr>
          <w:rFonts w:ascii="Arial" w:hAnsi="Arial" w:cs="Arial"/>
          <w:b/>
          <w:bCs/>
          <w:sz w:val="24"/>
          <w:szCs w:val="24"/>
        </w:rPr>
        <w:t>DO FUNDO MUNICIPAL DE DEFESA DO PATRIMÔNIO CULTURAL DE VALINHOS</w:t>
      </w:r>
      <w:r w:rsidR="0002556B">
        <w:rPr>
          <w:rFonts w:ascii="Arial" w:hAnsi="Arial" w:cs="Arial"/>
          <w:b/>
          <w:bCs/>
          <w:sz w:val="24"/>
          <w:szCs w:val="24"/>
        </w:rPr>
        <w:t xml:space="preserve"> - FUNDOPAV</w:t>
      </w:r>
    </w:p>
    <w:p w14:paraId="70B0BC8D" w14:textId="77777777" w:rsidR="00551DF3" w:rsidRDefault="00551DF3" w:rsidP="0002556B">
      <w:pPr>
        <w:spacing w:after="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7D932460" w14:textId="4989D647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A2665">
        <w:rPr>
          <w:rFonts w:ascii="Arial" w:hAnsi="Arial" w:cs="Arial"/>
          <w:b/>
          <w:bCs/>
          <w:sz w:val="24"/>
          <w:szCs w:val="24"/>
        </w:rPr>
        <w:t>Art. 17</w:t>
      </w:r>
      <w:r w:rsidR="00551DF3">
        <w:rPr>
          <w:rFonts w:ascii="Arial" w:hAnsi="Arial" w:cs="Arial"/>
          <w:b/>
          <w:bCs/>
          <w:sz w:val="24"/>
          <w:szCs w:val="24"/>
        </w:rPr>
        <w:t>.</w:t>
      </w:r>
      <w:r w:rsidRPr="00D3039A">
        <w:rPr>
          <w:rFonts w:ascii="Arial" w:hAnsi="Arial" w:cs="Arial"/>
          <w:sz w:val="24"/>
          <w:szCs w:val="24"/>
        </w:rPr>
        <w:t xml:space="preserve"> O Fundo Municipal de Defesa do Patrimônio Cultural de Valinhos – FUNDOPAV</w:t>
      </w:r>
      <w:r w:rsidR="00551DF3">
        <w:rPr>
          <w:rFonts w:ascii="Arial" w:hAnsi="Arial" w:cs="Arial"/>
          <w:sz w:val="24"/>
          <w:szCs w:val="24"/>
        </w:rPr>
        <w:t xml:space="preserve">, </w:t>
      </w:r>
      <w:r w:rsidRPr="00D3039A">
        <w:rPr>
          <w:rFonts w:ascii="Arial" w:hAnsi="Arial" w:cs="Arial"/>
          <w:sz w:val="24"/>
          <w:szCs w:val="24"/>
        </w:rPr>
        <w:t>é instituído em conformidade com as disposições desta Lei.</w:t>
      </w:r>
    </w:p>
    <w:p w14:paraId="10E76360" w14:textId="77777777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A2665">
        <w:rPr>
          <w:rFonts w:ascii="Arial" w:hAnsi="Arial" w:cs="Arial"/>
          <w:b/>
          <w:bCs/>
          <w:sz w:val="24"/>
          <w:szCs w:val="24"/>
        </w:rPr>
        <w:lastRenderedPageBreak/>
        <w:t>Parágrafo único.</w:t>
      </w:r>
      <w:r w:rsidRPr="00D3039A">
        <w:rPr>
          <w:rFonts w:ascii="Arial" w:hAnsi="Arial" w:cs="Arial"/>
          <w:sz w:val="24"/>
          <w:szCs w:val="24"/>
        </w:rPr>
        <w:t xml:space="preserve"> O FUNDOPAV, vinculado à Secretaria </w:t>
      </w:r>
      <w:r w:rsidRPr="00551DF3">
        <w:rPr>
          <w:rFonts w:ascii="Arial" w:hAnsi="Arial" w:cs="Arial"/>
          <w:sz w:val="24"/>
          <w:szCs w:val="24"/>
        </w:rPr>
        <w:t>da Cultura,</w:t>
      </w:r>
      <w:r w:rsidRPr="00D3039A">
        <w:rPr>
          <w:rFonts w:ascii="Arial" w:hAnsi="Arial" w:cs="Arial"/>
          <w:sz w:val="24"/>
          <w:szCs w:val="24"/>
        </w:rPr>
        <w:t xml:space="preserve"> tem por objetivo proporcionar recursos e meios para o desenvolvimento de programas, projetos e ações de defesa do patrimônio cultural de Valinhos, diretamente ou através da participação operacional e financeira em projetos de entidades não governamentais.</w:t>
      </w:r>
    </w:p>
    <w:p w14:paraId="1F6B0D98" w14:textId="77777777" w:rsidR="00846F9D" w:rsidRPr="00D3039A" w:rsidRDefault="00846F9D" w:rsidP="0002556B">
      <w:pPr>
        <w:spacing w:after="0"/>
        <w:ind w:firstLine="2835"/>
        <w:jc w:val="both"/>
        <w:rPr>
          <w:rFonts w:ascii="Arial" w:hAnsi="Arial" w:cs="Arial"/>
          <w:sz w:val="24"/>
          <w:szCs w:val="24"/>
        </w:rPr>
      </w:pPr>
    </w:p>
    <w:p w14:paraId="1AF5EDB7" w14:textId="77777777" w:rsidR="00173DFF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A2665">
        <w:rPr>
          <w:rFonts w:ascii="Arial" w:hAnsi="Arial" w:cs="Arial"/>
          <w:b/>
          <w:bCs/>
          <w:sz w:val="24"/>
          <w:szCs w:val="24"/>
        </w:rPr>
        <w:t>Art. 18</w:t>
      </w:r>
      <w:r w:rsidR="00551DF3">
        <w:rPr>
          <w:rFonts w:ascii="Arial" w:hAnsi="Arial" w:cs="Arial"/>
          <w:b/>
          <w:bCs/>
          <w:sz w:val="24"/>
          <w:szCs w:val="24"/>
        </w:rPr>
        <w:t>.</w:t>
      </w:r>
      <w:r w:rsidRPr="00D3039A">
        <w:rPr>
          <w:rFonts w:ascii="Arial" w:hAnsi="Arial" w:cs="Arial"/>
          <w:sz w:val="24"/>
          <w:szCs w:val="24"/>
        </w:rPr>
        <w:t xml:space="preserve"> Constituirão receitas do FUNDOPAV:</w:t>
      </w:r>
    </w:p>
    <w:p w14:paraId="4316749A" w14:textId="67AD519B" w:rsidR="002A2665" w:rsidRPr="00173DFF" w:rsidRDefault="00A04250" w:rsidP="0002556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3DFF">
        <w:rPr>
          <w:rFonts w:ascii="Arial" w:hAnsi="Arial" w:cs="Arial"/>
          <w:sz w:val="24"/>
          <w:szCs w:val="24"/>
        </w:rPr>
        <w:t>as dotações consignadas no orçamento municipal para a política de defesa do patrimônio cultural de Valinhos;</w:t>
      </w:r>
    </w:p>
    <w:p w14:paraId="31CFC9AA" w14:textId="77777777" w:rsidR="008B3EF6" w:rsidRPr="00173DFF" w:rsidRDefault="00A04250" w:rsidP="0002556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3DFF">
        <w:rPr>
          <w:rFonts w:ascii="Arial" w:hAnsi="Arial" w:cs="Arial"/>
          <w:sz w:val="24"/>
          <w:szCs w:val="24"/>
        </w:rPr>
        <w:t>recursos estaduais e federais para o desenvolvimento das atribuições do CONDEPAV e da política de defesa do patrimônio cultural de Valinhos;</w:t>
      </w:r>
    </w:p>
    <w:p w14:paraId="0B78500F" w14:textId="77777777" w:rsidR="008B3EF6" w:rsidRPr="00173DFF" w:rsidRDefault="00A04250" w:rsidP="0002556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3DFF">
        <w:rPr>
          <w:rFonts w:ascii="Arial" w:hAnsi="Arial" w:cs="Arial"/>
          <w:sz w:val="24"/>
          <w:szCs w:val="24"/>
        </w:rPr>
        <w:t>recursos oriundos da arrecadação proveniente de leis de incentivos e outras que por ventura vierem a ser introduzidas no município;</w:t>
      </w:r>
    </w:p>
    <w:p w14:paraId="21A40600" w14:textId="77777777" w:rsidR="008B3EF6" w:rsidRPr="00173DFF" w:rsidRDefault="00A04250" w:rsidP="0002556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3DFF">
        <w:rPr>
          <w:rFonts w:ascii="Arial" w:hAnsi="Arial" w:cs="Arial"/>
          <w:sz w:val="24"/>
          <w:szCs w:val="24"/>
        </w:rPr>
        <w:t>recursos oriundos da celebração de acordos, contratos, consórcios e convênios;</w:t>
      </w:r>
    </w:p>
    <w:p w14:paraId="2C86EA78" w14:textId="77777777" w:rsidR="008B3EF6" w:rsidRPr="00173DFF" w:rsidRDefault="00A04250" w:rsidP="0002556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3DFF">
        <w:rPr>
          <w:rFonts w:ascii="Arial" w:hAnsi="Arial" w:cs="Arial"/>
          <w:sz w:val="24"/>
          <w:szCs w:val="24"/>
        </w:rPr>
        <w:t>repasses efetivados no âmbito de programas de financiamento aprovados pelo CONDEPAV;</w:t>
      </w:r>
    </w:p>
    <w:p w14:paraId="4EDDC779" w14:textId="7A94DA7E" w:rsidR="008B3EF6" w:rsidRPr="00173DFF" w:rsidRDefault="00A04250" w:rsidP="0002556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173DFF">
        <w:rPr>
          <w:rFonts w:ascii="Arial" w:hAnsi="Arial" w:cs="Arial"/>
          <w:sz w:val="24"/>
          <w:szCs w:val="24"/>
        </w:rPr>
        <w:t xml:space="preserve">recursos oriundos de ações de turismo nos bens tombados; </w:t>
      </w:r>
    </w:p>
    <w:p w14:paraId="2D3A4A8B" w14:textId="77777777" w:rsidR="008B3EF6" w:rsidRPr="00173DFF" w:rsidRDefault="00A04250" w:rsidP="0002556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3DFF">
        <w:rPr>
          <w:rFonts w:ascii="Arial" w:hAnsi="Arial" w:cs="Arial"/>
          <w:sz w:val="24"/>
          <w:szCs w:val="24"/>
        </w:rPr>
        <w:t>doações, auxílios, contribuições e legados que lhe venham a ser destinados;</w:t>
      </w:r>
    </w:p>
    <w:p w14:paraId="304A8B51" w14:textId="77777777" w:rsidR="008B3EF6" w:rsidRPr="00173DFF" w:rsidRDefault="00A04250" w:rsidP="0002556B">
      <w:pPr>
        <w:pStyle w:val="Pargrafoda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3DFF">
        <w:rPr>
          <w:rFonts w:ascii="Arial" w:hAnsi="Arial" w:cs="Arial"/>
          <w:sz w:val="24"/>
          <w:szCs w:val="24"/>
        </w:rPr>
        <w:t xml:space="preserve">as rendas eventuais, inclusive as resultantes de depósitos e aplicação de capitais. </w:t>
      </w:r>
    </w:p>
    <w:p w14:paraId="18C1962C" w14:textId="77777777" w:rsidR="00846F9D" w:rsidRDefault="00846F9D" w:rsidP="0002556B">
      <w:pPr>
        <w:pStyle w:val="PargrafodaLista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36CF6D94" w14:textId="2439D959" w:rsidR="008B3EF6" w:rsidRPr="00D3039A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2A2665">
        <w:rPr>
          <w:rFonts w:ascii="Arial" w:hAnsi="Arial" w:cs="Arial"/>
          <w:b/>
          <w:bCs/>
          <w:sz w:val="24"/>
          <w:szCs w:val="24"/>
        </w:rPr>
        <w:t>Art. 19</w:t>
      </w:r>
      <w:r w:rsidR="005814F5">
        <w:rPr>
          <w:rFonts w:ascii="Arial" w:hAnsi="Arial" w:cs="Arial"/>
          <w:b/>
          <w:bCs/>
          <w:sz w:val="24"/>
          <w:szCs w:val="24"/>
        </w:rPr>
        <w:t>.</w:t>
      </w:r>
      <w:r w:rsidRPr="00D3039A">
        <w:rPr>
          <w:rFonts w:ascii="Arial" w:hAnsi="Arial" w:cs="Arial"/>
          <w:sz w:val="24"/>
          <w:szCs w:val="24"/>
        </w:rPr>
        <w:t xml:space="preserve"> O FUNDOPAV será administrado e movimentado pela Secretaria da Fazenda, sob gestão, orientação e controle do CONDEPAV.</w:t>
      </w:r>
    </w:p>
    <w:p w14:paraId="4EABA7B9" w14:textId="0A6791AE" w:rsidR="008B3EF6" w:rsidRPr="00D3039A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§</w:t>
      </w:r>
      <w:r w:rsidR="00173DFF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>1º A proposta orçamentária do FUNDOPAV constará da lei orçamentária anual, elaborada com fundamento na Lei de Diretrizes Orçamentárias e no Plano Plurianual.</w:t>
      </w:r>
    </w:p>
    <w:p w14:paraId="2A4E3FB2" w14:textId="424C6932" w:rsidR="008B3EF6" w:rsidRPr="00D3039A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§</w:t>
      </w:r>
      <w:r w:rsidR="00173DFF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>2º O Orçamento do FUNDOPAV integrará o orçamento do órgão da Administração Pública Municipal responsável pela política de defesa do patrimônio cultural de Valinhos.</w:t>
      </w:r>
    </w:p>
    <w:p w14:paraId="16EE6130" w14:textId="086C8AB8" w:rsidR="008B3EF6" w:rsidRPr="00D3039A" w:rsidRDefault="00A04250" w:rsidP="0002556B">
      <w:pPr>
        <w:tabs>
          <w:tab w:val="left" w:pos="6889"/>
        </w:tabs>
        <w:spacing w:after="0" w:line="360" w:lineRule="auto"/>
        <w:ind w:firstLine="2835"/>
        <w:jc w:val="both"/>
        <w:rPr>
          <w:rFonts w:ascii="Arial" w:hAnsi="Arial" w:cs="Arial"/>
          <w:color w:val="FF0000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lastRenderedPageBreak/>
        <w:t>§</w:t>
      </w:r>
      <w:r w:rsidR="00173DFF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 xml:space="preserve">3° As contas e os relatórios do FUNDOPAV serão submetidos à apreciação do </w:t>
      </w:r>
      <w:r w:rsidRPr="00173DFF">
        <w:rPr>
          <w:rFonts w:ascii="Arial" w:hAnsi="Arial" w:cs="Arial"/>
          <w:sz w:val="24"/>
          <w:szCs w:val="24"/>
        </w:rPr>
        <w:t>Conselho Municipal de Defesa do Patrimônio Cultural de Valinhos – CONDEPAV, sempre que este solicitar.</w:t>
      </w:r>
    </w:p>
    <w:p w14:paraId="521339E4" w14:textId="4712695E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§</w:t>
      </w:r>
      <w:r w:rsidR="00173DFF">
        <w:rPr>
          <w:rFonts w:ascii="Arial" w:hAnsi="Arial" w:cs="Arial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>4° A aprovação das contas do FUNDOPAV pelo CONDEPAV não exclui a fiscalização do Poder Legislativo e do Tribunal de Contas do Estado de São Paulo.</w:t>
      </w:r>
    </w:p>
    <w:p w14:paraId="5D35D061" w14:textId="77777777" w:rsidR="00846F9D" w:rsidRPr="00D3039A" w:rsidRDefault="00846F9D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46A0B64C" w14:textId="0FE6704E" w:rsidR="008B3EF6" w:rsidRPr="00D3039A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75670">
        <w:rPr>
          <w:rFonts w:ascii="Arial" w:hAnsi="Arial" w:cs="Arial"/>
          <w:b/>
          <w:bCs/>
          <w:sz w:val="24"/>
          <w:szCs w:val="24"/>
        </w:rPr>
        <w:t>Art. 20</w:t>
      </w:r>
      <w:r w:rsidR="00173DFF">
        <w:rPr>
          <w:rFonts w:ascii="Arial" w:hAnsi="Arial" w:cs="Arial"/>
          <w:b/>
          <w:bCs/>
          <w:sz w:val="24"/>
          <w:szCs w:val="24"/>
        </w:rPr>
        <w:t>.</w:t>
      </w:r>
      <w:r w:rsidRPr="00D3039A">
        <w:rPr>
          <w:rFonts w:ascii="Arial" w:hAnsi="Arial" w:cs="Arial"/>
          <w:sz w:val="24"/>
          <w:szCs w:val="24"/>
        </w:rPr>
        <w:t xml:space="preserve"> Os recursos do FUNDOPAV destinar-se-ão:</w:t>
      </w:r>
    </w:p>
    <w:p w14:paraId="1E7E4C9D" w14:textId="77777777" w:rsidR="008B3EF6" w:rsidRPr="00D3039A" w:rsidRDefault="00A04250" w:rsidP="0002556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 xml:space="preserve">à execução de serviços e obras de manutenção, conservação, estabilização, restauração e reparos dos bens tombados; </w:t>
      </w:r>
    </w:p>
    <w:p w14:paraId="6E4DF60E" w14:textId="77777777" w:rsidR="008B3EF6" w:rsidRPr="00D3039A" w:rsidRDefault="00A04250" w:rsidP="0002556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ao desenvolvimento de programas municipais de defesa do patrimônio cultural de Valinhos;</w:t>
      </w:r>
    </w:p>
    <w:p w14:paraId="3FE55AD1" w14:textId="77777777" w:rsidR="008B3EF6" w:rsidRDefault="00A04250" w:rsidP="0002556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 xml:space="preserve">ao atendimento de despesas do CONDEPAV, vinculadas ao seu funcionamento ou à divulgação e informação de caráter educacional </w:t>
      </w:r>
      <w:r w:rsidRPr="003379CE">
        <w:rPr>
          <w:rFonts w:ascii="Arial" w:hAnsi="Arial" w:cs="Arial"/>
          <w:sz w:val="24"/>
          <w:szCs w:val="24"/>
        </w:rPr>
        <w:t>e capacitação dos conselheiros.</w:t>
      </w:r>
    </w:p>
    <w:p w14:paraId="15EE9DD1" w14:textId="77777777" w:rsidR="003379CE" w:rsidRPr="003379CE" w:rsidRDefault="003379CE" w:rsidP="0002556B">
      <w:pPr>
        <w:pStyle w:val="PargrafodaLista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CD9D4C6" w14:textId="166F0F8B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46F9D">
        <w:rPr>
          <w:rFonts w:ascii="Arial" w:hAnsi="Arial" w:cs="Arial"/>
          <w:b/>
          <w:bCs/>
          <w:sz w:val="24"/>
          <w:szCs w:val="24"/>
        </w:rPr>
        <w:t>Art. 21</w:t>
      </w:r>
      <w:r w:rsidR="00173DFF">
        <w:rPr>
          <w:rFonts w:ascii="Arial" w:hAnsi="Arial" w:cs="Arial"/>
          <w:b/>
          <w:bCs/>
          <w:sz w:val="24"/>
          <w:szCs w:val="24"/>
        </w:rPr>
        <w:t>.</w:t>
      </w:r>
      <w:r w:rsidRPr="00D3039A">
        <w:rPr>
          <w:rFonts w:ascii="Arial" w:hAnsi="Arial" w:cs="Arial"/>
          <w:sz w:val="24"/>
          <w:szCs w:val="24"/>
        </w:rPr>
        <w:t xml:space="preserve"> Nos programas de financiamento em que se utilizem recursos oriundos do FUNDOPAV, admitir-se-á a composição de verbas restituíveis e não-restituíveis.</w:t>
      </w:r>
    </w:p>
    <w:p w14:paraId="4D7EC3D1" w14:textId="77777777" w:rsidR="00846F9D" w:rsidRPr="00D3039A" w:rsidRDefault="00846F9D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2BC48965" w14:textId="65376AA9" w:rsidR="008B3EF6" w:rsidRPr="00D3039A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46F9D">
        <w:rPr>
          <w:rFonts w:ascii="Arial" w:hAnsi="Arial" w:cs="Arial"/>
          <w:b/>
          <w:bCs/>
          <w:sz w:val="24"/>
          <w:szCs w:val="24"/>
        </w:rPr>
        <w:t>Art. 22</w:t>
      </w:r>
      <w:r w:rsidR="003379CE">
        <w:rPr>
          <w:rFonts w:ascii="Arial" w:hAnsi="Arial" w:cs="Arial"/>
          <w:b/>
          <w:bCs/>
          <w:sz w:val="24"/>
          <w:szCs w:val="24"/>
        </w:rPr>
        <w:t>.</w:t>
      </w:r>
      <w:r w:rsidRPr="00D3039A">
        <w:rPr>
          <w:rFonts w:ascii="Arial" w:hAnsi="Arial" w:cs="Arial"/>
          <w:sz w:val="24"/>
          <w:szCs w:val="24"/>
        </w:rPr>
        <w:t xml:space="preserve"> </w:t>
      </w:r>
      <w:r w:rsidRPr="003379CE">
        <w:rPr>
          <w:rFonts w:ascii="Arial" w:hAnsi="Arial" w:cs="Arial"/>
          <w:sz w:val="24"/>
          <w:szCs w:val="24"/>
        </w:rPr>
        <w:t>O Conselho Municipal de Defesa do Patrimônio Cultural de Valinhos - CONDEPAV</w:t>
      </w:r>
      <w:r w:rsidRPr="00D3039A">
        <w:rPr>
          <w:rFonts w:ascii="Arial" w:hAnsi="Arial" w:cs="Arial"/>
          <w:color w:val="FF0000"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>fará a gestão do FUNDOPAV, competindo-lhe especificamente:</w:t>
      </w:r>
    </w:p>
    <w:p w14:paraId="2DD7BCE3" w14:textId="77777777" w:rsidR="008B3EF6" w:rsidRPr="00D3039A" w:rsidRDefault="00A04250" w:rsidP="0002556B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apreciar e garantir a execução de programas e projetos a serem financiados com recursos do FUNDOPAV, em consonância com a política municipal de defesa do patrimônio cultural de Valinhos;</w:t>
      </w:r>
    </w:p>
    <w:p w14:paraId="48761819" w14:textId="77777777" w:rsidR="008B3EF6" w:rsidRPr="00D3039A" w:rsidRDefault="00A04250" w:rsidP="0002556B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participar da proposta de orçamento anual do FUNDOPAV;</w:t>
      </w:r>
    </w:p>
    <w:p w14:paraId="7587436E" w14:textId="77777777" w:rsidR="008B3EF6" w:rsidRPr="00D3039A" w:rsidRDefault="00A04250" w:rsidP="0002556B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acompanhar, fiscalizar e estabelecer procedimentos na administração financeira e contábil do FUNDOPAV;</w:t>
      </w:r>
    </w:p>
    <w:p w14:paraId="6132D6AF" w14:textId="77777777" w:rsidR="008B3EF6" w:rsidRPr="00D3039A" w:rsidRDefault="00A04250" w:rsidP="0002556B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>aprovar as contas do FUNDOPAV previamente ao envio aos órgãos de controle interno;</w:t>
      </w:r>
    </w:p>
    <w:p w14:paraId="7662DE00" w14:textId="77777777" w:rsidR="008B3EF6" w:rsidRDefault="00A04250" w:rsidP="0002556B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039A">
        <w:rPr>
          <w:rFonts w:ascii="Arial" w:hAnsi="Arial" w:cs="Arial"/>
          <w:sz w:val="24"/>
          <w:szCs w:val="24"/>
        </w:rPr>
        <w:t xml:space="preserve">divulgar as decisões, análises das contas do FUNDOPAV e pareceres emitidos. </w:t>
      </w:r>
    </w:p>
    <w:p w14:paraId="1D715F6D" w14:textId="77777777" w:rsidR="003379CE" w:rsidRPr="00D3039A" w:rsidRDefault="003379CE" w:rsidP="0002556B">
      <w:pPr>
        <w:pStyle w:val="PargrafodaLista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6C51B8E1" w14:textId="2506D8E7" w:rsidR="008B3EF6" w:rsidRDefault="00A04250" w:rsidP="0002556B">
      <w:pPr>
        <w:spacing w:after="0"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D3039A">
        <w:rPr>
          <w:rFonts w:ascii="Arial" w:hAnsi="Arial" w:cs="Arial"/>
          <w:b/>
          <w:bCs/>
          <w:sz w:val="24"/>
          <w:szCs w:val="24"/>
        </w:rPr>
        <w:t>CAPÍTULO V</w:t>
      </w:r>
      <w:r w:rsidR="003379CE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D3039A">
        <w:rPr>
          <w:rFonts w:ascii="Arial" w:hAnsi="Arial" w:cs="Arial"/>
          <w:b/>
          <w:bCs/>
          <w:sz w:val="24"/>
          <w:szCs w:val="24"/>
        </w:rPr>
        <w:t>DAS PENALIDADES</w:t>
      </w:r>
    </w:p>
    <w:p w14:paraId="1DAB765A" w14:textId="77777777" w:rsidR="003379CE" w:rsidRDefault="003379CE" w:rsidP="0002556B">
      <w:pPr>
        <w:spacing w:after="0"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162E847B" w14:textId="4ACED7A8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46F9D">
        <w:rPr>
          <w:rFonts w:ascii="Arial" w:hAnsi="Arial" w:cs="Arial"/>
          <w:b/>
          <w:bCs/>
          <w:sz w:val="24"/>
          <w:szCs w:val="24"/>
        </w:rPr>
        <w:t>Art. 23</w:t>
      </w:r>
      <w:r w:rsidR="003379CE">
        <w:rPr>
          <w:rFonts w:ascii="Arial" w:hAnsi="Arial" w:cs="Arial"/>
          <w:b/>
          <w:bCs/>
          <w:sz w:val="24"/>
          <w:szCs w:val="24"/>
        </w:rPr>
        <w:t>.</w:t>
      </w:r>
      <w:r w:rsidRPr="00D3039A">
        <w:rPr>
          <w:rFonts w:ascii="Arial" w:hAnsi="Arial" w:cs="Arial"/>
          <w:sz w:val="24"/>
          <w:szCs w:val="24"/>
        </w:rPr>
        <w:t xml:space="preserve"> A infração a qualquer dispositivo da presente Lei implicará em multa de até 1</w:t>
      </w:r>
      <w:r w:rsidR="00294EBF">
        <w:rPr>
          <w:rFonts w:ascii="Arial" w:hAnsi="Arial" w:cs="Arial"/>
          <w:sz w:val="24"/>
          <w:szCs w:val="24"/>
        </w:rPr>
        <w:t>.</w:t>
      </w:r>
      <w:r w:rsidRPr="00D3039A">
        <w:rPr>
          <w:rFonts w:ascii="Arial" w:hAnsi="Arial" w:cs="Arial"/>
          <w:sz w:val="24"/>
          <w:szCs w:val="24"/>
        </w:rPr>
        <w:t>00</w:t>
      </w:r>
      <w:r w:rsidR="003379CE">
        <w:rPr>
          <w:rFonts w:ascii="Arial" w:hAnsi="Arial" w:cs="Arial"/>
          <w:sz w:val="24"/>
          <w:szCs w:val="24"/>
        </w:rPr>
        <w:t>0</w:t>
      </w:r>
      <w:r w:rsidRPr="00D303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039A">
        <w:rPr>
          <w:rFonts w:ascii="Arial" w:hAnsi="Arial" w:cs="Arial"/>
          <w:sz w:val="24"/>
          <w:szCs w:val="24"/>
        </w:rPr>
        <w:t>UFMV</w:t>
      </w:r>
      <w:r w:rsidR="00CD4146">
        <w:rPr>
          <w:rFonts w:ascii="Arial" w:hAnsi="Arial" w:cs="Arial"/>
          <w:sz w:val="24"/>
          <w:szCs w:val="24"/>
        </w:rPr>
        <w:t>s</w:t>
      </w:r>
      <w:proofErr w:type="spellEnd"/>
      <w:r w:rsidRPr="00D3039A">
        <w:rPr>
          <w:rFonts w:ascii="Arial" w:hAnsi="Arial" w:cs="Arial"/>
          <w:sz w:val="24"/>
          <w:szCs w:val="24"/>
        </w:rPr>
        <w:t xml:space="preserve"> (mil </w:t>
      </w:r>
      <w:r w:rsidR="003379CE">
        <w:rPr>
          <w:rFonts w:ascii="Arial" w:hAnsi="Arial" w:cs="Arial"/>
          <w:sz w:val="24"/>
          <w:szCs w:val="24"/>
        </w:rPr>
        <w:t>u</w:t>
      </w:r>
      <w:r w:rsidRPr="00D3039A">
        <w:rPr>
          <w:rFonts w:ascii="Arial" w:hAnsi="Arial" w:cs="Arial"/>
          <w:sz w:val="24"/>
          <w:szCs w:val="24"/>
        </w:rPr>
        <w:t xml:space="preserve">nidades </w:t>
      </w:r>
      <w:r w:rsidR="003379CE">
        <w:rPr>
          <w:rFonts w:ascii="Arial" w:hAnsi="Arial" w:cs="Arial"/>
          <w:sz w:val="24"/>
          <w:szCs w:val="24"/>
        </w:rPr>
        <w:t>f</w:t>
      </w:r>
      <w:r w:rsidRPr="00D3039A">
        <w:rPr>
          <w:rFonts w:ascii="Arial" w:hAnsi="Arial" w:cs="Arial"/>
          <w:sz w:val="24"/>
          <w:szCs w:val="24"/>
        </w:rPr>
        <w:t>iscais do Município de Valinhos).</w:t>
      </w:r>
    </w:p>
    <w:p w14:paraId="7585C3AF" w14:textId="77777777" w:rsidR="00846F9D" w:rsidRPr="00D3039A" w:rsidRDefault="00846F9D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119D162A" w14:textId="7C34301A" w:rsidR="008B3EF6" w:rsidRPr="00D3039A" w:rsidRDefault="003379CE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A04250" w:rsidRPr="00846F9D">
        <w:rPr>
          <w:rFonts w:ascii="Arial" w:hAnsi="Arial" w:cs="Arial"/>
          <w:b/>
          <w:bCs/>
          <w:sz w:val="24"/>
          <w:szCs w:val="24"/>
        </w:rPr>
        <w:t>rt. 24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A04250" w:rsidRPr="00D3039A">
        <w:rPr>
          <w:rFonts w:ascii="Arial" w:hAnsi="Arial" w:cs="Arial"/>
          <w:sz w:val="24"/>
          <w:szCs w:val="24"/>
        </w:rPr>
        <w:t xml:space="preserve"> A demolição, destruição ou mutilação do bem tombado implicará em multa de até 10.000 </w:t>
      </w:r>
      <w:proofErr w:type="spellStart"/>
      <w:r w:rsidR="00A04250" w:rsidRPr="00D3039A">
        <w:rPr>
          <w:rFonts w:ascii="Arial" w:hAnsi="Arial" w:cs="Arial"/>
          <w:sz w:val="24"/>
          <w:szCs w:val="24"/>
        </w:rPr>
        <w:t>UFMV</w:t>
      </w:r>
      <w:r w:rsidR="00CD4146">
        <w:rPr>
          <w:rFonts w:ascii="Arial" w:hAnsi="Arial" w:cs="Arial"/>
          <w:sz w:val="24"/>
          <w:szCs w:val="24"/>
        </w:rPr>
        <w:t>s</w:t>
      </w:r>
      <w:proofErr w:type="spellEnd"/>
      <w:r w:rsidR="00A04250" w:rsidRPr="00D3039A">
        <w:rPr>
          <w:rFonts w:ascii="Arial" w:hAnsi="Arial" w:cs="Arial"/>
          <w:sz w:val="24"/>
          <w:szCs w:val="24"/>
        </w:rPr>
        <w:t xml:space="preserve"> (dez mil </w:t>
      </w:r>
      <w:r>
        <w:rPr>
          <w:rFonts w:ascii="Arial" w:hAnsi="Arial" w:cs="Arial"/>
          <w:sz w:val="24"/>
          <w:szCs w:val="24"/>
        </w:rPr>
        <w:t>u</w:t>
      </w:r>
      <w:r w:rsidR="00A04250" w:rsidRPr="00D3039A">
        <w:rPr>
          <w:rFonts w:ascii="Arial" w:hAnsi="Arial" w:cs="Arial"/>
          <w:sz w:val="24"/>
          <w:szCs w:val="24"/>
        </w:rPr>
        <w:t xml:space="preserve">nidades </w:t>
      </w:r>
      <w:r>
        <w:rPr>
          <w:rFonts w:ascii="Arial" w:hAnsi="Arial" w:cs="Arial"/>
          <w:sz w:val="24"/>
          <w:szCs w:val="24"/>
        </w:rPr>
        <w:t>f</w:t>
      </w:r>
      <w:r w:rsidR="00A04250" w:rsidRPr="00D3039A">
        <w:rPr>
          <w:rFonts w:ascii="Arial" w:hAnsi="Arial" w:cs="Arial"/>
          <w:sz w:val="24"/>
          <w:szCs w:val="24"/>
        </w:rPr>
        <w:t xml:space="preserve">iscais do Município de Valinhos). </w:t>
      </w:r>
    </w:p>
    <w:p w14:paraId="5267F491" w14:textId="77777777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46F9D">
        <w:rPr>
          <w:rFonts w:ascii="Arial" w:hAnsi="Arial" w:cs="Arial"/>
          <w:b/>
          <w:bCs/>
          <w:sz w:val="24"/>
          <w:szCs w:val="24"/>
        </w:rPr>
        <w:t>Parágrafo único.</w:t>
      </w:r>
      <w:r w:rsidRPr="00D3039A">
        <w:rPr>
          <w:rFonts w:ascii="Arial" w:hAnsi="Arial" w:cs="Arial"/>
          <w:sz w:val="24"/>
          <w:szCs w:val="24"/>
        </w:rPr>
        <w:t xml:space="preserve"> A aplicação da multa não desobriga a conservação e/ou a restauração do bem tombado.</w:t>
      </w:r>
    </w:p>
    <w:p w14:paraId="26DC5718" w14:textId="77777777" w:rsidR="00846F9D" w:rsidRPr="00D3039A" w:rsidRDefault="00846F9D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791E3810" w14:textId="362FA29F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46F9D">
        <w:rPr>
          <w:rFonts w:ascii="Arial" w:hAnsi="Arial" w:cs="Arial"/>
          <w:b/>
          <w:bCs/>
          <w:sz w:val="24"/>
          <w:szCs w:val="24"/>
        </w:rPr>
        <w:t>Art. 25</w:t>
      </w:r>
      <w:r w:rsidR="003379CE">
        <w:rPr>
          <w:rFonts w:ascii="Arial" w:hAnsi="Arial" w:cs="Arial"/>
          <w:b/>
          <w:bCs/>
          <w:sz w:val="24"/>
          <w:szCs w:val="24"/>
        </w:rPr>
        <w:t>.</w:t>
      </w:r>
      <w:r w:rsidRPr="00D3039A">
        <w:rPr>
          <w:rFonts w:ascii="Arial" w:hAnsi="Arial" w:cs="Arial"/>
          <w:sz w:val="24"/>
          <w:szCs w:val="24"/>
        </w:rPr>
        <w:t xml:space="preserve"> No caso de extravio ou furto do bem móvel tombado, o proprietário deverá dar conhecimento do fato ao CONDEPAV no primeiro dia útil subsequente da ação, sob pena de não o fazendo incidir multa de 30% do valor do objeto.</w:t>
      </w:r>
    </w:p>
    <w:p w14:paraId="1791D842" w14:textId="7963BC62" w:rsidR="00846F9D" w:rsidRPr="00D3039A" w:rsidRDefault="00846F9D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4F84A42D" w14:textId="39E55FF9" w:rsidR="003379CE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46F9D">
        <w:rPr>
          <w:rFonts w:ascii="Arial" w:hAnsi="Arial" w:cs="Arial"/>
          <w:b/>
          <w:bCs/>
          <w:sz w:val="24"/>
          <w:szCs w:val="24"/>
        </w:rPr>
        <w:t>Art. 26</w:t>
      </w:r>
      <w:r w:rsidR="003379CE">
        <w:rPr>
          <w:rFonts w:ascii="Arial" w:hAnsi="Arial" w:cs="Arial"/>
          <w:b/>
          <w:bCs/>
          <w:sz w:val="24"/>
          <w:szCs w:val="24"/>
        </w:rPr>
        <w:t>.</w:t>
      </w:r>
      <w:r w:rsidRPr="00846F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039A">
        <w:rPr>
          <w:rFonts w:ascii="Arial" w:hAnsi="Arial" w:cs="Arial"/>
          <w:sz w:val="24"/>
          <w:szCs w:val="24"/>
        </w:rPr>
        <w:t xml:space="preserve">O regulamento detalhará o procedimento e os valores das multas, conforme a gravidade da infração, que serão aplicadas pela Secretaria </w:t>
      </w:r>
      <w:r w:rsidRPr="003379CE">
        <w:rPr>
          <w:rFonts w:ascii="Arial" w:hAnsi="Arial" w:cs="Arial"/>
          <w:sz w:val="24"/>
          <w:szCs w:val="24"/>
        </w:rPr>
        <w:t>da</w:t>
      </w:r>
      <w:r w:rsidRPr="00D3039A">
        <w:rPr>
          <w:rFonts w:ascii="Arial" w:hAnsi="Arial" w:cs="Arial"/>
          <w:sz w:val="24"/>
          <w:szCs w:val="24"/>
        </w:rPr>
        <w:t xml:space="preserve"> Cultura. </w:t>
      </w:r>
    </w:p>
    <w:p w14:paraId="1759B267" w14:textId="6037960F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3379CE">
        <w:rPr>
          <w:rFonts w:ascii="Arial" w:hAnsi="Arial" w:cs="Arial"/>
          <w:b/>
          <w:bCs/>
          <w:sz w:val="24"/>
          <w:szCs w:val="24"/>
        </w:rPr>
        <w:t>Parágrafo único.</w:t>
      </w:r>
      <w:r w:rsidRPr="00D3039A">
        <w:rPr>
          <w:rFonts w:ascii="Arial" w:hAnsi="Arial" w:cs="Arial"/>
          <w:sz w:val="24"/>
          <w:szCs w:val="24"/>
        </w:rPr>
        <w:t xml:space="preserve"> Os recursos financeiros decorrentes das multas serão destinados ao FUNDOPAV.</w:t>
      </w:r>
    </w:p>
    <w:p w14:paraId="7AC647BD" w14:textId="77777777" w:rsidR="00846F9D" w:rsidRPr="00D3039A" w:rsidRDefault="00846F9D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00ED94F7" w14:textId="13F3A9D7" w:rsidR="008B3EF6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D3039A">
        <w:rPr>
          <w:rFonts w:ascii="Arial" w:hAnsi="Arial" w:cs="Arial"/>
          <w:b/>
          <w:bCs/>
          <w:sz w:val="24"/>
          <w:szCs w:val="24"/>
        </w:rPr>
        <w:t>CAPÍTULO VI</w:t>
      </w:r>
      <w:r w:rsidR="003379CE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D3039A">
        <w:rPr>
          <w:rFonts w:ascii="Arial" w:hAnsi="Arial" w:cs="Arial"/>
          <w:b/>
          <w:bCs/>
          <w:sz w:val="24"/>
          <w:szCs w:val="24"/>
        </w:rPr>
        <w:t>DAS DISPOSIÇÕES FINAIS</w:t>
      </w:r>
    </w:p>
    <w:p w14:paraId="5E416457" w14:textId="77777777" w:rsidR="00846F9D" w:rsidRPr="00D3039A" w:rsidRDefault="00846F9D" w:rsidP="0002556B">
      <w:pPr>
        <w:spacing w:after="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01FFD79D" w14:textId="2F9F98FE" w:rsidR="00846F9D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46F9D">
        <w:rPr>
          <w:rFonts w:ascii="Arial" w:hAnsi="Arial" w:cs="Arial"/>
          <w:b/>
          <w:bCs/>
          <w:sz w:val="24"/>
          <w:szCs w:val="24"/>
        </w:rPr>
        <w:t>Art. 27</w:t>
      </w:r>
      <w:r w:rsidR="003379CE">
        <w:rPr>
          <w:rFonts w:ascii="Arial" w:hAnsi="Arial" w:cs="Arial"/>
          <w:b/>
          <w:bCs/>
          <w:sz w:val="24"/>
          <w:szCs w:val="24"/>
        </w:rPr>
        <w:t>.</w:t>
      </w:r>
      <w:r w:rsidRPr="00D3039A">
        <w:rPr>
          <w:rFonts w:ascii="Arial" w:hAnsi="Arial" w:cs="Arial"/>
          <w:sz w:val="24"/>
          <w:szCs w:val="24"/>
        </w:rPr>
        <w:t xml:space="preserve"> As despesas decorrentes da execução da presente Lei serão suportadas por verbas consignadas em orçamento. </w:t>
      </w:r>
    </w:p>
    <w:p w14:paraId="6B6BA9ED" w14:textId="77777777" w:rsidR="00846F9D" w:rsidRDefault="00846F9D" w:rsidP="0002556B">
      <w:pPr>
        <w:spacing w:after="0"/>
        <w:ind w:firstLine="2835"/>
        <w:jc w:val="both"/>
        <w:rPr>
          <w:rFonts w:ascii="Arial" w:hAnsi="Arial" w:cs="Arial"/>
          <w:sz w:val="24"/>
          <w:szCs w:val="24"/>
        </w:rPr>
      </w:pPr>
    </w:p>
    <w:p w14:paraId="5588A644" w14:textId="29B2AE31" w:rsidR="00846F9D" w:rsidRDefault="00A04250" w:rsidP="0002556B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846F9D">
        <w:rPr>
          <w:rFonts w:ascii="Arial" w:hAnsi="Arial" w:cs="Arial"/>
          <w:b/>
          <w:bCs/>
          <w:sz w:val="24"/>
          <w:szCs w:val="24"/>
        </w:rPr>
        <w:t>Art. 28</w:t>
      </w:r>
      <w:r w:rsidR="003379CE">
        <w:rPr>
          <w:rFonts w:ascii="Arial" w:hAnsi="Arial" w:cs="Arial"/>
          <w:b/>
          <w:bCs/>
          <w:sz w:val="24"/>
          <w:szCs w:val="24"/>
        </w:rPr>
        <w:t>.</w:t>
      </w:r>
      <w:r w:rsidR="00975AA0">
        <w:rPr>
          <w:rFonts w:ascii="Arial" w:hAnsi="Arial" w:cs="Arial"/>
          <w:b/>
          <w:bCs/>
          <w:sz w:val="24"/>
          <w:szCs w:val="24"/>
        </w:rPr>
        <w:t xml:space="preserve"> </w:t>
      </w:r>
      <w:r w:rsidR="00975AA0" w:rsidRPr="00975AA0">
        <w:rPr>
          <w:rFonts w:ascii="Arial" w:hAnsi="Arial" w:cs="Arial"/>
          <w:sz w:val="24"/>
          <w:szCs w:val="24"/>
        </w:rPr>
        <w:t xml:space="preserve">Revogam-se os dispositivos contrários, em especial a Lei n° 5.276, </w:t>
      </w:r>
      <w:r w:rsidR="00975AA0">
        <w:rPr>
          <w:rFonts w:ascii="Arial" w:hAnsi="Arial" w:cs="Arial"/>
          <w:sz w:val="24"/>
          <w:szCs w:val="24"/>
        </w:rPr>
        <w:t>de</w:t>
      </w:r>
      <w:r w:rsidR="00975AA0" w:rsidRPr="00975AA0">
        <w:rPr>
          <w:rFonts w:ascii="Arial" w:hAnsi="Arial" w:cs="Arial"/>
          <w:sz w:val="24"/>
          <w:szCs w:val="24"/>
        </w:rPr>
        <w:t xml:space="preserve"> 12 </w:t>
      </w:r>
      <w:r w:rsidR="00975AA0">
        <w:rPr>
          <w:rFonts w:ascii="Arial" w:hAnsi="Arial" w:cs="Arial"/>
          <w:sz w:val="24"/>
          <w:szCs w:val="24"/>
        </w:rPr>
        <w:t>de maio de</w:t>
      </w:r>
      <w:r w:rsidR="00975AA0" w:rsidRPr="00975AA0">
        <w:rPr>
          <w:rFonts w:ascii="Arial" w:hAnsi="Arial" w:cs="Arial"/>
          <w:sz w:val="24"/>
          <w:szCs w:val="24"/>
        </w:rPr>
        <w:t xml:space="preserve"> 2016.</w:t>
      </w:r>
      <w:r w:rsidRPr="00846F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788240" w14:textId="4621B825" w:rsidR="008B3EF6" w:rsidRPr="00D3039A" w:rsidRDefault="008B3EF6" w:rsidP="0002556B">
      <w:pPr>
        <w:spacing w:after="0"/>
        <w:ind w:firstLine="2835"/>
        <w:jc w:val="both"/>
        <w:rPr>
          <w:rFonts w:ascii="Arial" w:hAnsi="Arial" w:cs="Arial"/>
          <w:sz w:val="24"/>
          <w:szCs w:val="24"/>
        </w:rPr>
      </w:pPr>
    </w:p>
    <w:p w14:paraId="2360E101" w14:textId="77777777" w:rsidR="004C511A" w:rsidRDefault="004C511A" w:rsidP="0002556B">
      <w:pPr>
        <w:spacing w:after="0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5F17E2E0" w14:textId="2EF5B657" w:rsidR="00975AA0" w:rsidRDefault="00A04250" w:rsidP="0002556B">
      <w:pPr>
        <w:spacing w:after="0"/>
        <w:ind w:firstLine="2835"/>
        <w:jc w:val="both"/>
        <w:rPr>
          <w:rFonts w:ascii="Arial" w:hAnsi="Arial" w:cs="Arial"/>
          <w:sz w:val="24"/>
          <w:szCs w:val="24"/>
        </w:rPr>
      </w:pPr>
      <w:r w:rsidRPr="00975AA0">
        <w:rPr>
          <w:rFonts w:ascii="Arial" w:hAnsi="Arial" w:cs="Arial"/>
          <w:b/>
          <w:bCs/>
          <w:sz w:val="24"/>
          <w:szCs w:val="24"/>
        </w:rPr>
        <w:lastRenderedPageBreak/>
        <w:t>Art. 29</w:t>
      </w:r>
      <w:r w:rsidR="003379CE" w:rsidRPr="00975AA0">
        <w:rPr>
          <w:rFonts w:ascii="Arial" w:hAnsi="Arial" w:cs="Arial"/>
          <w:b/>
          <w:bCs/>
          <w:sz w:val="24"/>
          <w:szCs w:val="24"/>
        </w:rPr>
        <w:t>.</w:t>
      </w:r>
      <w:r w:rsidRPr="00975AA0">
        <w:rPr>
          <w:rFonts w:ascii="Arial" w:hAnsi="Arial" w:cs="Arial"/>
          <w:sz w:val="24"/>
          <w:szCs w:val="24"/>
        </w:rPr>
        <w:t xml:space="preserve"> </w:t>
      </w:r>
      <w:r w:rsidR="00975AA0" w:rsidRPr="00D3039A">
        <w:rPr>
          <w:rFonts w:ascii="Arial" w:hAnsi="Arial" w:cs="Arial"/>
          <w:sz w:val="24"/>
          <w:szCs w:val="24"/>
        </w:rPr>
        <w:t xml:space="preserve">Esta Lei entra em vigor na data de sua publicação. </w:t>
      </w:r>
    </w:p>
    <w:p w14:paraId="494C3CE2" w14:textId="77777777" w:rsidR="00294EBF" w:rsidRDefault="00294EBF" w:rsidP="0002556B">
      <w:pPr>
        <w:spacing w:after="0"/>
        <w:ind w:firstLine="2835"/>
        <w:jc w:val="both"/>
        <w:rPr>
          <w:rFonts w:ascii="Arial" w:hAnsi="Arial" w:cs="Arial"/>
          <w:sz w:val="24"/>
          <w:szCs w:val="24"/>
        </w:rPr>
      </w:pPr>
    </w:p>
    <w:p w14:paraId="4B7EF9E7" w14:textId="77777777" w:rsidR="0021165D" w:rsidRDefault="0021165D" w:rsidP="0021165D">
      <w:pPr>
        <w:tabs>
          <w:tab w:val="left" w:pos="2410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Prefeitura do Município de Valinhos, </w:t>
      </w:r>
    </w:p>
    <w:p w14:paraId="6EB9D23C" w14:textId="6DB4C88F" w:rsidR="0021165D" w:rsidRDefault="0021165D" w:rsidP="0021165D">
      <w:pPr>
        <w:tabs>
          <w:tab w:val="left" w:pos="2410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...</w:t>
      </w:r>
    </w:p>
    <w:p w14:paraId="047170F5" w14:textId="3046D9B4" w:rsidR="0021165D" w:rsidRDefault="0021165D" w:rsidP="0021165D">
      <w:pPr>
        <w:tabs>
          <w:tab w:val="left" w:pos="2835"/>
        </w:tabs>
        <w:spacing w:line="360" w:lineRule="auto"/>
        <w:ind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LUCIMARA ROSSI DE GODOY</w:t>
      </w:r>
    </w:p>
    <w:p w14:paraId="1DC95B48" w14:textId="54648B75" w:rsidR="0021165D" w:rsidRDefault="0021165D" w:rsidP="0021165D">
      <w:pPr>
        <w:tabs>
          <w:tab w:val="left" w:pos="2835"/>
        </w:tabs>
        <w:spacing w:line="360" w:lineRule="auto"/>
        <w:ind w:right="2408" w:firstLine="2835"/>
        <w:jc w:val="center"/>
        <w:rPr>
          <w:rFonts w:ascii="Verdana" w:hAnsi="Verdana" w:cs="Times New Roman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4"/>
          <w:szCs w:val="24"/>
        </w:rPr>
        <w:t>Prefeita Municipal</w:t>
      </w:r>
    </w:p>
    <w:sectPr w:rsidR="0021165D" w:rsidSect="00294EBF">
      <w:headerReference w:type="default" r:id="rId8"/>
      <w:footerReference w:type="default" r:id="rId9"/>
      <w:pgSz w:w="11906" w:h="16838"/>
      <w:pgMar w:top="1417" w:right="1274" w:bottom="1417" w:left="184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3939" w14:textId="77777777" w:rsidR="002D45DA" w:rsidRDefault="002D45DA" w:rsidP="002D45DA">
      <w:pPr>
        <w:spacing w:after="0" w:line="240" w:lineRule="auto"/>
      </w:pPr>
      <w:r>
        <w:separator/>
      </w:r>
    </w:p>
  </w:endnote>
  <w:endnote w:type="continuationSeparator" w:id="0">
    <w:p w14:paraId="59E6B173" w14:textId="77777777" w:rsidR="002D45DA" w:rsidRDefault="002D45DA" w:rsidP="002D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997B" w14:textId="79BCC09B" w:rsidR="00FD57C4" w:rsidRPr="00F543CF" w:rsidRDefault="00FD57C4" w:rsidP="00FD57C4">
    <w:pPr>
      <w:pStyle w:val="Rodap"/>
      <w:jc w:val="right"/>
      <w:rPr>
        <w:rFonts w:ascii="Arial" w:hAnsi="Arial" w:cs="Arial"/>
        <w:lang w:eastAsia="pt-BR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935" distR="114935" simplePos="0" relativeHeight="251661824" behindDoc="0" locked="0" layoutInCell="1" allowOverlap="1" wp14:anchorId="311499FD" wp14:editId="45A583C4">
          <wp:simplePos x="0" y="0"/>
          <wp:positionH relativeFrom="column">
            <wp:posOffset>1214755</wp:posOffset>
          </wp:positionH>
          <wp:positionV relativeFrom="paragraph">
            <wp:posOffset>3444875</wp:posOffset>
          </wp:positionV>
          <wp:extent cx="5222875" cy="5085080"/>
          <wp:effectExtent l="0" t="0" r="0" b="0"/>
          <wp:wrapNone/>
          <wp:docPr id="89885631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6" t="-211" r="-206" b="-211"/>
                  <a:stretch>
                    <a:fillRect/>
                  </a:stretch>
                </pic:blipFill>
                <pic:spPr bwMode="auto">
                  <a:xfrm>
                    <a:off x="0" y="0"/>
                    <a:ext cx="5222875" cy="5085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935" distR="114935" simplePos="0" relativeHeight="251660800" behindDoc="0" locked="0" layoutInCell="1" allowOverlap="1" wp14:anchorId="311499FD" wp14:editId="563119F1">
          <wp:simplePos x="0" y="0"/>
          <wp:positionH relativeFrom="column">
            <wp:posOffset>1214755</wp:posOffset>
          </wp:positionH>
          <wp:positionV relativeFrom="paragraph">
            <wp:posOffset>3444875</wp:posOffset>
          </wp:positionV>
          <wp:extent cx="5222875" cy="5085080"/>
          <wp:effectExtent l="0" t="0" r="0" b="0"/>
          <wp:wrapNone/>
          <wp:docPr id="179091290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6" t="-211" r="-206" b="-211"/>
                  <a:stretch>
                    <a:fillRect/>
                  </a:stretch>
                </pic:blipFill>
                <pic:spPr bwMode="auto">
                  <a:xfrm>
                    <a:off x="0" y="0"/>
                    <a:ext cx="5222875" cy="5085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935" distR="114935" simplePos="0" relativeHeight="251658752" behindDoc="0" locked="0" layoutInCell="1" allowOverlap="1" wp14:anchorId="311499FD" wp14:editId="33624A46">
          <wp:simplePos x="0" y="0"/>
          <wp:positionH relativeFrom="column">
            <wp:posOffset>1214755</wp:posOffset>
          </wp:positionH>
          <wp:positionV relativeFrom="paragraph">
            <wp:posOffset>3444875</wp:posOffset>
          </wp:positionV>
          <wp:extent cx="5222875" cy="5085080"/>
          <wp:effectExtent l="0" t="0" r="0" b="0"/>
          <wp:wrapNone/>
          <wp:docPr id="11979200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6" t="-211" r="-206" b="-211"/>
                  <a:stretch>
                    <a:fillRect/>
                  </a:stretch>
                </pic:blipFill>
                <pic:spPr bwMode="auto">
                  <a:xfrm>
                    <a:off x="0" y="0"/>
                    <a:ext cx="5222875" cy="5085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Pr="00F543CF">
      <w:rPr>
        <w:rFonts w:ascii="Arial" w:hAnsi="Arial" w:cs="Arial"/>
        <w:sz w:val="16"/>
        <w:szCs w:val="16"/>
      </w:rPr>
      <w:t xml:space="preserve"> Pág. </w:t>
    </w:r>
    <w:r w:rsidRPr="00F543CF">
      <w:rPr>
        <w:rFonts w:ascii="Arial" w:hAnsi="Arial" w:cs="Arial"/>
        <w:b/>
        <w:bCs/>
        <w:sz w:val="16"/>
        <w:szCs w:val="16"/>
      </w:rPr>
      <w:fldChar w:fldCharType="begin"/>
    </w:r>
    <w:r w:rsidRPr="00F543CF">
      <w:rPr>
        <w:rFonts w:ascii="Arial" w:hAnsi="Arial" w:cs="Arial"/>
        <w:b/>
        <w:bCs/>
        <w:sz w:val="16"/>
        <w:szCs w:val="16"/>
      </w:rPr>
      <w:instrText xml:space="preserve"> PAGE </w:instrText>
    </w:r>
    <w:r w:rsidRPr="00F543C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F543CF">
      <w:rPr>
        <w:rFonts w:ascii="Arial" w:hAnsi="Arial" w:cs="Arial"/>
        <w:b/>
        <w:bCs/>
        <w:sz w:val="16"/>
        <w:szCs w:val="16"/>
      </w:rPr>
      <w:fldChar w:fldCharType="end"/>
    </w:r>
    <w:r w:rsidRPr="00F543CF">
      <w:rPr>
        <w:rFonts w:ascii="Arial" w:hAnsi="Arial" w:cs="Arial"/>
        <w:sz w:val="16"/>
        <w:szCs w:val="16"/>
      </w:rPr>
      <w:t xml:space="preserve"> de </w:t>
    </w:r>
    <w:r w:rsidRPr="00F543CF">
      <w:rPr>
        <w:rFonts w:ascii="Arial" w:hAnsi="Arial" w:cs="Arial"/>
        <w:b/>
        <w:bCs/>
        <w:sz w:val="16"/>
        <w:szCs w:val="16"/>
      </w:rPr>
      <w:fldChar w:fldCharType="begin"/>
    </w:r>
    <w:r w:rsidRPr="00F543CF">
      <w:rPr>
        <w:rFonts w:ascii="Arial" w:hAnsi="Arial" w:cs="Arial"/>
        <w:b/>
        <w:bCs/>
        <w:sz w:val="16"/>
        <w:szCs w:val="16"/>
      </w:rPr>
      <w:instrText xml:space="preserve"> NUMPAGES \* ARABIC </w:instrText>
    </w:r>
    <w:r w:rsidRPr="00F543C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7</w:t>
    </w:r>
    <w:r w:rsidRPr="00F543CF">
      <w:rPr>
        <w:rFonts w:ascii="Arial" w:hAnsi="Arial" w:cs="Arial"/>
        <w:b/>
        <w:bCs/>
        <w:sz w:val="16"/>
        <w:szCs w:val="16"/>
      </w:rPr>
      <w:fldChar w:fldCharType="end"/>
    </w:r>
  </w:p>
  <w:p w14:paraId="57BECA0A" w14:textId="1877BB45" w:rsidR="00FD57C4" w:rsidRDefault="00FD57C4" w:rsidP="00FD57C4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  <w:r>
      <w:rPr>
        <w:rFonts w:ascii="Arial" w:hAnsi="Arial" w:cs="Arial"/>
        <w:noProof/>
        <w:sz w:val="16"/>
        <w:szCs w:val="16"/>
        <w:lang w:eastAsia="pt-BR"/>
      </w:rPr>
      <w:drawing>
        <wp:anchor distT="0" distB="0" distL="114935" distR="114935" simplePos="0" relativeHeight="251661312" behindDoc="0" locked="0" layoutInCell="1" allowOverlap="1" wp14:anchorId="311499FD" wp14:editId="69345A43">
          <wp:simplePos x="0" y="0"/>
          <wp:positionH relativeFrom="column">
            <wp:posOffset>1214755</wp:posOffset>
          </wp:positionH>
          <wp:positionV relativeFrom="paragraph">
            <wp:posOffset>3444875</wp:posOffset>
          </wp:positionV>
          <wp:extent cx="5222875" cy="5085080"/>
          <wp:effectExtent l="0" t="0" r="0" b="0"/>
          <wp:wrapNone/>
          <wp:docPr id="186104627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6" t="-211" r="-206" b="-211"/>
                  <a:stretch>
                    <a:fillRect/>
                  </a:stretch>
                </pic:blipFill>
                <pic:spPr bwMode="auto">
                  <a:xfrm>
                    <a:off x="0" y="0"/>
                    <a:ext cx="5222875" cy="5085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4D59D0FA" w14:textId="77777777" w:rsidR="00FD57C4" w:rsidRDefault="00FD57C4" w:rsidP="00FD57C4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Antônio Carlos, 301 – Centro – Valinhos – SP – CEP: 13270-005</w:t>
    </w:r>
  </w:p>
  <w:p w14:paraId="09B2DD84" w14:textId="77777777" w:rsidR="00FD57C4" w:rsidRDefault="00FD57C4" w:rsidP="00FD57C4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  <w:r>
      <w:rPr>
        <w:rFonts w:ascii="Arial" w:hAnsi="Arial" w:cs="Arial"/>
        <w:sz w:val="16"/>
        <w:szCs w:val="16"/>
        <w:lang w:eastAsia="pt-BR"/>
      </w:rPr>
      <w:t xml:space="preserve">Fone: (19) 3849-8000 – e-mail: imprensa@valinhos.sp.gov.br – Home Page: www.valinhos.sp.gov.br </w:t>
    </w:r>
  </w:p>
  <w:p w14:paraId="71126A94" w14:textId="77777777" w:rsidR="00FD57C4" w:rsidRDefault="00FD57C4">
    <w:pPr>
      <w:pStyle w:val="Rodap"/>
    </w:pPr>
  </w:p>
  <w:p w14:paraId="44BBE0A9" w14:textId="77777777" w:rsidR="00FD57C4" w:rsidRDefault="00FD57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56A6" w14:textId="77777777" w:rsidR="002D45DA" w:rsidRDefault="002D45DA" w:rsidP="002D45DA">
      <w:pPr>
        <w:spacing w:after="0" w:line="240" w:lineRule="auto"/>
      </w:pPr>
      <w:r>
        <w:separator/>
      </w:r>
    </w:p>
  </w:footnote>
  <w:footnote w:type="continuationSeparator" w:id="0">
    <w:p w14:paraId="77914ADD" w14:textId="77777777" w:rsidR="002D45DA" w:rsidRDefault="002D45DA" w:rsidP="002D4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487E" w14:textId="77777777" w:rsidR="002D45DA" w:rsidRDefault="002D45DA" w:rsidP="002D45DA">
    <w:pPr>
      <w:pStyle w:val="Cabealho"/>
      <w:tabs>
        <w:tab w:val="clear" w:pos="4252"/>
        <w:tab w:val="center" w:pos="4253"/>
      </w:tabs>
      <w:jc w:val="center"/>
    </w:pPr>
  </w:p>
  <w:p w14:paraId="442ED4F6" w14:textId="19D80A8D" w:rsidR="002D45DA" w:rsidRDefault="00FD57C4" w:rsidP="002D45DA">
    <w:pPr>
      <w:pStyle w:val="Cabealho"/>
      <w:tabs>
        <w:tab w:val="clear" w:pos="4252"/>
        <w:tab w:val="center" w:pos="4253"/>
      </w:tabs>
      <w:jc w:val="center"/>
    </w:pPr>
    <w:r>
      <w:rPr>
        <w:noProof/>
      </w:rPr>
      <w:drawing>
        <wp:anchor distT="0" distB="0" distL="114935" distR="114935" simplePos="0" relativeHeight="251662336" behindDoc="0" locked="0" layoutInCell="1" allowOverlap="1" wp14:anchorId="311499FD" wp14:editId="14A9349A">
          <wp:simplePos x="0" y="0"/>
          <wp:positionH relativeFrom="column">
            <wp:posOffset>86995</wp:posOffset>
          </wp:positionH>
          <wp:positionV relativeFrom="paragraph">
            <wp:posOffset>2416175</wp:posOffset>
          </wp:positionV>
          <wp:extent cx="5222875" cy="5085080"/>
          <wp:effectExtent l="0" t="0" r="0" b="0"/>
          <wp:wrapNone/>
          <wp:docPr id="29838844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6" t="-211" r="-206" b="-211"/>
                  <a:stretch>
                    <a:fillRect/>
                  </a:stretch>
                </pic:blipFill>
                <pic:spPr bwMode="auto">
                  <a:xfrm>
                    <a:off x="0" y="0"/>
                    <a:ext cx="5222875" cy="50850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5DA">
      <w:rPr>
        <w:noProof/>
      </w:rPr>
      <w:drawing>
        <wp:inline distT="0" distB="0" distL="0" distR="0" wp14:anchorId="41BFD5F9" wp14:editId="063F3E83">
          <wp:extent cx="3211355" cy="937797"/>
          <wp:effectExtent l="0" t="0" r="0" b="0"/>
          <wp:docPr id="1249645304" name="Imagem 1249645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201" cy="956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D13158"/>
    <w:multiLevelType w:val="multilevel"/>
    <w:tmpl w:val="7CC62BCA"/>
    <w:lvl w:ilvl="0">
      <w:start w:val="1"/>
      <w:numFmt w:val="upperRoman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87"/>
        </w:tabs>
        <w:ind w:left="158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97"/>
        </w:tabs>
        <w:ind w:left="209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7"/>
        </w:tabs>
        <w:ind w:left="2607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17"/>
        </w:tabs>
        <w:ind w:left="311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27"/>
        </w:tabs>
        <w:ind w:left="362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37"/>
        </w:tabs>
        <w:ind w:left="4137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647"/>
        </w:tabs>
        <w:ind w:left="4647" w:firstLine="0"/>
      </w:pPr>
      <w:rPr>
        <w:rFonts w:hint="default"/>
      </w:rPr>
    </w:lvl>
  </w:abstractNum>
  <w:abstractNum w:abstractNumId="2" w15:restartNumberingAfterBreak="0">
    <w:nsid w:val="032F48A9"/>
    <w:multiLevelType w:val="hybridMultilevel"/>
    <w:tmpl w:val="6004E7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6BEC"/>
    <w:multiLevelType w:val="multilevel"/>
    <w:tmpl w:val="42088AE4"/>
    <w:lvl w:ilvl="0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102106B7"/>
    <w:multiLevelType w:val="hybridMultilevel"/>
    <w:tmpl w:val="3098ABCE"/>
    <w:lvl w:ilvl="0" w:tplc="1B669CB6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645A"/>
    <w:multiLevelType w:val="multilevel"/>
    <w:tmpl w:val="0BCE256C"/>
    <w:lvl w:ilvl="0">
      <w:start w:val="1"/>
      <w:numFmt w:val="upperRoman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1EF5592D"/>
    <w:multiLevelType w:val="multilevel"/>
    <w:tmpl w:val="3A6CABB6"/>
    <w:lvl w:ilvl="0">
      <w:start w:val="1"/>
      <w:numFmt w:val="upperRoman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20A932B9"/>
    <w:multiLevelType w:val="hybridMultilevel"/>
    <w:tmpl w:val="5C72EC5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07A0"/>
    <w:multiLevelType w:val="hybridMultilevel"/>
    <w:tmpl w:val="B546EEBC"/>
    <w:lvl w:ilvl="0" w:tplc="D62C07E8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808EA"/>
    <w:multiLevelType w:val="multilevel"/>
    <w:tmpl w:val="5BF2D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6E5546E"/>
    <w:multiLevelType w:val="multilevel"/>
    <w:tmpl w:val="72800782"/>
    <w:lvl w:ilvl="0">
      <w:start w:val="1"/>
      <w:numFmt w:val="upperRoman"/>
      <w:lvlText w:val="%1 - 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87"/>
        </w:tabs>
        <w:ind w:left="158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97"/>
        </w:tabs>
        <w:ind w:left="209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7"/>
        </w:tabs>
        <w:ind w:left="2607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17"/>
        </w:tabs>
        <w:ind w:left="311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27"/>
        </w:tabs>
        <w:ind w:left="362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37"/>
        </w:tabs>
        <w:ind w:left="4137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647"/>
        </w:tabs>
        <w:ind w:left="4647" w:firstLine="0"/>
      </w:pPr>
      <w:rPr>
        <w:rFonts w:hint="default"/>
      </w:rPr>
    </w:lvl>
  </w:abstractNum>
  <w:abstractNum w:abstractNumId="11" w15:restartNumberingAfterBreak="0">
    <w:nsid w:val="2EC738B3"/>
    <w:multiLevelType w:val="multilevel"/>
    <w:tmpl w:val="1FBA834A"/>
    <w:lvl w:ilvl="0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30C113CB"/>
    <w:multiLevelType w:val="hybridMultilevel"/>
    <w:tmpl w:val="C0983E66"/>
    <w:lvl w:ilvl="0" w:tplc="33A0D60A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F7A78"/>
    <w:multiLevelType w:val="hybridMultilevel"/>
    <w:tmpl w:val="80EC77C0"/>
    <w:lvl w:ilvl="0" w:tplc="809C72CA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623D"/>
    <w:multiLevelType w:val="hybridMultilevel"/>
    <w:tmpl w:val="497ED10C"/>
    <w:lvl w:ilvl="0" w:tplc="642459C8">
      <w:start w:val="1"/>
      <w:numFmt w:val="lowerLetter"/>
      <w:suff w:val="space"/>
      <w:lvlText w:val="%1)"/>
      <w:lvlJc w:val="left"/>
      <w:pPr>
        <w:ind w:left="113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74CEC"/>
    <w:multiLevelType w:val="hybridMultilevel"/>
    <w:tmpl w:val="97144EAC"/>
    <w:lvl w:ilvl="0" w:tplc="800E3C06">
      <w:start w:val="2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D01F0"/>
    <w:multiLevelType w:val="multilevel"/>
    <w:tmpl w:val="756AEE32"/>
    <w:lvl w:ilvl="0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87"/>
        </w:tabs>
        <w:ind w:left="158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97"/>
        </w:tabs>
        <w:ind w:left="209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7"/>
        </w:tabs>
        <w:ind w:left="2607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17"/>
        </w:tabs>
        <w:ind w:left="311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27"/>
        </w:tabs>
        <w:ind w:left="362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37"/>
        </w:tabs>
        <w:ind w:left="4137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647"/>
        </w:tabs>
        <w:ind w:left="4647" w:firstLine="0"/>
      </w:pPr>
      <w:rPr>
        <w:rFonts w:hint="default"/>
      </w:rPr>
    </w:lvl>
  </w:abstractNum>
  <w:abstractNum w:abstractNumId="17" w15:restartNumberingAfterBreak="0">
    <w:nsid w:val="57F76E9E"/>
    <w:multiLevelType w:val="hybridMultilevel"/>
    <w:tmpl w:val="154ED85C"/>
    <w:lvl w:ilvl="0" w:tplc="5E16CE98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8032B61"/>
    <w:multiLevelType w:val="hybridMultilevel"/>
    <w:tmpl w:val="A574CD8E"/>
    <w:lvl w:ilvl="0" w:tplc="B3BA8C56">
      <w:start w:val="1"/>
      <w:numFmt w:val="lowerLetter"/>
      <w:suff w:val="space"/>
      <w:lvlText w:val="%1)"/>
      <w:lvlJc w:val="left"/>
      <w:pPr>
        <w:ind w:left="113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E6DE6"/>
    <w:multiLevelType w:val="multilevel"/>
    <w:tmpl w:val="72800782"/>
    <w:lvl w:ilvl="0">
      <w:start w:val="1"/>
      <w:numFmt w:val="upperRoman"/>
      <w:lvlText w:val="%1 - 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87"/>
        </w:tabs>
        <w:ind w:left="158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97"/>
        </w:tabs>
        <w:ind w:left="209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7"/>
        </w:tabs>
        <w:ind w:left="2607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17"/>
        </w:tabs>
        <w:ind w:left="311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27"/>
        </w:tabs>
        <w:ind w:left="362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37"/>
        </w:tabs>
        <w:ind w:left="4137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647"/>
        </w:tabs>
        <w:ind w:left="4647" w:firstLine="0"/>
      </w:pPr>
      <w:rPr>
        <w:rFonts w:hint="default"/>
      </w:rPr>
    </w:lvl>
  </w:abstractNum>
  <w:abstractNum w:abstractNumId="20" w15:restartNumberingAfterBreak="0">
    <w:nsid w:val="636D2571"/>
    <w:multiLevelType w:val="hybridMultilevel"/>
    <w:tmpl w:val="94CCBE3A"/>
    <w:lvl w:ilvl="0" w:tplc="1DB04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94F71"/>
    <w:multiLevelType w:val="multilevel"/>
    <w:tmpl w:val="9E34A6EA"/>
    <w:lvl w:ilvl="0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  <w:rPr>
        <w:rFonts w:hint="default"/>
      </w:rPr>
    </w:lvl>
  </w:abstractNum>
  <w:abstractNum w:abstractNumId="22" w15:restartNumberingAfterBreak="0">
    <w:nsid w:val="6C5554A3"/>
    <w:multiLevelType w:val="hybridMultilevel"/>
    <w:tmpl w:val="E0969734"/>
    <w:lvl w:ilvl="0" w:tplc="36723114">
      <w:start w:val="1"/>
      <w:numFmt w:val="lowerLetter"/>
      <w:suff w:val="space"/>
      <w:lvlText w:val="%1."/>
      <w:lvlJc w:val="left"/>
      <w:pPr>
        <w:ind w:left="567" w:firstLine="0"/>
      </w:pPr>
      <w:rPr>
        <w:rFonts w:hint="default"/>
      </w:rPr>
    </w:lvl>
    <w:lvl w:ilvl="1" w:tplc="D192871C">
      <w:start w:val="1"/>
      <w:numFmt w:val="lowerLetter"/>
      <w:suff w:val="space"/>
      <w:lvlText w:val="%2."/>
      <w:lvlJc w:val="left"/>
      <w:pPr>
        <w:ind w:left="567" w:firstLine="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833E2"/>
    <w:multiLevelType w:val="hybridMultilevel"/>
    <w:tmpl w:val="0BF05B62"/>
    <w:lvl w:ilvl="0" w:tplc="8EEC6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65EE2"/>
    <w:multiLevelType w:val="hybridMultilevel"/>
    <w:tmpl w:val="96942A2C"/>
    <w:lvl w:ilvl="0" w:tplc="F8FA4AEC">
      <w:start w:val="1"/>
      <w:numFmt w:val="lowerLetter"/>
      <w:suff w:val="space"/>
      <w:lvlText w:val="%1)"/>
      <w:lvlJc w:val="left"/>
      <w:pPr>
        <w:ind w:left="113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26BFE"/>
    <w:multiLevelType w:val="hybridMultilevel"/>
    <w:tmpl w:val="F1F4A680"/>
    <w:lvl w:ilvl="0" w:tplc="B4B87F6A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A13F5"/>
    <w:multiLevelType w:val="hybridMultilevel"/>
    <w:tmpl w:val="A2FE6634"/>
    <w:lvl w:ilvl="0" w:tplc="BF689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15408"/>
    <w:multiLevelType w:val="multilevel"/>
    <w:tmpl w:val="7CC62BCA"/>
    <w:lvl w:ilvl="0">
      <w:start w:val="1"/>
      <w:numFmt w:val="upperRoman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87"/>
        </w:tabs>
        <w:ind w:left="158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97"/>
        </w:tabs>
        <w:ind w:left="209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07"/>
        </w:tabs>
        <w:ind w:left="2607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17"/>
        </w:tabs>
        <w:ind w:left="311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27"/>
        </w:tabs>
        <w:ind w:left="362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37"/>
        </w:tabs>
        <w:ind w:left="4137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647"/>
        </w:tabs>
        <w:ind w:left="4647" w:firstLine="0"/>
      </w:pPr>
      <w:rPr>
        <w:rFonts w:hint="default"/>
      </w:rPr>
    </w:lvl>
  </w:abstractNum>
  <w:abstractNum w:abstractNumId="28" w15:restartNumberingAfterBreak="0">
    <w:nsid w:val="7B734840"/>
    <w:multiLevelType w:val="hybridMultilevel"/>
    <w:tmpl w:val="699AB5CE"/>
    <w:lvl w:ilvl="0" w:tplc="416ADC46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82850">
    <w:abstractNumId w:val="6"/>
  </w:num>
  <w:num w:numId="2" w16cid:durableId="509297782">
    <w:abstractNumId w:val="21"/>
  </w:num>
  <w:num w:numId="3" w16cid:durableId="220870132">
    <w:abstractNumId w:val="27"/>
  </w:num>
  <w:num w:numId="4" w16cid:durableId="2050110248">
    <w:abstractNumId w:val="16"/>
  </w:num>
  <w:num w:numId="5" w16cid:durableId="1629895879">
    <w:abstractNumId w:val="5"/>
  </w:num>
  <w:num w:numId="6" w16cid:durableId="1358121532">
    <w:abstractNumId w:val="3"/>
  </w:num>
  <w:num w:numId="7" w16cid:durableId="1245532948">
    <w:abstractNumId w:val="11"/>
  </w:num>
  <w:num w:numId="8" w16cid:durableId="256913679">
    <w:abstractNumId w:val="9"/>
  </w:num>
  <w:num w:numId="9" w16cid:durableId="1902054866">
    <w:abstractNumId w:val="17"/>
  </w:num>
  <w:num w:numId="10" w16cid:durableId="1550607727">
    <w:abstractNumId w:val="8"/>
  </w:num>
  <w:num w:numId="11" w16cid:durableId="1861235853">
    <w:abstractNumId w:val="23"/>
  </w:num>
  <w:num w:numId="12" w16cid:durableId="1200972068">
    <w:abstractNumId w:val="28"/>
  </w:num>
  <w:num w:numId="13" w16cid:durableId="1867593538">
    <w:abstractNumId w:val="20"/>
  </w:num>
  <w:num w:numId="14" w16cid:durableId="257294972">
    <w:abstractNumId w:val="1"/>
  </w:num>
  <w:num w:numId="15" w16cid:durableId="1465276207">
    <w:abstractNumId w:val="26"/>
  </w:num>
  <w:num w:numId="16" w16cid:durableId="625308582">
    <w:abstractNumId w:val="22"/>
  </w:num>
  <w:num w:numId="17" w16cid:durableId="1955208780">
    <w:abstractNumId w:val="2"/>
  </w:num>
  <w:num w:numId="18" w16cid:durableId="84960628">
    <w:abstractNumId w:val="15"/>
  </w:num>
  <w:num w:numId="19" w16cid:durableId="645739150">
    <w:abstractNumId w:val="7"/>
  </w:num>
  <w:num w:numId="20" w16cid:durableId="2000380619">
    <w:abstractNumId w:val="18"/>
  </w:num>
  <w:num w:numId="21" w16cid:durableId="1479541785">
    <w:abstractNumId w:val="25"/>
  </w:num>
  <w:num w:numId="22" w16cid:durableId="1388531732">
    <w:abstractNumId w:val="14"/>
  </w:num>
  <w:num w:numId="23" w16cid:durableId="307125230">
    <w:abstractNumId w:val="24"/>
  </w:num>
  <w:num w:numId="24" w16cid:durableId="814570163">
    <w:abstractNumId w:val="13"/>
  </w:num>
  <w:num w:numId="25" w16cid:durableId="971667856">
    <w:abstractNumId w:val="0"/>
  </w:num>
  <w:num w:numId="26" w16cid:durableId="968705856">
    <w:abstractNumId w:val="12"/>
  </w:num>
  <w:num w:numId="27" w16cid:durableId="1883055127">
    <w:abstractNumId w:val="19"/>
  </w:num>
  <w:num w:numId="28" w16cid:durableId="2073961781">
    <w:abstractNumId w:val="10"/>
  </w:num>
  <w:num w:numId="29" w16cid:durableId="1775856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F6"/>
    <w:rsid w:val="0002556B"/>
    <w:rsid w:val="00091B8B"/>
    <w:rsid w:val="000E4015"/>
    <w:rsid w:val="00101302"/>
    <w:rsid w:val="00127834"/>
    <w:rsid w:val="00173DFF"/>
    <w:rsid w:val="00190E28"/>
    <w:rsid w:val="00207500"/>
    <w:rsid w:val="0021165D"/>
    <w:rsid w:val="00294EBF"/>
    <w:rsid w:val="002A2665"/>
    <w:rsid w:val="002D2120"/>
    <w:rsid w:val="002D45DA"/>
    <w:rsid w:val="002F0E3D"/>
    <w:rsid w:val="003174F1"/>
    <w:rsid w:val="003379CE"/>
    <w:rsid w:val="003507D2"/>
    <w:rsid w:val="003533D0"/>
    <w:rsid w:val="003C3ED5"/>
    <w:rsid w:val="003F252E"/>
    <w:rsid w:val="00405B97"/>
    <w:rsid w:val="00487C2C"/>
    <w:rsid w:val="004C511A"/>
    <w:rsid w:val="004D16B1"/>
    <w:rsid w:val="0051079C"/>
    <w:rsid w:val="00551DF3"/>
    <w:rsid w:val="005814F5"/>
    <w:rsid w:val="00595256"/>
    <w:rsid w:val="00626B36"/>
    <w:rsid w:val="006360B6"/>
    <w:rsid w:val="00653332"/>
    <w:rsid w:val="00675670"/>
    <w:rsid w:val="006A61B2"/>
    <w:rsid w:val="006F5FAC"/>
    <w:rsid w:val="00773A97"/>
    <w:rsid w:val="0078186B"/>
    <w:rsid w:val="007C3013"/>
    <w:rsid w:val="007F371B"/>
    <w:rsid w:val="00804501"/>
    <w:rsid w:val="00846F9D"/>
    <w:rsid w:val="008B3EF6"/>
    <w:rsid w:val="00964B8D"/>
    <w:rsid w:val="00975AA0"/>
    <w:rsid w:val="00991E95"/>
    <w:rsid w:val="0099458C"/>
    <w:rsid w:val="009A4D54"/>
    <w:rsid w:val="009D6B05"/>
    <w:rsid w:val="00A04250"/>
    <w:rsid w:val="00A223DB"/>
    <w:rsid w:val="00A545E8"/>
    <w:rsid w:val="00AB1E86"/>
    <w:rsid w:val="00AD161B"/>
    <w:rsid w:val="00BF5AEB"/>
    <w:rsid w:val="00C03C2C"/>
    <w:rsid w:val="00C15B24"/>
    <w:rsid w:val="00C522C1"/>
    <w:rsid w:val="00CD4146"/>
    <w:rsid w:val="00CF6655"/>
    <w:rsid w:val="00D3039A"/>
    <w:rsid w:val="00D63178"/>
    <w:rsid w:val="00D63CB5"/>
    <w:rsid w:val="00D748A3"/>
    <w:rsid w:val="00D95823"/>
    <w:rsid w:val="00DC29BB"/>
    <w:rsid w:val="00E00F33"/>
    <w:rsid w:val="00E12197"/>
    <w:rsid w:val="00E335CF"/>
    <w:rsid w:val="00F90DFC"/>
    <w:rsid w:val="00FB46AC"/>
    <w:rsid w:val="00F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EBB171"/>
  <w15:docId w15:val="{A17BD566-8B5C-48F7-A777-E0EA62DE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7C3013"/>
    <w:pPr>
      <w:keepNext/>
      <w:numPr>
        <w:numId w:val="25"/>
      </w:numPr>
      <w:tabs>
        <w:tab w:val="left" w:pos="28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7C3013"/>
    <w:pPr>
      <w:keepNext/>
      <w:numPr>
        <w:ilvl w:val="1"/>
        <w:numId w:val="25"/>
      </w:numPr>
      <w:spacing w:after="0" w:line="240" w:lineRule="auto"/>
      <w:ind w:left="342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paragraph" w:styleId="Ttulo3">
    <w:name w:val="heading 3"/>
    <w:basedOn w:val="Normal"/>
    <w:next w:val="Normal"/>
    <w:link w:val="Ttulo3Char"/>
    <w:qFormat/>
    <w:rsid w:val="007C3013"/>
    <w:pPr>
      <w:keepNext/>
      <w:numPr>
        <w:ilvl w:val="2"/>
        <w:numId w:val="25"/>
      </w:numPr>
      <w:spacing w:after="0" w:line="240" w:lineRule="auto"/>
      <w:ind w:firstLine="2880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tulo4">
    <w:name w:val="heading 4"/>
    <w:basedOn w:val="Normal"/>
    <w:next w:val="Normal"/>
    <w:link w:val="Ttulo4Char"/>
    <w:qFormat/>
    <w:rsid w:val="007C3013"/>
    <w:pPr>
      <w:keepNext/>
      <w:numPr>
        <w:ilvl w:val="3"/>
        <w:numId w:val="25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tulo5">
    <w:name w:val="heading 5"/>
    <w:basedOn w:val="Normal"/>
    <w:next w:val="Normal"/>
    <w:link w:val="Ttulo5Char"/>
    <w:qFormat/>
    <w:rsid w:val="007C3013"/>
    <w:pPr>
      <w:keepNext/>
      <w:numPr>
        <w:ilvl w:val="4"/>
        <w:numId w:val="25"/>
      </w:numPr>
      <w:spacing w:after="0" w:line="240" w:lineRule="auto"/>
      <w:ind w:firstLine="3060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Ttulo6">
    <w:name w:val="heading 6"/>
    <w:basedOn w:val="Normal"/>
    <w:next w:val="Normal"/>
    <w:link w:val="Ttulo6Char"/>
    <w:qFormat/>
    <w:rsid w:val="007C3013"/>
    <w:pPr>
      <w:keepNext/>
      <w:numPr>
        <w:ilvl w:val="5"/>
        <w:numId w:val="25"/>
      </w:numPr>
      <w:spacing w:after="0" w:line="240" w:lineRule="auto"/>
      <w:ind w:firstLine="4860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qFormat/>
    <w:rsid w:val="007C3013"/>
    <w:pPr>
      <w:keepNext/>
      <w:numPr>
        <w:ilvl w:val="6"/>
        <w:numId w:val="25"/>
      </w:numPr>
      <w:spacing w:after="0" w:line="240" w:lineRule="auto"/>
      <w:ind w:firstLine="4500"/>
      <w:outlineLvl w:val="6"/>
    </w:pPr>
    <w:rPr>
      <w:rFonts w:ascii="Times New Roman" w:eastAsia="Times New Roman" w:hAnsi="Times New Roman" w:cs="Times New Roman"/>
      <w:b/>
      <w:bCs/>
      <w:sz w:val="20"/>
      <w:szCs w:val="24"/>
      <w:lang w:val="x-none" w:eastAsia="zh-CN"/>
    </w:rPr>
  </w:style>
  <w:style w:type="paragraph" w:styleId="Ttulo8">
    <w:name w:val="heading 8"/>
    <w:basedOn w:val="Normal"/>
    <w:next w:val="Normal"/>
    <w:link w:val="Ttulo8Char"/>
    <w:qFormat/>
    <w:rsid w:val="007C3013"/>
    <w:pPr>
      <w:keepNext/>
      <w:numPr>
        <w:ilvl w:val="7"/>
        <w:numId w:val="25"/>
      </w:numPr>
      <w:spacing w:after="0" w:line="240" w:lineRule="auto"/>
      <w:ind w:firstLine="396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tulo9">
    <w:name w:val="heading 9"/>
    <w:basedOn w:val="Normal"/>
    <w:next w:val="Normal"/>
    <w:link w:val="Ttulo9Char"/>
    <w:qFormat/>
    <w:rsid w:val="007C3013"/>
    <w:pPr>
      <w:keepNext/>
      <w:numPr>
        <w:ilvl w:val="8"/>
        <w:numId w:val="25"/>
      </w:numPr>
      <w:spacing w:after="0" w:line="240" w:lineRule="auto"/>
      <w:ind w:firstLine="5040"/>
      <w:outlineLvl w:val="8"/>
    </w:pPr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argrafodaLista">
    <w:name w:val="List Paragraph"/>
    <w:basedOn w:val="Normal"/>
    <w:uiPriority w:val="34"/>
    <w:qFormat/>
    <w:rsid w:val="00B76A20"/>
    <w:pPr>
      <w:ind w:left="720"/>
      <w:contextualSpacing/>
    </w:pPr>
  </w:style>
  <w:style w:type="paragraph" w:styleId="Reviso">
    <w:name w:val="Revision"/>
    <w:hidden/>
    <w:uiPriority w:val="99"/>
    <w:semiHidden/>
    <w:rsid w:val="00D3039A"/>
    <w:pPr>
      <w:suppressAutoHyphens w:val="0"/>
    </w:pPr>
  </w:style>
  <w:style w:type="paragraph" w:styleId="Cabealho">
    <w:name w:val="header"/>
    <w:basedOn w:val="Normal"/>
    <w:link w:val="CabealhoChar"/>
    <w:uiPriority w:val="99"/>
    <w:unhideWhenUsed/>
    <w:rsid w:val="002D4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5DA"/>
  </w:style>
  <w:style w:type="paragraph" w:styleId="Rodap">
    <w:name w:val="footer"/>
    <w:basedOn w:val="Normal"/>
    <w:link w:val="RodapChar"/>
    <w:unhideWhenUsed/>
    <w:rsid w:val="002D4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D45DA"/>
  </w:style>
  <w:style w:type="character" w:customStyle="1" w:styleId="Ttulo1Char">
    <w:name w:val="Título 1 Char"/>
    <w:basedOn w:val="Fontepargpadro"/>
    <w:link w:val="Ttulo1"/>
    <w:rsid w:val="007C3013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7C3013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Ttulo3Char">
    <w:name w:val="Título 3 Char"/>
    <w:basedOn w:val="Fontepargpadro"/>
    <w:link w:val="Ttulo3"/>
    <w:rsid w:val="007C3013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Ttulo4Char">
    <w:name w:val="Título 4 Char"/>
    <w:basedOn w:val="Fontepargpadro"/>
    <w:link w:val="Ttulo4"/>
    <w:rsid w:val="007C3013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Ttulo5Char">
    <w:name w:val="Título 5 Char"/>
    <w:basedOn w:val="Fontepargpadro"/>
    <w:link w:val="Ttulo5"/>
    <w:rsid w:val="007C3013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Ttulo6Char">
    <w:name w:val="Título 6 Char"/>
    <w:basedOn w:val="Fontepargpadro"/>
    <w:link w:val="Ttulo6"/>
    <w:rsid w:val="007C30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7C3013"/>
    <w:rPr>
      <w:rFonts w:ascii="Times New Roman" w:eastAsia="Times New Roman" w:hAnsi="Times New Roman" w:cs="Times New Roman"/>
      <w:b/>
      <w:bCs/>
      <w:sz w:val="20"/>
      <w:szCs w:val="24"/>
      <w:lang w:val="x-none" w:eastAsia="zh-CN"/>
    </w:rPr>
  </w:style>
  <w:style w:type="character" w:customStyle="1" w:styleId="Ttulo8Char">
    <w:name w:val="Título 8 Char"/>
    <w:basedOn w:val="Fontepargpadro"/>
    <w:link w:val="Ttulo8"/>
    <w:rsid w:val="007C301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tulo9Char">
    <w:name w:val="Título 9 Char"/>
    <w:basedOn w:val="Fontepargpadro"/>
    <w:link w:val="Ttulo9"/>
    <w:rsid w:val="007C3013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styleId="Forte">
    <w:name w:val="Strong"/>
    <w:basedOn w:val="Fontepargpadro"/>
    <w:uiPriority w:val="22"/>
    <w:qFormat/>
    <w:rsid w:val="007C301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5B2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5B24"/>
  </w:style>
  <w:style w:type="paragraph" w:customStyle="1" w:styleId="Corpodetexto21">
    <w:name w:val="Corpo de texto 21"/>
    <w:basedOn w:val="Normal"/>
    <w:rsid w:val="00C15B24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 w:cs="Bookman Old Style"/>
      <w:szCs w:val="20"/>
      <w:lang w:eastAsia="zh-CN"/>
    </w:rPr>
  </w:style>
  <w:style w:type="paragraph" w:customStyle="1" w:styleId="Corpodetexto31">
    <w:name w:val="Corpo de texto 31"/>
    <w:basedOn w:val="Normal"/>
    <w:rsid w:val="00C15B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6F5F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5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6EAFC-DC08-451F-91E9-4762BEDD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13</Pages>
  <Words>2659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Leandro Ferrari</dc:creator>
  <cp:keywords/>
  <dc:description/>
  <cp:lastModifiedBy>ALEXSSANDRA ROSA              </cp:lastModifiedBy>
  <cp:revision>26</cp:revision>
  <cp:lastPrinted>2024-02-15T12:53:00Z</cp:lastPrinted>
  <dcterms:created xsi:type="dcterms:W3CDTF">2023-12-05T19:06:00Z</dcterms:created>
  <dcterms:modified xsi:type="dcterms:W3CDTF">2024-02-15T12:53:00Z</dcterms:modified>
  <dc:language>pt-BR</dc:language>
</cp:coreProperties>
</file>