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94BF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603C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C27A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94BF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C27A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1258C9">
        <w:rPr>
          <w:rFonts w:ascii="Times New Roman" w:hAnsi="Times New Roman"/>
          <w:bCs/>
          <w:szCs w:val="24"/>
        </w:rPr>
        <w:t>do dia 28 de novembro</w:t>
      </w:r>
      <w:r w:rsidR="001258C9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94BF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94BF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94BF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94BF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194BF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194BF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A358C" w:rsidRDefault="008A358C" w:rsidP="008A35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A358C" w:rsidRDefault="008A358C" w:rsidP="008A35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A358C" w:rsidRDefault="008A358C" w:rsidP="008A358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8A358C" w:rsidRDefault="008A358C" w:rsidP="008A358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ANTÔNIO APARECIDO TADEU DE LIMA</w:t>
      </w:r>
    </w:p>
    <w:p w:rsidR="008A358C" w:rsidRDefault="008A358C" w:rsidP="008A358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Conselheiro Técnico</w:t>
      </w:r>
    </w:p>
    <w:p w:rsidR="008A358C" w:rsidRDefault="008A358C" w:rsidP="008A358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8A358C" w:rsidP="008A358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C6" w:rsidRDefault="008603C6">
      <w:r>
        <w:separator/>
      </w:r>
    </w:p>
  </w:endnote>
  <w:endnote w:type="continuationSeparator" w:id="0">
    <w:p w:rsidR="008603C6" w:rsidRDefault="0086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94BF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94BF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C6" w:rsidRDefault="008603C6">
      <w:r>
        <w:separator/>
      </w:r>
    </w:p>
  </w:footnote>
  <w:footnote w:type="continuationSeparator" w:id="0">
    <w:p w:rsidR="008603C6" w:rsidRDefault="0086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94BF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7631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94BF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94BF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94BF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94BF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6887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58C9"/>
    <w:rsid w:val="00154E6D"/>
    <w:rsid w:val="00187E11"/>
    <w:rsid w:val="00194BF1"/>
    <w:rsid w:val="001A68A6"/>
    <w:rsid w:val="001C27AA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03C6"/>
    <w:rsid w:val="00863F8C"/>
    <w:rsid w:val="008743E5"/>
    <w:rsid w:val="008A04F8"/>
    <w:rsid w:val="008A358C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5779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5779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870B3"/>
    <w:rsid w:val="00231D0D"/>
    <w:rsid w:val="005948F8"/>
    <w:rsid w:val="00623DC5"/>
    <w:rsid w:val="006247E5"/>
    <w:rsid w:val="009C55E3"/>
    <w:rsid w:val="00A40006"/>
    <w:rsid w:val="00AF0FF9"/>
    <w:rsid w:val="00BF0CBC"/>
    <w:rsid w:val="00D5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8A87-D49E-4221-8D03-3EDC669F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2023-12-11T18:55:00Z</dcterms:modified>
</cp:coreProperties>
</file>