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5876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4371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993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que modifica o Anexo II.A do Projeto para suprimir a Rua Júlia Ostanelli Favrin da  Zonas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457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