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99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24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603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5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macrozoneamento, Anexo II, suprimindo parte da MDO4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6757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