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0654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8023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2751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XV ao Art. 10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8739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