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2171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5943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145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6911/2023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23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os inciso III e X do Art. 9º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4975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