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197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069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956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Art. 252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2867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