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9582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5631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6904/2023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36853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6904/2023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16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inciso XXI no Art. 18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5912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