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7235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6858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153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10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 do Art. 26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1069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