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1567FD" w:rsidP="001567FD">
      <w:pPr>
        <w:widowControl w:val="0"/>
        <w:tabs>
          <w:tab w:val="left" w:pos="1741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1567FD" w:rsidRPr="001567FD" w:rsidP="001567FD">
      <w:pPr>
        <w:widowControl w:val="0"/>
        <w:tabs>
          <w:tab w:val="left" w:pos="1741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1567FD" w:rsidRPr="001567FD" w:rsidP="001567FD">
      <w:pPr>
        <w:widowControl w:val="0"/>
        <w:tabs>
          <w:tab w:val="left" w:pos="1741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1567FD" w:rsidP="001567FD">
      <w:pPr>
        <w:spacing w:line="360" w:lineRule="auto"/>
        <w:ind w:left="3969"/>
        <w:jc w:val="both"/>
        <w:rPr>
          <w:rFonts w:cs="Arial"/>
          <w:szCs w:val="24"/>
        </w:rPr>
      </w:pPr>
      <w:r w:rsidRPr="001567FD">
        <w:rPr>
          <w:rFonts w:cs="Arial"/>
          <w:b/>
          <w:bCs/>
          <w:szCs w:val="24"/>
        </w:rPr>
        <w:t>Emenda</w:t>
      </w:r>
      <w:r w:rsidRPr="001567FD" w:rsidR="0068271F">
        <w:rPr>
          <w:rFonts w:cs="Arial"/>
          <w:b/>
          <w:bCs/>
          <w:szCs w:val="24"/>
        </w:rPr>
        <w:t>s</w:t>
      </w:r>
      <w:r w:rsidRPr="001567FD">
        <w:rPr>
          <w:rFonts w:cs="Arial"/>
          <w:b/>
          <w:bCs/>
          <w:szCs w:val="24"/>
        </w:rPr>
        <w:t xml:space="preserve"> impositiva</w:t>
      </w:r>
      <w:r w:rsidRPr="001567FD" w:rsidR="0068271F">
        <w:rPr>
          <w:rFonts w:cs="Arial"/>
          <w:b/>
          <w:bCs/>
          <w:szCs w:val="24"/>
        </w:rPr>
        <w:t>s</w:t>
      </w:r>
      <w:r w:rsidRPr="001567FD">
        <w:rPr>
          <w:rFonts w:cs="Arial"/>
          <w:b/>
          <w:bCs/>
          <w:szCs w:val="24"/>
        </w:rPr>
        <w:t xml:space="preserve"> ao Orçamento do Exercício de 202</w:t>
      </w:r>
      <w:r w:rsidRPr="001567FD" w:rsidR="00752D8C">
        <w:rPr>
          <w:rFonts w:cs="Arial"/>
          <w:b/>
          <w:bCs/>
          <w:szCs w:val="24"/>
        </w:rPr>
        <w:t>4</w:t>
      </w:r>
      <w:r w:rsidRPr="001567FD" w:rsidR="001078F3">
        <w:rPr>
          <w:rFonts w:cs="Arial"/>
          <w:b/>
          <w:bCs/>
          <w:szCs w:val="24"/>
        </w:rPr>
        <w:t xml:space="preserve"> (Projeto de Lei nº </w:t>
      </w:r>
      <w:r w:rsidRPr="001567FD" w:rsidR="00752D8C">
        <w:rPr>
          <w:rFonts w:cs="Arial"/>
          <w:b/>
          <w:bCs/>
          <w:szCs w:val="24"/>
        </w:rPr>
        <w:t>134</w:t>
      </w:r>
      <w:r w:rsidRPr="001567FD" w:rsidR="001078F3">
        <w:rPr>
          <w:rFonts w:cs="Arial"/>
          <w:b/>
          <w:bCs/>
          <w:szCs w:val="24"/>
        </w:rPr>
        <w:t>/2</w:t>
      </w:r>
      <w:r w:rsidRPr="001567FD" w:rsidR="00752D8C">
        <w:rPr>
          <w:rFonts w:cs="Arial"/>
          <w:b/>
          <w:bCs/>
          <w:szCs w:val="24"/>
        </w:rPr>
        <w:t>3</w:t>
      </w:r>
      <w:r w:rsidRPr="001567FD" w:rsidR="001078F3">
        <w:rPr>
          <w:rFonts w:cs="Arial"/>
          <w:b/>
          <w:bCs/>
          <w:szCs w:val="24"/>
        </w:rPr>
        <w:t>)</w:t>
      </w:r>
      <w:r w:rsidRPr="001567FD">
        <w:rPr>
          <w:rFonts w:cs="Arial"/>
          <w:b/>
          <w:bCs/>
          <w:szCs w:val="24"/>
        </w:rPr>
        <w:t>.</w:t>
      </w:r>
    </w:p>
    <w:p w:rsidR="005C7621" w:rsidRPr="001567FD" w:rsidP="001567F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C2886" w:rsidRPr="001567FD" w:rsidP="001567F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RPr="001567FD" w:rsidP="001567F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1567FD">
        <w:rPr>
          <w:rFonts w:cs="Arial"/>
          <w:b/>
          <w:bCs/>
          <w:szCs w:val="24"/>
        </w:rPr>
        <w:t>Senhor Presidente,</w:t>
      </w:r>
    </w:p>
    <w:p w:rsidR="005C7621" w:rsidRPr="001567FD" w:rsidP="001567F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1567FD">
        <w:rPr>
          <w:rFonts w:cs="Arial"/>
          <w:b/>
          <w:bCs/>
          <w:szCs w:val="24"/>
        </w:rPr>
        <w:t>Senhores Vereadores</w:t>
      </w:r>
      <w:r w:rsidRPr="001567FD" w:rsidR="00A92067">
        <w:rPr>
          <w:rFonts w:cs="Arial"/>
          <w:b/>
          <w:bCs/>
          <w:szCs w:val="24"/>
        </w:rPr>
        <w:t>,</w:t>
      </w:r>
    </w:p>
    <w:p w:rsidR="004E493C" w:rsidRPr="001567FD" w:rsidP="001567FD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RPr="001567FD" w:rsidP="001567FD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C2886" w:rsidRPr="001567FD" w:rsidP="001567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567FD">
        <w:rPr>
          <w:rFonts w:cs="Arial"/>
          <w:bCs/>
          <w:szCs w:val="24"/>
        </w:rPr>
        <w:t>O</w:t>
      </w:r>
      <w:r w:rsidRPr="001567FD" w:rsidR="00FE75BC">
        <w:rPr>
          <w:rFonts w:cs="Arial"/>
          <w:bCs/>
          <w:szCs w:val="24"/>
        </w:rPr>
        <w:t xml:space="preserve"> </w:t>
      </w:r>
      <w:r w:rsidRPr="001567FD">
        <w:rPr>
          <w:rFonts w:cs="Arial"/>
          <w:bCs/>
          <w:szCs w:val="24"/>
        </w:rPr>
        <w:t>Vereador</w:t>
      </w:r>
      <w:r w:rsidRPr="001567FD" w:rsidR="00FE75BC">
        <w:rPr>
          <w:rFonts w:cs="Arial"/>
          <w:bCs/>
          <w:szCs w:val="24"/>
        </w:rPr>
        <w:t xml:space="preserve"> </w:t>
      </w:r>
      <w:r w:rsidRPr="001567FD" w:rsidR="00FE75BC">
        <w:rPr>
          <w:rFonts w:cs="Arial"/>
          <w:b/>
          <w:bCs/>
          <w:szCs w:val="24"/>
        </w:rPr>
        <w:t>A</w:t>
      </w:r>
      <w:r w:rsidR="003F2FB7">
        <w:rPr>
          <w:rFonts w:cs="Arial"/>
          <w:b/>
          <w:bCs/>
          <w:szCs w:val="24"/>
        </w:rPr>
        <w:t>LEXANDRE JAPA</w:t>
      </w:r>
      <w:r w:rsidRPr="001567FD" w:rsidR="00EB1F43">
        <w:rPr>
          <w:rFonts w:cs="Arial"/>
          <w:b/>
          <w:bCs/>
          <w:szCs w:val="24"/>
        </w:rPr>
        <w:t xml:space="preserve"> </w:t>
      </w:r>
      <w:r w:rsidRPr="001567FD" w:rsidR="00EB1F43">
        <w:rPr>
          <w:rFonts w:cs="Arial"/>
          <w:bCs/>
          <w:szCs w:val="24"/>
        </w:rPr>
        <w:t>que</w:t>
      </w:r>
      <w:r w:rsidRPr="001567FD" w:rsidR="00FE75BC">
        <w:rPr>
          <w:rFonts w:cs="Arial"/>
          <w:bCs/>
          <w:szCs w:val="24"/>
        </w:rPr>
        <w:t xml:space="preserve"> a esta</w:t>
      </w:r>
      <w:r w:rsidRPr="001567FD">
        <w:rPr>
          <w:rFonts w:cs="Arial"/>
          <w:bCs/>
          <w:szCs w:val="24"/>
        </w:rPr>
        <w:t xml:space="preserve"> subscreve</w:t>
      </w:r>
      <w:r w:rsidRPr="001567FD" w:rsidR="00FE75BC">
        <w:rPr>
          <w:rFonts w:cs="Arial"/>
          <w:bCs/>
          <w:szCs w:val="24"/>
        </w:rPr>
        <w:t xml:space="preserve">, </w:t>
      </w:r>
      <w:r w:rsidRPr="001567FD">
        <w:rPr>
          <w:rFonts w:cs="Arial"/>
          <w:bCs/>
          <w:szCs w:val="24"/>
        </w:rPr>
        <w:t>apresenta suas emendas individuais impositivas ao Projeto de Lei Orçamentária Anual para o exercício de 202</w:t>
      </w:r>
      <w:r w:rsidRPr="001567FD" w:rsidR="00752D8C">
        <w:rPr>
          <w:rFonts w:cs="Arial"/>
          <w:bCs/>
          <w:szCs w:val="24"/>
        </w:rPr>
        <w:t>4</w:t>
      </w:r>
      <w:r w:rsidRPr="001567FD">
        <w:rPr>
          <w:rFonts w:cs="Arial"/>
          <w:bCs/>
          <w:szCs w:val="24"/>
        </w:rPr>
        <w:t xml:space="preserve"> (Projeto de Lei nº </w:t>
      </w:r>
      <w:r w:rsidRPr="001567FD" w:rsidR="00752D8C">
        <w:rPr>
          <w:rFonts w:cs="Arial"/>
          <w:bCs/>
          <w:szCs w:val="24"/>
        </w:rPr>
        <w:t>134/2023</w:t>
      </w:r>
      <w:r w:rsidRPr="001567FD">
        <w:rPr>
          <w:rFonts w:cs="Arial"/>
          <w:bCs/>
          <w:szCs w:val="24"/>
        </w:rPr>
        <w:t xml:space="preserve">), nos termos regimentais e com fundamento nos artigos 32 e ss. da Lei </w:t>
      </w:r>
      <w:r w:rsidRPr="001567FD" w:rsidR="00752D8C">
        <w:rPr>
          <w:rFonts w:cs="Arial"/>
          <w:bCs/>
          <w:szCs w:val="24"/>
        </w:rPr>
        <w:t>Municipal</w:t>
      </w:r>
      <w:r w:rsidRPr="001567FD">
        <w:rPr>
          <w:rFonts w:cs="Arial"/>
          <w:bCs/>
          <w:szCs w:val="24"/>
        </w:rPr>
        <w:t xml:space="preserve"> nº 6.</w:t>
      </w:r>
      <w:r w:rsidRPr="001567FD" w:rsidR="00752D8C">
        <w:rPr>
          <w:rFonts w:cs="Arial"/>
          <w:bCs/>
          <w:szCs w:val="24"/>
        </w:rPr>
        <w:t>480</w:t>
      </w:r>
      <w:r w:rsidRPr="001567FD">
        <w:rPr>
          <w:rFonts w:cs="Arial"/>
          <w:bCs/>
          <w:szCs w:val="24"/>
        </w:rPr>
        <w:t xml:space="preserve">, de </w:t>
      </w:r>
      <w:r w:rsidRPr="001567FD" w:rsidR="00752D8C">
        <w:rPr>
          <w:rFonts w:cs="Arial"/>
          <w:bCs/>
          <w:szCs w:val="24"/>
        </w:rPr>
        <w:t>05 de julho de 2023</w:t>
      </w:r>
      <w:r w:rsidRPr="001567FD">
        <w:rPr>
          <w:rFonts w:cs="Arial"/>
          <w:bCs/>
          <w:szCs w:val="24"/>
        </w:rPr>
        <w:t xml:space="preserve"> (Lei de Diretrizes Orçamentária</w:t>
      </w:r>
      <w:r w:rsidRPr="001567FD" w:rsidR="00752D8C">
        <w:rPr>
          <w:rFonts w:cs="Arial"/>
          <w:bCs/>
          <w:szCs w:val="24"/>
        </w:rPr>
        <w:t>s relativas ao exercício de 2024</w:t>
      </w:r>
      <w:r w:rsidRPr="001567FD">
        <w:rPr>
          <w:rFonts w:cs="Arial"/>
          <w:bCs/>
          <w:szCs w:val="24"/>
        </w:rPr>
        <w:t>), e do</w:t>
      </w:r>
      <w:r w:rsidRPr="001567FD" w:rsidR="002F1C70">
        <w:rPr>
          <w:rFonts w:cs="Arial"/>
          <w:bCs/>
          <w:szCs w:val="24"/>
        </w:rPr>
        <w:t>s</w:t>
      </w:r>
      <w:r w:rsidRPr="001567FD">
        <w:rPr>
          <w:rFonts w:cs="Arial"/>
          <w:bCs/>
          <w:szCs w:val="24"/>
        </w:rPr>
        <w:t xml:space="preserve"> artigo</w:t>
      </w:r>
      <w:r w:rsidRPr="001567FD" w:rsidR="002F1C70">
        <w:rPr>
          <w:rFonts w:cs="Arial"/>
          <w:bCs/>
          <w:szCs w:val="24"/>
        </w:rPr>
        <w:t>s</w:t>
      </w:r>
      <w:r w:rsidRPr="001567FD">
        <w:rPr>
          <w:rFonts w:cs="Arial"/>
          <w:bCs/>
          <w:szCs w:val="24"/>
        </w:rPr>
        <w:t xml:space="preserve"> 15</w:t>
      </w:r>
      <w:r w:rsidRPr="001567FD" w:rsidR="002F1C70">
        <w:rPr>
          <w:rFonts w:cs="Arial"/>
          <w:bCs/>
          <w:szCs w:val="24"/>
        </w:rPr>
        <w:t>2 e 153</w:t>
      </w:r>
      <w:r w:rsidRPr="001567FD">
        <w:rPr>
          <w:rFonts w:cs="Arial"/>
          <w:bCs/>
          <w:szCs w:val="24"/>
        </w:rPr>
        <w:t xml:space="preserve"> da Lei Orgânica do Município</w:t>
      </w:r>
      <w:r w:rsidRPr="001567FD" w:rsidR="0068271F">
        <w:rPr>
          <w:rFonts w:cs="Arial"/>
          <w:bCs/>
          <w:szCs w:val="24"/>
        </w:rPr>
        <w:t>, a serem contempladas mediante anulação parcial de dotação específica referida no artigo 4º, § 3º, do referido projeto de lei.</w:t>
      </w:r>
    </w:p>
    <w:p w:rsidR="001567FD" w:rsidRPr="001567FD" w:rsidP="001567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C2886" w:rsidRPr="001567FD" w:rsidP="001567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1567FD">
        <w:rPr>
          <w:rFonts w:cs="Arial"/>
          <w:bCs/>
          <w:szCs w:val="24"/>
        </w:rPr>
        <w:t>Ante o exposto, solicita a sua apreciação pela Comissão de Finanças e Orçamento e posterior aprovação pelo Plenário para que venha a integrar o orçamento anual do Município</w:t>
      </w:r>
      <w:r w:rsidRPr="001567FD" w:rsidR="0068271F">
        <w:rPr>
          <w:rFonts w:cs="Arial"/>
          <w:bCs/>
          <w:szCs w:val="24"/>
        </w:rPr>
        <w:t xml:space="preserve"> nos termos da Lei</w:t>
      </w:r>
      <w:r w:rsidRPr="001567FD">
        <w:rPr>
          <w:rFonts w:cs="Arial"/>
          <w:bCs/>
          <w:szCs w:val="24"/>
        </w:rPr>
        <w:t>.</w:t>
      </w:r>
    </w:p>
    <w:p w:rsidR="00AC2886" w:rsidRPr="001567FD" w:rsidP="001567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1567FD" w:rsidP="001567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1567FD" w:rsidP="001567FD">
      <w:pPr>
        <w:spacing w:line="360" w:lineRule="auto"/>
        <w:jc w:val="both"/>
        <w:rPr>
          <w:rFonts w:cs="Arial"/>
          <w:szCs w:val="24"/>
        </w:rPr>
      </w:pPr>
      <w:r w:rsidRPr="001567FD">
        <w:rPr>
          <w:rFonts w:cs="Arial"/>
          <w:snapToGrid w:val="0"/>
          <w:szCs w:val="24"/>
        </w:rPr>
        <w:t xml:space="preserve">Valinhos, </w:t>
      </w:r>
      <w:r w:rsidRPr="001567FD">
        <w:rPr>
          <w:rFonts w:cs="Arial"/>
          <w:snapToGrid w:val="0"/>
          <w:szCs w:val="24"/>
        </w:rPr>
        <w:t>30 de novembro de 2023</w:t>
      </w:r>
      <w:r w:rsidRPr="001567FD">
        <w:rPr>
          <w:rFonts w:cs="Arial"/>
          <w:snapToGrid w:val="0"/>
          <w:szCs w:val="24"/>
        </w:rPr>
        <w:t>.</w:t>
      </w:r>
    </w:p>
    <w:p w:rsidR="00A04FF1" w:rsidRPr="001567FD" w:rsidP="001567FD">
      <w:pPr>
        <w:widowControl w:val="0"/>
        <w:spacing w:line="360" w:lineRule="auto"/>
        <w:ind w:left="1843"/>
        <w:jc w:val="both"/>
        <w:rPr>
          <w:rFonts w:cs="Arial"/>
          <w:bCs/>
          <w:szCs w:val="24"/>
        </w:rPr>
      </w:pPr>
    </w:p>
    <w:p w:rsidR="003141C0" w:rsidRPr="001567FD" w:rsidP="001567FD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1567FD">
        <w:rPr>
          <w:rFonts w:cs="Arial"/>
          <w:b/>
          <w:snapToGrid w:val="0"/>
          <w:szCs w:val="24"/>
        </w:rPr>
        <w:t>AUTORIA</w:t>
      </w:r>
      <w:r w:rsidRPr="001567FD" w:rsidR="00A04FF1">
        <w:rPr>
          <w:rFonts w:cs="Arial"/>
          <w:b/>
          <w:snapToGrid w:val="0"/>
          <w:szCs w:val="24"/>
        </w:rPr>
        <w:t xml:space="preserve">: </w:t>
      </w:r>
      <w:r w:rsidRPr="001567FD" w:rsidR="00A04FF1">
        <w:rPr>
          <w:rFonts w:cs="Arial"/>
          <w:b/>
          <w:snapToGrid w:val="0"/>
          <w:szCs w:val="24"/>
        </w:rPr>
        <w:t>ALEXANDRE "JAPA"</w:t>
      </w:r>
    </w:p>
    <w:p w:rsidR="00AC2886" w:rsidRPr="002E0AAC" w:rsidP="001567FD">
      <w:pPr>
        <w:spacing w:after="200" w:line="360" w:lineRule="auto"/>
        <w:jc w:val="both"/>
        <w:rPr>
          <w:rFonts w:cs="Arial"/>
          <w:b/>
          <w:bCs/>
          <w:sz w:val="22"/>
          <w:szCs w:val="22"/>
        </w:rPr>
      </w:pPr>
      <w:r w:rsidRPr="001567FD">
        <w:rPr>
          <w:rFonts w:cs="Arial"/>
          <w:b/>
          <w:snapToGrid w:val="0"/>
          <w:szCs w:val="24"/>
        </w:rPr>
        <w:br w:type="page"/>
      </w:r>
      <w:r w:rsidRPr="002E0AAC">
        <w:rPr>
          <w:rFonts w:cs="Arial"/>
          <w:b/>
          <w:bCs/>
          <w:sz w:val="22"/>
          <w:szCs w:val="22"/>
        </w:rPr>
        <w:t xml:space="preserve">EMENDA </w:t>
      </w:r>
      <w:r w:rsidRPr="002E0AAC" w:rsidR="00C40BE7">
        <w:rPr>
          <w:rFonts w:cs="Arial"/>
          <w:b/>
          <w:bCs/>
          <w:sz w:val="22"/>
          <w:szCs w:val="22"/>
        </w:rPr>
        <w:t>A</w:t>
      </w:r>
    </w:p>
    <w:tbl>
      <w:tblPr>
        <w:tblW w:w="10490" w:type="dxa"/>
        <w:tblInd w:w="-970" w:type="dxa"/>
        <w:tblLook w:val="04A0"/>
      </w:tblPr>
      <w:tblGrid>
        <w:gridCol w:w="709"/>
        <w:gridCol w:w="4537"/>
        <w:gridCol w:w="5244"/>
      </w:tblGrid>
      <w:tr w:rsidTr="002E0AAC">
        <w:tblPrEx>
          <w:tblW w:w="10490" w:type="dxa"/>
          <w:tblInd w:w="-970" w:type="dxa"/>
          <w:tblLook w:val="04A0"/>
        </w:tblPrEx>
        <w:trPr>
          <w:trHeight w:val="101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6B0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2"/>
                  <w:szCs w:val="22"/>
                  <w:lang w:eastAsia="en-US"/>
                </w:rPr>
                <w:id w:val="420841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E0AAC" w:rsidR="00FE75B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☒</w:t>
                </w:r>
              </w:sdtContent>
            </w:sdt>
          </w:p>
        </w:tc>
        <w:tc>
          <w:tcPr>
            <w:tcW w:w="978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590313993"/>
                <w:dropDownList w:lastValue="Secretaria de Saúde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Saúde</w:t>
                </w:r>
              </w:sdtContent>
            </w:sdt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-11700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AC2886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E0AA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232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2E0AAC">
        <w:tblPrEx>
          <w:tblW w:w="10490" w:type="dxa"/>
          <w:tblInd w:w="-970" w:type="dxa"/>
          <w:tblLook w:val="04A0"/>
        </w:tblPrEx>
        <w:trPr>
          <w:trHeight w:val="34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Tr="00396FA0">
        <w:tblPrEx>
          <w:tblW w:w="10490" w:type="dxa"/>
          <w:tblInd w:w="-970" w:type="dxa"/>
          <w:tblLook w:val="04A0"/>
        </w:tblPrEx>
        <w:trPr>
          <w:trHeight w:val="1025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CF7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  <w:p w:rsidR="00FE75BC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D</w:t>
            </w:r>
            <w:r w:rsidRPr="002E0AAC" w:rsidR="00C71E78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estinatário</w:t>
            </w: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A11D2F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UBS </w:t>
            </w:r>
            <w:r w:rsidRPr="002E0AAC" w:rsidR="00C71E78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Jardim P</w:t>
            </w:r>
            <w:r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inheiros e UBS Parque Portugal</w:t>
            </w:r>
          </w:p>
          <w:p w:rsidR="00AC2886" w:rsidRPr="002E0AAC" w:rsidP="001869DF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1704E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R$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20.000,00</w:t>
            </w:r>
            <w:r w:rsidRPr="002E0AAC" w:rsidR="001704E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AF0F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vinte mil reais</w:t>
            </w:r>
            <w:r w:rsidRPr="002E0AAC" w:rsidR="00AF0F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2E0AAC" w:rsidR="001704E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para a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quisi</w:t>
            </w:r>
            <w:r w:rsidRPr="002E0AAC" w:rsidR="00EB1F4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ção e instalação de </w:t>
            </w:r>
            <w:r w:rsidRPr="002E0AAC" w:rsidR="00AF0F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01 (um) aparelho de </w:t>
            </w:r>
            <w:r w:rsidRPr="002E0AAC" w:rsidR="00EB1F4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ar condicionado </w:t>
            </w:r>
            <w:r w:rsidRPr="002E0AAC" w:rsidR="00AF0F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 5</w:t>
            </w:r>
            <w:r w:rsidRPr="002E0AAC" w:rsidR="00B332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2E0AAC" w:rsidR="00B3326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000 BTU</w:t>
            </w:r>
            <w:r w:rsidRPr="002E0AAC" w:rsidR="00AF0F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e respectiva cortina de ar na sala da recepção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da UBS Jardim Pinheiros e </w:t>
            </w:r>
            <w:r w:rsidRPr="002E0AAC"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R$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20.000,00</w:t>
            </w:r>
            <w:r w:rsidRPr="002E0AAC"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vinte mil reais</w:t>
            </w:r>
            <w:r w:rsidRPr="002E0AAC"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) para aquisição e instalação de 01 (um) aparelho de ar condicionado de 58.000 BTU e respectiva cortina de ar na sala da recepção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da UBS Parque Portugal</w:t>
            </w:r>
          </w:p>
        </w:tc>
      </w:tr>
      <w:tr w:rsidTr="00396FA0">
        <w:tblPrEx>
          <w:tblW w:w="10490" w:type="dxa"/>
          <w:tblInd w:w="-970" w:type="dxa"/>
          <w:tblLook w:val="04A0"/>
        </w:tblPrEx>
        <w:trPr>
          <w:trHeight w:val="11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5407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Justificativa:</w:t>
            </w:r>
          </w:p>
          <w:p w:rsidR="005A0F49" w:rsidRPr="007A5C69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 UBS J</w:t>
            </w:r>
            <w:r w:rsidRPr="007A5C69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ardim</w:t>
            </w:r>
            <w:r w:rsidRP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P</w:t>
            </w:r>
            <w:r w:rsidRPr="007A5C69" w:rsid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inheiros</w:t>
            </w:r>
            <w:r w:rsidRP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A5C69" w:rsidR="008F25F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fica localizada na Rua </w:t>
            </w:r>
            <w:r w:rsidRPr="007A5C69" w:rsid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Horácio Sales Cunha</w:t>
            </w:r>
            <w:r w:rsidRPr="007A5C69" w:rsidR="008F25FD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, 2</w:t>
            </w:r>
            <w:r w:rsidRPr="007A5C69" w:rsid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58</w:t>
            </w:r>
            <w:r w:rsidRPr="007A5C69" w:rsidR="008F25FD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A5C69" w:rsid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–</w:t>
            </w:r>
            <w:r w:rsidRPr="007A5C69" w:rsidR="008F25FD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A5C69" w:rsid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Jardim Pinheiros,</w:t>
            </w:r>
            <w:r w:rsidRPr="007A5C69" w:rsid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A5C69" w:rsidR="008F25FD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A5C69" w:rsidR="006609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sendo responsável pela </w:t>
            </w:r>
            <w:r w:rsidRPr="007A5C69" w:rsidR="00340B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realiza</w:t>
            </w:r>
            <w:r w:rsidRPr="007A5C69" w:rsidR="006609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ção de </w:t>
            </w:r>
            <w:r w:rsidRPr="007A5C69" w:rsidR="00340B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consultas</w:t>
            </w:r>
            <w:r w:rsidRPr="007A5C69" w:rsidR="006609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em diversas especialidades</w:t>
            </w:r>
            <w:r w:rsidRPr="007A5C69" w:rsidR="00340B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7A5C69" w:rsidR="006609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além de </w:t>
            </w:r>
            <w:r w:rsidRPr="007A5C69" w:rsidR="00340B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exames</w:t>
            </w:r>
            <w:r w:rsidRPr="007A5C69" w:rsid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7A5C69" w:rsidR="00340BD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7A5C69" w:rsidRPr="007A5C69" w:rsidP="007A5C69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 UBS Parque Portugal fica localizada na Rua Abrantes, 550</w:t>
            </w:r>
            <w:r w:rsidRP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– Parque Portugal,</w:t>
            </w:r>
            <w:r w:rsidRPr="007A5C69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 xml:space="preserve">  </w:t>
            </w:r>
            <w:r w:rsidRPr="007A5C6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sendo responsável pela realização de consultas em diversas especialidades, além de exames. </w:t>
            </w:r>
          </w:p>
          <w:p w:rsidR="00AC2886" w:rsidRPr="002E0AAC" w:rsidP="00950392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Assim destina-se a presente verba, para aumentar o n</w:t>
            </w:r>
            <w:r w:rsidRPr="002E0AAC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ú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mero de atendimentos de </w:t>
            </w:r>
            <w:r w:rsidRPr="002E0AAC" w:rsidR="003834F6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munícipes</w:t>
            </w:r>
            <w:r w:rsidRPr="002E0AAC" w:rsidR="005A0F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usuários do </w:t>
            </w:r>
            <w:r w:rsidRPr="002E0AAC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Sistema Único de Saúde – </w:t>
            </w:r>
            <w:r w:rsidRPr="002E0AAC" w:rsidR="005A0F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SUS</w:t>
            </w:r>
            <w:r w:rsidRPr="002E0AAC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, proporcionando a</w:t>
            </w:r>
            <w:r w:rsidRPr="002E0AAC" w:rsidR="005A0F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inda 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mai</w:t>
            </w:r>
            <w:r w:rsidRPr="002E0AAC" w:rsidR="005A0F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or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conforto </w:t>
            </w:r>
            <w:r w:rsidRPr="002E0AAC" w:rsidR="005A0F4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aos </w:t>
            </w:r>
            <w:r w:rsidRPr="002E0AAC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mesmos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Tr="00396FA0">
        <w:tblPrEx>
          <w:tblW w:w="10490" w:type="dxa"/>
          <w:tblInd w:w="-970" w:type="dxa"/>
          <w:tblLook w:val="04A0"/>
        </w:tblPrEx>
        <w:trPr>
          <w:trHeight w:val="6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CF7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AC2886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Munícipes usuários </w:t>
            </w:r>
            <w:r w:rsidRPr="002E0AAC" w:rsidR="00C71E7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do Sistema Único de Saúde – SUS e servidores lotados na unidade</w:t>
            </w:r>
          </w:p>
        </w:tc>
      </w:tr>
      <w:tr w:rsidTr="00FB5231">
        <w:tblPrEx>
          <w:tblW w:w="10490" w:type="dxa"/>
          <w:tblInd w:w="-970" w:type="dxa"/>
          <w:tblLook w:val="04A0"/>
        </w:tblPrEx>
        <w:trPr>
          <w:trHeight w:val="42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661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  <w:p w:rsidR="00093931" w:rsidRPr="001869DF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02.10.0</w:t>
            </w:r>
            <w:r w:rsidRPr="001869DF" w:rsidR="008C666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869DF" w:rsidR="008C666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– Secretaria de Saúde </w:t>
            </w:r>
          </w:p>
          <w:p w:rsidR="008C6661" w:rsidRPr="001869DF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02.10.02 – Fundo Municipal de Saúde</w:t>
            </w:r>
          </w:p>
          <w:p w:rsidR="00093931" w:rsidRPr="001869DF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3.3.90.39 – Outros Serviços de Terceiro – Pessoa Jurídica</w:t>
            </w:r>
          </w:p>
          <w:p w:rsidR="001869DF" w:rsidRPr="001869DF" w:rsidP="001869DF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Classificação Funcional: 10.301.0301.2.255</w:t>
            </w:r>
          </w:p>
          <w:p w:rsidR="001869D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093931">
        <w:tblPrEx>
          <w:tblW w:w="10490" w:type="dxa"/>
          <w:tblInd w:w="-970" w:type="dxa"/>
          <w:tblLook w:val="04A0"/>
        </w:tblPrEx>
        <w:trPr>
          <w:trHeight w:val="42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931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931" w:rsidRPr="002E0AAC" w:rsidP="00950392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R$</w:t>
            </w: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40.000,00</w:t>
            </w:r>
          </w:p>
        </w:tc>
      </w:tr>
    </w:tbl>
    <w:p w:rsidR="00AC2886" w:rsidRPr="002E0AAC" w:rsidP="002E0AAC">
      <w:pPr>
        <w:spacing w:after="200" w:line="276" w:lineRule="auto"/>
        <w:jc w:val="both"/>
        <w:rPr>
          <w:rFonts w:cs="Arial"/>
          <w:b/>
          <w:bCs/>
          <w:sz w:val="22"/>
          <w:szCs w:val="22"/>
        </w:rPr>
      </w:pPr>
      <w:r w:rsidRPr="002E0AAC">
        <w:rPr>
          <w:rFonts w:cs="Arial"/>
          <w:b/>
          <w:bCs/>
          <w:sz w:val="22"/>
          <w:szCs w:val="22"/>
        </w:rPr>
        <w:br w:type="page"/>
      </w:r>
    </w:p>
    <w:p w:rsidR="0068271F" w:rsidRPr="002E0AAC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2E0AAC">
        <w:rPr>
          <w:rFonts w:cs="Arial"/>
          <w:b/>
          <w:bCs/>
          <w:sz w:val="22"/>
          <w:szCs w:val="22"/>
        </w:rPr>
        <w:t xml:space="preserve">EMENDA </w:t>
      </w:r>
      <w:r w:rsidRPr="002E0AAC" w:rsidR="00C40BE7">
        <w:rPr>
          <w:rFonts w:cs="Arial"/>
          <w:b/>
          <w:bCs/>
          <w:sz w:val="22"/>
          <w:szCs w:val="22"/>
        </w:rPr>
        <w:t>B</w:t>
      </w:r>
    </w:p>
    <w:tbl>
      <w:tblPr>
        <w:tblW w:w="10348" w:type="dxa"/>
        <w:tblInd w:w="-828" w:type="dxa"/>
        <w:tblLook w:val="04A0"/>
      </w:tblPr>
      <w:tblGrid>
        <w:gridCol w:w="709"/>
        <w:gridCol w:w="4395"/>
        <w:gridCol w:w="5244"/>
      </w:tblGrid>
      <w:tr w:rsidTr="008C6661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-1851317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E0AA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359966271"/>
                <w:dropDownList w:lastValue="Secretaria de Educação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Educação</w:t>
                </w:r>
              </w:sdtContent>
            </w:sdt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105358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E0AA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  <w:p w:rsidR="002A1A72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Tr="00B60CF9">
        <w:tblPrEx>
          <w:tblW w:w="10348" w:type="dxa"/>
          <w:tblInd w:w="-828" w:type="dxa"/>
          <w:tblLook w:val="04A0"/>
        </w:tblPrEx>
        <w:trPr>
          <w:trHeight w:val="8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Tr="00B60CF9">
        <w:tblPrEx>
          <w:tblW w:w="10348" w:type="dxa"/>
          <w:tblInd w:w="-828" w:type="dxa"/>
          <w:tblLook w:val="04A0"/>
        </w:tblPrEx>
        <w:trPr>
          <w:trHeight w:val="1611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CF7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Descrição da obra ou objeto:</w:t>
            </w:r>
          </w:p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D</w:t>
            </w:r>
            <w:r w:rsidRPr="002E0AAC" w:rsidR="00B03DB9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estinatário</w:t>
            </w: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EMEB </w:t>
            </w:r>
            <w:r w:rsidRPr="00950392"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Carlos </w:t>
            </w:r>
            <w:r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d</w:t>
            </w:r>
            <w:r w:rsidRPr="00950392"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e C</w:t>
            </w:r>
            <w:r w:rsidR="00B60CF9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arvalho </w:t>
            </w:r>
            <w:r w:rsidRPr="00950392"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V</w:t>
            </w:r>
            <w:r w:rsidR="00B60CF9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ieira</w:t>
            </w:r>
            <w:r w:rsidRPr="00950392" w:rsidR="00950392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para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a a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quisição e instalação de 0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CF40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nove</w:t>
            </w:r>
            <w:r w:rsidRPr="002E0AAC" w:rsidR="00CF40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aparelhos de ar condicionado de 48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000 BTU 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nas</w:t>
            </w:r>
            <w:r w:rsidRPr="002E0AAC" w:rsidR="009F5E7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salas de aula</w:t>
            </w:r>
            <w:r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A1A72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CF7" w:rsidRPr="00950392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  <w:p w:rsidR="00B60CF9" w:rsidRPr="00B60CF9" w:rsidP="00B60CF9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1869DF" w:rsidR="00A11D2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869DF" w:rsidR="00CF40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EMEB </w:t>
            </w:r>
            <w:r w:rsidRPr="001869DF"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Carlos De C. V. Braga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1869DF" w:rsidR="00CF40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fica localizada na Rua </w:t>
            </w:r>
            <w:r w:rsidRPr="001869DF" w:rsidR="009503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Maria Fonseca de Carvalho, 7</w:t>
            </w:r>
            <w:r w:rsidRPr="001869DF" w:rsidR="005A0F49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5 </w:t>
            </w:r>
            <w:r w:rsidRPr="001869DF" w:rsidR="00950392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–</w:t>
            </w:r>
            <w:r w:rsidRPr="001869DF" w:rsidR="005A0F49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869DF" w:rsidR="00950392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Jardim Pinheiros</w:t>
            </w:r>
            <w:r w:rsidRPr="001869DF" w:rsidR="00CF40B8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, sendo</w:t>
            </w:r>
            <w:r w:rsidRPr="001869DF" w:rsidR="00D421DE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frequentada por</w:t>
            </w:r>
            <w:r w:rsidRPr="001869DF" w:rsidR="00D421D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71BE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397 (trezentos e noventa e sete) </w:t>
            </w:r>
            <w:r w:rsidRPr="00B60CF9" w:rsidR="00D421D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estudantes do Ensino</w:t>
            </w:r>
            <w:r w:rsidRPr="00B60CF9" w:rsidR="00D421D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B60CF9" w:rsidR="00D421DE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Fundamental I, moradores da região.</w:t>
            </w:r>
            <w:r w:rsidRPr="00B60CF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CF40B8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869D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Assim destina-se a presente verba, para proporcionar maior conforto aos estudantes e servidores da EMEB.</w:t>
            </w:r>
          </w:p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CF7" w:rsidP="009A2CF7">
            <w:pPr>
              <w:spacing w:line="276" w:lineRule="auto"/>
              <w:ind w:left="127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68271F" w:rsidRPr="002E0AAC" w:rsidP="00950392">
            <w:pPr>
              <w:spacing w:line="276" w:lineRule="auto"/>
              <w:ind w:left="127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Alunos</w:t>
            </w:r>
            <w:r w:rsidRPr="002E0AAC" w:rsidR="00CF40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e servidores 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da Rede Publica Municipal.</w:t>
            </w: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661" w:rsidRPr="002E0AAC" w:rsidP="009A2CF7">
            <w:pPr>
              <w:spacing w:line="276" w:lineRule="auto"/>
              <w:ind w:left="127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  <w:p w:rsidR="008C6661" w:rsidRPr="00E21AB1" w:rsidP="009A2CF7">
            <w:pPr>
              <w:spacing w:line="276" w:lineRule="auto"/>
              <w:ind w:left="127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E21AB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02.13.00 – Secretaria de Educação </w:t>
            </w:r>
          </w:p>
          <w:p w:rsidR="008C6661" w:rsidRPr="00E21AB1" w:rsidP="009A2CF7">
            <w:pPr>
              <w:spacing w:line="276" w:lineRule="auto"/>
              <w:ind w:left="127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E21AB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02.13.05 – Educação Básica</w:t>
            </w:r>
          </w:p>
          <w:p w:rsidR="008C6661" w:rsidRPr="00E21AB1" w:rsidP="009A2CF7">
            <w:pPr>
              <w:spacing w:line="276" w:lineRule="auto"/>
              <w:ind w:left="127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E21AB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4.4.90.52 – Equipamentos e Material Permanente</w:t>
            </w:r>
          </w:p>
          <w:p w:rsidR="00E21AB1" w:rsidRPr="00E21AB1" w:rsidP="00E21AB1">
            <w:pPr>
              <w:spacing w:line="276" w:lineRule="auto"/>
              <w:ind w:left="127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E21AB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Classificação Funcional: 10.361.0304.2.247</w:t>
            </w:r>
          </w:p>
          <w:p w:rsidR="00E21AB1" w:rsidRPr="002E0AAC" w:rsidP="00E21AB1">
            <w:pPr>
              <w:spacing w:line="276" w:lineRule="auto"/>
              <w:ind w:left="127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8C6661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661" w:rsidRPr="002E0AAC" w:rsidP="009A2CF7">
            <w:pPr>
              <w:spacing w:line="276" w:lineRule="auto"/>
              <w:ind w:left="127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61" w:rsidRPr="002E0AAC" w:rsidP="001643C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R$ </w:t>
            </w:r>
            <w:r w:rsidR="001643C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2E0AAC" w:rsidR="001643C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0.</w:t>
            </w:r>
            <w:r w:rsidR="001643C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784</w:t>
            </w:r>
            <w:r w:rsidRPr="002E0AAC" w:rsidR="001643C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643C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</w:tr>
    </w:tbl>
    <w:p w:rsidR="0068271F" w:rsidRPr="002E0AAC" w:rsidP="002E0AAC">
      <w:pPr>
        <w:spacing w:after="200" w:line="276" w:lineRule="auto"/>
        <w:jc w:val="both"/>
        <w:rPr>
          <w:rFonts w:cs="Arial"/>
          <w:b/>
          <w:bCs/>
          <w:sz w:val="22"/>
          <w:szCs w:val="22"/>
        </w:rPr>
      </w:pPr>
      <w:r w:rsidRPr="002E0AAC">
        <w:rPr>
          <w:rFonts w:cs="Arial"/>
          <w:b/>
          <w:bCs/>
          <w:sz w:val="22"/>
          <w:szCs w:val="22"/>
        </w:rPr>
        <w:br w:type="page"/>
      </w:r>
    </w:p>
    <w:p w:rsidR="0068271F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2E0AAC">
        <w:rPr>
          <w:rFonts w:cs="Arial"/>
          <w:b/>
          <w:bCs/>
          <w:sz w:val="22"/>
          <w:szCs w:val="22"/>
        </w:rPr>
        <w:t xml:space="preserve">EMENDA </w:t>
      </w:r>
      <w:r w:rsidRPr="002E0AAC" w:rsidR="00C40BE7">
        <w:rPr>
          <w:rFonts w:cs="Arial"/>
          <w:b/>
          <w:bCs/>
          <w:sz w:val="22"/>
          <w:szCs w:val="22"/>
        </w:rPr>
        <w:t>C</w:t>
      </w:r>
    </w:p>
    <w:tbl>
      <w:tblPr>
        <w:tblW w:w="10348" w:type="dxa"/>
        <w:tblInd w:w="-828" w:type="dxa"/>
        <w:tblLook w:val="04A0"/>
      </w:tblPr>
      <w:tblGrid>
        <w:gridCol w:w="709"/>
        <w:gridCol w:w="4395"/>
        <w:gridCol w:w="5244"/>
      </w:tblGrid>
      <w:tr w:rsidTr="009A2CF7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-707800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63880538"/>
                <w:dropDownList w:lastValue="Secretaria de Esportes e Lazer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Esportes e Lazer</w:t>
                </w:r>
              </w:sdtContent>
            </w:sdt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59043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9A2CF7">
            <w:pPr>
              <w:spacing w:line="276" w:lineRule="auto"/>
              <w:ind w:left="72" w:right="71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1643C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Tr="00671BEA">
        <w:tblPrEx>
          <w:tblW w:w="10348" w:type="dxa"/>
          <w:tblInd w:w="-828" w:type="dxa"/>
          <w:tblLook w:val="04A0"/>
        </w:tblPrEx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16C" w:rsidRPr="009A2CF7" w:rsidP="009A2C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" w:right="71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A2CF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Justificativa de escolha da entidade:</w:t>
            </w:r>
          </w:p>
          <w:p w:rsidR="0068271F" w:rsidRPr="002E0AAC" w:rsidP="009A2CF7">
            <w:pPr>
              <w:shd w:val="clear" w:color="auto" w:fill="FFFFFF"/>
              <w:spacing w:line="276" w:lineRule="auto"/>
              <w:ind w:left="72" w:right="71"/>
              <w:jc w:val="both"/>
              <w:textAlignment w:val="baseline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Bairro:</w:t>
            </w: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E0AAC" w:rsidR="0009716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16869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9A2CF7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9A2CF7">
            <w:pPr>
              <w:spacing w:line="276" w:lineRule="auto"/>
              <w:ind w:left="72" w:right="71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594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Pr="002E0AAC" w:rsidP="00671BEA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  <w:r w:rsidR="00366CF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Reforma do piso da quadra do ginásio Clemente </w:t>
            </w:r>
            <w:r w:rsidR="00366CF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Marchiori</w:t>
            </w:r>
            <w:r w:rsidR="00366CF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, localizado na </w:t>
            </w:r>
            <w:r w:rsidR="00366CF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rua</w:t>
            </w:r>
            <w:r w:rsidR="00366CF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Arthur Fernandes, 259 – Bairro Santana</w:t>
            </w:r>
            <w:r w:rsidRPr="002E0AAC" w:rsidR="00EA05B8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Justificativa: </w:t>
            </w:r>
          </w:p>
          <w:p w:rsidR="001B1509" w:rsidRPr="00671BEA" w:rsidP="00966E58">
            <w:pPr>
              <w:spacing w:line="276" w:lineRule="auto"/>
              <w:ind w:left="127" w:right="126"/>
              <w:jc w:val="both"/>
              <w:rPr>
                <w:rFonts w:cs="Arial"/>
                <w:sz w:val="22"/>
                <w:szCs w:val="22"/>
              </w:rPr>
            </w:pPr>
            <w:r w:rsidRPr="00671BEA">
              <w:rPr>
                <w:rFonts w:cs="Arial"/>
                <w:sz w:val="22"/>
                <w:szCs w:val="22"/>
              </w:rPr>
              <w:t>O esporte desempenha um papel crucial na saúde dos atletas, promovendo bem-estar físico e mental. Ele melhora a condição cardiovascular, fortalece ossos e músculos, reduz o estresse e a ansiedade, além de estimular a socialização e a disciplina, contribuindo para um estilo de vida mais saudável e</w:t>
            </w:r>
            <w:r w:rsidR="004A5B0B">
              <w:rPr>
                <w:rFonts w:cs="Arial"/>
                <w:sz w:val="22"/>
                <w:szCs w:val="22"/>
              </w:rPr>
              <w:t xml:space="preserve"> </w:t>
            </w:r>
            <w:r w:rsidR="004A5B0B">
              <w:rPr>
                <w:rFonts w:cs="Arial"/>
                <w:sz w:val="22"/>
                <w:szCs w:val="22"/>
              </w:rPr>
              <w:t>equilibrado</w:t>
            </w:r>
          </w:p>
          <w:p w:rsidR="00946A08" w:rsidRPr="002E0AAC" w:rsidP="004A5B0B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671BEA">
              <w:rPr>
                <w:rFonts w:cs="Arial"/>
                <w:sz w:val="22"/>
                <w:szCs w:val="22"/>
              </w:rPr>
              <w:t>Pensando nisso, com intuito de v</w:t>
            </w:r>
            <w:r w:rsidRPr="00671BEA" w:rsidR="00966E58">
              <w:rPr>
                <w:rFonts w:cs="Arial"/>
                <w:sz w:val="22"/>
                <w:szCs w:val="22"/>
              </w:rPr>
              <w:t>alorizar e beneficiar atletas amadores da cidade de Valinhos, fornecendo mais opções esportivas</w:t>
            </w:r>
            <w:r w:rsidRPr="00671BEA">
              <w:rPr>
                <w:rFonts w:cs="Arial"/>
                <w:sz w:val="22"/>
                <w:szCs w:val="22"/>
              </w:rPr>
              <w:t xml:space="preserve">, </w:t>
            </w:r>
            <w:r w:rsidRPr="00671BEA">
              <w:rPr>
                <w:rFonts w:cs="Arial"/>
                <w:sz w:val="22"/>
                <w:szCs w:val="22"/>
              </w:rPr>
              <w:t>encaminho</w:t>
            </w:r>
            <w:r w:rsidRPr="00671BEA">
              <w:rPr>
                <w:rFonts w:cs="Arial"/>
                <w:sz w:val="22"/>
                <w:szCs w:val="22"/>
              </w:rPr>
              <w:t xml:space="preserve"> a presente verba</w:t>
            </w:r>
            <w:r w:rsidR="004A5B0B">
              <w:rPr>
                <w:rFonts w:cs="Arial"/>
                <w:sz w:val="22"/>
                <w:szCs w:val="22"/>
              </w:rPr>
              <w:t>.</w:t>
            </w:r>
          </w:p>
        </w:tc>
      </w:tr>
      <w:tr w:rsidTr="009A2CF7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946A08" w:rsidRPr="006E5B0D" w:rsidP="006E5B0D">
            <w:pPr>
              <w:spacing w:line="276" w:lineRule="auto"/>
              <w:ind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6E5B0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Munícipes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valinhenses,</w:t>
            </w:r>
            <w:r w:rsidRPr="006E5B0D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usu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ários do 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  <w:p w:rsidR="00946A08" w:rsidRPr="002E0AAC" w:rsidP="00366CF1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Tr="00C66964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FDB" w:rsidRPr="00F44FDB" w:rsidP="004D6F29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44FDB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  <w:p w:rsidR="00F44FDB" w:rsidRPr="00F44FDB" w:rsidP="004D6F29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02.06.00 – Secretaria de Esportes e Lazer </w:t>
            </w:r>
          </w:p>
          <w:p w:rsidR="00F44FDB" w:rsidRPr="00F44FDB" w:rsidP="004D6F29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02.06.01 – Gestão </w:t>
            </w: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Administrativa Esportes</w:t>
            </w: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e Lazer </w:t>
            </w:r>
          </w:p>
          <w:p w:rsidR="00F44FDB" w:rsidRPr="00F44FDB" w:rsidP="00F44FDB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3.3.90.39 – Serviços de Terceiro – Pessoa Jurídica</w:t>
            </w:r>
          </w:p>
          <w:p w:rsidR="00F44FDB" w:rsidRPr="002E0AAC" w:rsidP="00F44FDB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Classificação Funcional:</w:t>
            </w:r>
            <w:r w:rsidRPr="00F44FDB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44FD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27.812.0306.1.103</w:t>
            </w:r>
          </w:p>
        </w:tc>
      </w:tr>
      <w:tr w:rsidTr="004D6F29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FDB" w:rsidRPr="002E0AAC" w:rsidP="004D6F29">
            <w:pPr>
              <w:spacing w:line="276" w:lineRule="auto"/>
              <w:ind w:left="127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FDB" w:rsidRPr="002E0AAC" w:rsidP="004D6F2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R$ 1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85.</w:t>
            </w: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000,00</w:t>
            </w:r>
          </w:p>
        </w:tc>
      </w:tr>
    </w:tbl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F44FDB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68271F" w:rsidRPr="002E0AAC" w:rsidP="002E0AAC">
      <w:pPr>
        <w:widowControl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2E0AAC">
        <w:rPr>
          <w:rFonts w:cs="Arial"/>
          <w:b/>
          <w:bCs/>
          <w:sz w:val="22"/>
          <w:szCs w:val="22"/>
        </w:rPr>
        <w:t>EMENDA D</w:t>
      </w:r>
    </w:p>
    <w:tbl>
      <w:tblPr>
        <w:tblW w:w="10348" w:type="dxa"/>
        <w:tblInd w:w="-828" w:type="dxa"/>
        <w:tblLook w:val="04A0"/>
      </w:tblPr>
      <w:tblGrid>
        <w:gridCol w:w="709"/>
        <w:gridCol w:w="4395"/>
        <w:gridCol w:w="5244"/>
      </w:tblGrid>
      <w:tr w:rsidTr="00A34C08">
        <w:tblPrEx>
          <w:tblW w:w="10348" w:type="dxa"/>
          <w:tblInd w:w="-828" w:type="dxa"/>
          <w:tblLook w:val="04A0"/>
        </w:tblPrEx>
        <w:trPr>
          <w:trHeight w:val="2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-1610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SECRETARIA BENEFICIADA: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211629810"/>
                <w:dropDownList w:lastValue="Secretaria de Saúde">
                  <w:listItem w:value="                                                                                           " w:displayText="                                                                                           "/>
                  <w:listItem w:value="Secretaria de Administração" w:displayText="Secretaria de Administração"/>
                  <w:listItem w:value="Secretaria de Assistência Social" w:displayText="Secretaria de Assistência Social"/>
                  <w:listItem w:value="Secretaria de Assuntos Jurídicos e Institucionais" w:displayText="Secretaria de Assuntos Jurídicos e Institucionais"/>
                  <w:listItem w:value="Secretaria da Cultura" w:displayText="Secretaria da Cultura"/>
                  <w:listItem w:value="Secretaria de Desenvolvimento Econômico, Turismo e Inovação" w:displayText="Secretaria de Desenvolvimento Econômico, Turismo e Inovação"/>
                  <w:listItem w:value="Secretaria de Desenvolvimento Urbano e Meio Ambiente" w:displayText="Secretaria de Desenvolvimento Urbano e Meio Ambiente"/>
                  <w:listItem w:value="Secretaria de Educação" w:displayText="Secretaria de Educação"/>
                  <w:listItem w:value="Secretaria de Esportes e Lazer" w:displayText="Secretaria de Esportes e Lazer"/>
                  <w:listItem w:value="Secretaria da Fazenda" w:displayText="Secretaria da Fazenda"/>
                  <w:listItem w:value="Secretaria de Governo" w:displayText="Secretaria de Governo"/>
                  <w:listItem w:value="Secretaria de Licitações" w:displayText="Secretaria de Licitações"/>
                  <w:listItem w:value="Secretaria de Mobilidade Urbana" w:displayText="Secretaria de Mobilidade Urbana"/>
                  <w:listItem w:value="Secretaria de Saúde" w:displayText="Secretaria de Saúde"/>
                  <w:listItem w:value="Secretaria de Serviços Públicos" w:displayText="Secretaria de Serviços Públicos"/>
                  <w:listItem w:value="Secretaria de Segurança Pública e Cidadania" w:displayText="Secretaria de Segurança Pública e Cidadania"/>
                  <w:listItem w:value="Secretaria de Tecnologia e Qualidade" w:displayText="Secretaria de Tecnologia e Qualidade"/>
                </w:dropDownList>
              </w:sdtPr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t>Secretaria de Saúde</w:t>
                </w:r>
              </w:sdtContent>
            </w:sdt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sdt>
          <w:sdtPr>
            <w:rPr>
              <w:rFonts w:cs="Arial"/>
              <w:b/>
              <w:color w:val="000000" w:themeColor="text1"/>
              <w:sz w:val="22"/>
              <w:szCs w:val="22"/>
              <w:lang w:eastAsia="en-US"/>
            </w:rPr>
            <w:id w:val="7661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000000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  <w:p w:rsidR="0068271F" w:rsidRPr="002E0AAC" w:rsidP="002E0AAC">
                <w:pPr>
                  <w:spacing w:line="276" w:lineRule="auto"/>
                  <w:jc w:val="both"/>
                  <w:rPr>
                    <w:rFonts w:cs="Arial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E0AA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ENTIDADE BENEFICIADA: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Razão Social: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CNPJ: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Site oficial: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corporativo: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8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Justificativa de escolha da entidade: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Nome do Responsável legal: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Bairro: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Cidade: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Telefone: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1F" w:rsidRPr="002E0AAC" w:rsidP="002E0AAC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E-mail particular: 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1025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AAC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Descrição da obra ou objeto: </w:t>
            </w:r>
          </w:p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Fornecimento de aproximadamente 117 (cento e dezessete) aparelhos auditivos e respectivos consultas e exames, que deverão ser fornecidos para munícipes de Valinhos, usuários do SUS – Sistema Único de Saúde.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11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AAC" w:rsidRPr="002E0AAC" w:rsidP="009A2CF7">
            <w:pPr>
              <w:pStyle w:val="Default"/>
              <w:spacing w:line="276" w:lineRule="auto"/>
              <w:ind w:left="127" w:right="1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E0AAC">
              <w:rPr>
                <w:b/>
                <w:color w:val="000000" w:themeColor="text1"/>
                <w:sz w:val="22"/>
                <w:szCs w:val="22"/>
              </w:rPr>
              <w:t xml:space="preserve">Justificativa: </w:t>
            </w:r>
          </w:p>
          <w:p w:rsidR="0068271F" w:rsidRPr="002E0AAC" w:rsidP="004566D0">
            <w:pPr>
              <w:pStyle w:val="Default"/>
              <w:spacing w:line="276" w:lineRule="auto"/>
              <w:ind w:left="127" w:right="12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Atualmente temos em nosso município uma fila de e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spera</w:t>
            </w:r>
            <w:r w:rsidR="005F48D6">
              <w:rPr>
                <w:bCs/>
                <w:sz w:val="22"/>
                <w:szCs w:val="22"/>
              </w:rPr>
              <w:t xml:space="preserve"> de </w:t>
            </w:r>
            <w:r w:rsidR="004566D0">
              <w:rPr>
                <w:bCs/>
                <w:sz w:val="22"/>
                <w:szCs w:val="22"/>
              </w:rPr>
              <w:t>650 (seiscentos e cinquenta)</w:t>
            </w:r>
            <w:r>
              <w:rPr>
                <w:bCs/>
                <w:sz w:val="22"/>
                <w:szCs w:val="22"/>
              </w:rPr>
              <w:t xml:space="preserve"> munícipes que aguardam ansiosamente pela realização do sonho de poder ouvir.</w:t>
            </w:r>
          </w:p>
        </w:tc>
      </w:tr>
      <w:tr w:rsidTr="00A34C08">
        <w:tblPrEx>
          <w:tblW w:w="10348" w:type="dxa"/>
          <w:tblInd w:w="-828" w:type="dxa"/>
          <w:tblLook w:val="04A0"/>
        </w:tblPrEx>
        <w:trPr>
          <w:trHeight w:val="6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71F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Público alvo: </w:t>
            </w:r>
          </w:p>
          <w:p w:rsidR="002E0AAC" w:rsidRPr="002E0AAC" w:rsidP="001B1509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sz w:val="22"/>
                <w:szCs w:val="22"/>
              </w:rPr>
              <w:t>Munícipes</w:t>
            </w:r>
            <w:r w:rsidR="001B1509">
              <w:rPr>
                <w:sz w:val="22"/>
                <w:szCs w:val="22"/>
              </w:rPr>
              <w:t xml:space="preserve"> de</w:t>
            </w:r>
            <w:r w:rsidRPr="002E0AAC">
              <w:rPr>
                <w:sz w:val="22"/>
                <w:szCs w:val="22"/>
              </w:rPr>
              <w:t xml:space="preserve"> Valinhos</w:t>
            </w:r>
            <w:r w:rsidR="001B1509">
              <w:rPr>
                <w:sz w:val="22"/>
                <w:szCs w:val="22"/>
              </w:rPr>
              <w:t>, usuários do SUS – Sistema Único de Saúde.</w:t>
            </w:r>
          </w:p>
        </w:tc>
      </w:tr>
      <w:tr w:rsidTr="00FB65D6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83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Dotação: </w:t>
            </w:r>
          </w:p>
          <w:p w:rsidR="00E02983" w:rsidRPr="001B1509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02.</w:t>
            </w:r>
            <w:r w:rsid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.00 – Secretaria d</w:t>
            </w:r>
            <w:r w:rsid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 Saúde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02983" w:rsidRPr="001B1509" w:rsidP="009A2CF7">
            <w:pPr>
              <w:spacing w:line="276" w:lineRule="auto"/>
              <w:ind w:left="127" w:right="126"/>
              <w:jc w:val="both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02.</w:t>
            </w:r>
            <w:r w:rsid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Fundo Municipal de Saúde</w:t>
            </w:r>
          </w:p>
          <w:p w:rsidR="00E02983" w:rsidRPr="002E0AAC" w:rsidP="001B1509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.90.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32</w:t>
            </w:r>
            <w:r w:rsidRPr="001B1509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Material de Distribuição Gratuita</w:t>
            </w:r>
          </w:p>
        </w:tc>
      </w:tr>
      <w:tr w:rsidTr="00FB65D6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983" w:rsidRPr="002E0AAC" w:rsidP="001B1509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Classificação Funcional: </w:t>
            </w:r>
            <w:r w:rsidR="001B1509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10.302.0301.2.256</w:t>
            </w:r>
          </w:p>
        </w:tc>
      </w:tr>
      <w:tr w:rsidTr="00FB65D6">
        <w:tblPrEx>
          <w:tblW w:w="10348" w:type="dxa"/>
          <w:tblInd w:w="-828" w:type="dxa"/>
          <w:tblLook w:val="04A0"/>
        </w:tblPrEx>
        <w:trPr>
          <w:trHeight w:val="42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983" w:rsidRPr="002E0AAC" w:rsidP="009A2CF7">
            <w:pPr>
              <w:spacing w:line="276" w:lineRule="auto"/>
              <w:ind w:left="127" w:right="126"/>
              <w:jc w:val="both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983" w:rsidRPr="002E0AAC" w:rsidP="001B1509">
            <w:pPr>
              <w:spacing w:line="276" w:lineRule="auto"/>
              <w:ind w:left="127" w:right="126"/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AAC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R$ </w:t>
            </w:r>
            <w:r w:rsidR="001B1509">
              <w:rPr>
                <w:rFonts w:cs="Arial"/>
                <w:b/>
                <w:color w:val="000000" w:themeColor="text1"/>
                <w:sz w:val="22"/>
                <w:szCs w:val="22"/>
                <w:lang w:eastAsia="en-US"/>
              </w:rPr>
              <w:t>235.784,35</w:t>
            </w:r>
          </w:p>
        </w:tc>
      </w:tr>
    </w:tbl>
    <w:p w:rsidR="0068271F" w:rsidRPr="002E0AAC" w:rsidP="002E0AAC">
      <w:pPr>
        <w:spacing w:after="200" w:line="276" w:lineRule="auto"/>
        <w:jc w:val="both"/>
        <w:rPr>
          <w:rFonts w:cs="Arial"/>
          <w:b/>
          <w:bCs/>
          <w:sz w:val="22"/>
          <w:szCs w:val="22"/>
        </w:rPr>
      </w:pPr>
    </w:p>
    <w:sectPr w:rsidSect="00AC288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205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E4220">
      <w:rPr>
        <w:rFonts w:cs="Arial"/>
        <w:b/>
        <w:noProof/>
        <w:sz w:val="18"/>
        <w:szCs w:val="18"/>
      </w:rPr>
      <w:t>9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E4220">
      <w:rPr>
        <w:rFonts w:cs="Arial"/>
        <w:b/>
        <w:noProof/>
        <w:sz w:val="18"/>
        <w:szCs w:val="18"/>
      </w:rPr>
      <w:t>9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E42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E4220">
      <w:rPr>
        <w:rFonts w:cs="Arial"/>
        <w:b/>
        <w:noProof/>
        <w:sz w:val="18"/>
        <w:szCs w:val="18"/>
      </w:rPr>
      <w:t>9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434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1045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7920/2023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6071/2023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  <w:p w:rsidR="00FC7DF4" w:rsidP="00AC2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020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756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7920/2023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6071/2023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14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C40BE7">
      <w:rPr>
        <w:rFonts w:cs="Arial"/>
        <w:b/>
        <w:sz w:val="28"/>
        <w:szCs w:val="24"/>
      </w:rPr>
      <w:t>134/2023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10AA"/>
    <w:rsid w:val="00001782"/>
    <w:rsid w:val="00023210"/>
    <w:rsid w:val="0002388A"/>
    <w:rsid w:val="00030D7D"/>
    <w:rsid w:val="00063F44"/>
    <w:rsid w:val="00081E3E"/>
    <w:rsid w:val="000864FF"/>
    <w:rsid w:val="00093931"/>
    <w:rsid w:val="000947BA"/>
    <w:rsid w:val="0009716C"/>
    <w:rsid w:val="000B550A"/>
    <w:rsid w:val="000E3EA2"/>
    <w:rsid w:val="000E7725"/>
    <w:rsid w:val="000F7939"/>
    <w:rsid w:val="00103936"/>
    <w:rsid w:val="001078F3"/>
    <w:rsid w:val="00135EE3"/>
    <w:rsid w:val="00154E6D"/>
    <w:rsid w:val="001567FD"/>
    <w:rsid w:val="001643C9"/>
    <w:rsid w:val="00166047"/>
    <w:rsid w:val="001704E3"/>
    <w:rsid w:val="0018161B"/>
    <w:rsid w:val="00182C08"/>
    <w:rsid w:val="001869DF"/>
    <w:rsid w:val="00187E11"/>
    <w:rsid w:val="0019171D"/>
    <w:rsid w:val="001A21FE"/>
    <w:rsid w:val="001A68A6"/>
    <w:rsid w:val="001B1509"/>
    <w:rsid w:val="001B4350"/>
    <w:rsid w:val="001E1E74"/>
    <w:rsid w:val="00203FA5"/>
    <w:rsid w:val="00216869"/>
    <w:rsid w:val="00227418"/>
    <w:rsid w:val="00232DDD"/>
    <w:rsid w:val="00236F11"/>
    <w:rsid w:val="002406D6"/>
    <w:rsid w:val="00265627"/>
    <w:rsid w:val="00286E70"/>
    <w:rsid w:val="002A1A72"/>
    <w:rsid w:val="002B58CC"/>
    <w:rsid w:val="002E0AAC"/>
    <w:rsid w:val="002F0A6A"/>
    <w:rsid w:val="002F1C70"/>
    <w:rsid w:val="00300E8F"/>
    <w:rsid w:val="003141C0"/>
    <w:rsid w:val="00340BD4"/>
    <w:rsid w:val="00366CF1"/>
    <w:rsid w:val="00375D3F"/>
    <w:rsid w:val="0038288C"/>
    <w:rsid w:val="003834F6"/>
    <w:rsid w:val="00391370"/>
    <w:rsid w:val="00396FA0"/>
    <w:rsid w:val="003976B6"/>
    <w:rsid w:val="003B25A7"/>
    <w:rsid w:val="003B6C89"/>
    <w:rsid w:val="003C7C4A"/>
    <w:rsid w:val="003F2FB7"/>
    <w:rsid w:val="003F78E3"/>
    <w:rsid w:val="00404FFF"/>
    <w:rsid w:val="004306B0"/>
    <w:rsid w:val="004420DB"/>
    <w:rsid w:val="004566D0"/>
    <w:rsid w:val="00471885"/>
    <w:rsid w:val="00476E96"/>
    <w:rsid w:val="00486790"/>
    <w:rsid w:val="00496A3E"/>
    <w:rsid w:val="004A5B0B"/>
    <w:rsid w:val="004C42B6"/>
    <w:rsid w:val="004D6F29"/>
    <w:rsid w:val="004E17E4"/>
    <w:rsid w:val="004E2C8E"/>
    <w:rsid w:val="004E3236"/>
    <w:rsid w:val="004E493C"/>
    <w:rsid w:val="00503F5D"/>
    <w:rsid w:val="00534972"/>
    <w:rsid w:val="00540457"/>
    <w:rsid w:val="005408CC"/>
    <w:rsid w:val="00585407"/>
    <w:rsid w:val="005A0F49"/>
    <w:rsid w:val="005C7621"/>
    <w:rsid w:val="005F48D6"/>
    <w:rsid w:val="005F6B61"/>
    <w:rsid w:val="005F76EE"/>
    <w:rsid w:val="00641FA8"/>
    <w:rsid w:val="006609D4"/>
    <w:rsid w:val="006610EE"/>
    <w:rsid w:val="006650D5"/>
    <w:rsid w:val="00666803"/>
    <w:rsid w:val="00671BEA"/>
    <w:rsid w:val="006816B4"/>
    <w:rsid w:val="0068271F"/>
    <w:rsid w:val="006E514D"/>
    <w:rsid w:val="006E5B0D"/>
    <w:rsid w:val="006F2D04"/>
    <w:rsid w:val="00720AA7"/>
    <w:rsid w:val="007229D9"/>
    <w:rsid w:val="00725011"/>
    <w:rsid w:val="007511D9"/>
    <w:rsid w:val="00752D8C"/>
    <w:rsid w:val="007757B6"/>
    <w:rsid w:val="00777EE8"/>
    <w:rsid w:val="007815F5"/>
    <w:rsid w:val="007A5C69"/>
    <w:rsid w:val="007E468E"/>
    <w:rsid w:val="007F0966"/>
    <w:rsid w:val="007F0968"/>
    <w:rsid w:val="00802901"/>
    <w:rsid w:val="00810C02"/>
    <w:rsid w:val="00812741"/>
    <w:rsid w:val="008444BE"/>
    <w:rsid w:val="00853C4A"/>
    <w:rsid w:val="0086159D"/>
    <w:rsid w:val="00866CF2"/>
    <w:rsid w:val="00871782"/>
    <w:rsid w:val="008743E5"/>
    <w:rsid w:val="008A04F8"/>
    <w:rsid w:val="008A1083"/>
    <w:rsid w:val="008C13C4"/>
    <w:rsid w:val="008C6661"/>
    <w:rsid w:val="008D01FA"/>
    <w:rsid w:val="008D641C"/>
    <w:rsid w:val="008D7E34"/>
    <w:rsid w:val="008F25FD"/>
    <w:rsid w:val="009019DC"/>
    <w:rsid w:val="00912224"/>
    <w:rsid w:val="0092098C"/>
    <w:rsid w:val="009426A2"/>
    <w:rsid w:val="00946A08"/>
    <w:rsid w:val="00946FCF"/>
    <w:rsid w:val="00950392"/>
    <w:rsid w:val="009643C3"/>
    <w:rsid w:val="00964E36"/>
    <w:rsid w:val="00966E58"/>
    <w:rsid w:val="009A2CF7"/>
    <w:rsid w:val="009B0EE4"/>
    <w:rsid w:val="009C1E5B"/>
    <w:rsid w:val="009F5E75"/>
    <w:rsid w:val="00A04FF1"/>
    <w:rsid w:val="00A05274"/>
    <w:rsid w:val="00A11D2F"/>
    <w:rsid w:val="00A2090C"/>
    <w:rsid w:val="00A60F77"/>
    <w:rsid w:val="00A7555C"/>
    <w:rsid w:val="00A762CA"/>
    <w:rsid w:val="00A92067"/>
    <w:rsid w:val="00A9208A"/>
    <w:rsid w:val="00AA20BB"/>
    <w:rsid w:val="00AC2886"/>
    <w:rsid w:val="00AD50A4"/>
    <w:rsid w:val="00AE69C4"/>
    <w:rsid w:val="00AF0F55"/>
    <w:rsid w:val="00B03DB9"/>
    <w:rsid w:val="00B074A4"/>
    <w:rsid w:val="00B11D2A"/>
    <w:rsid w:val="00B15A41"/>
    <w:rsid w:val="00B22C70"/>
    <w:rsid w:val="00B3326A"/>
    <w:rsid w:val="00B60CF9"/>
    <w:rsid w:val="00B75386"/>
    <w:rsid w:val="00B85954"/>
    <w:rsid w:val="00BA2827"/>
    <w:rsid w:val="00BC2A68"/>
    <w:rsid w:val="00BD3D62"/>
    <w:rsid w:val="00BE4220"/>
    <w:rsid w:val="00C121B6"/>
    <w:rsid w:val="00C1360D"/>
    <w:rsid w:val="00C167FC"/>
    <w:rsid w:val="00C210E5"/>
    <w:rsid w:val="00C40BE7"/>
    <w:rsid w:val="00C70E55"/>
    <w:rsid w:val="00C71006"/>
    <w:rsid w:val="00C71A16"/>
    <w:rsid w:val="00C71E78"/>
    <w:rsid w:val="00C73B53"/>
    <w:rsid w:val="00C97C54"/>
    <w:rsid w:val="00CB5727"/>
    <w:rsid w:val="00CD5241"/>
    <w:rsid w:val="00CE42E0"/>
    <w:rsid w:val="00CE5346"/>
    <w:rsid w:val="00CF3EAC"/>
    <w:rsid w:val="00CF40B8"/>
    <w:rsid w:val="00CF45D7"/>
    <w:rsid w:val="00D421DE"/>
    <w:rsid w:val="00D5240E"/>
    <w:rsid w:val="00D75C75"/>
    <w:rsid w:val="00D93A7C"/>
    <w:rsid w:val="00DB4810"/>
    <w:rsid w:val="00E02983"/>
    <w:rsid w:val="00E205BF"/>
    <w:rsid w:val="00E21AB1"/>
    <w:rsid w:val="00E37567"/>
    <w:rsid w:val="00E761DC"/>
    <w:rsid w:val="00E9372C"/>
    <w:rsid w:val="00EA05B8"/>
    <w:rsid w:val="00EB12D4"/>
    <w:rsid w:val="00EB1F43"/>
    <w:rsid w:val="00F058AD"/>
    <w:rsid w:val="00F16789"/>
    <w:rsid w:val="00F31585"/>
    <w:rsid w:val="00F3735D"/>
    <w:rsid w:val="00F44FDB"/>
    <w:rsid w:val="00F673B3"/>
    <w:rsid w:val="00F76EAB"/>
    <w:rsid w:val="00F956A1"/>
    <w:rsid w:val="00FB4D9A"/>
    <w:rsid w:val="00FC47D9"/>
    <w:rsid w:val="00FC7DF4"/>
    <w:rsid w:val="00FE75B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9716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9716C"/>
    <w:rPr>
      <w:b/>
      <w:bCs/>
    </w:rPr>
  </w:style>
  <w:style w:type="paragraph" w:customStyle="1" w:styleId="Default">
    <w:name w:val="Default"/>
    <w:rsid w:val="002E0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6F2-79C3-4ECB-94B2-8C59227A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Monica Dantas</cp:lastModifiedBy>
  <cp:revision>11</cp:revision>
  <cp:lastPrinted>2023-11-30T18:42:40Z</cp:lastPrinted>
  <dcterms:created xsi:type="dcterms:W3CDTF">2023-11-29T20:03:00Z</dcterms:created>
  <dcterms:modified xsi:type="dcterms:W3CDTF">2023-11-30T17:48:00Z</dcterms:modified>
</cp:coreProperties>
</file>