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7091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9493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598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18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252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3828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