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49" w:rsidRPr="008E3449" w:rsidRDefault="008E3449" w:rsidP="008E3449">
      <w:pPr>
        <w:tabs>
          <w:tab w:val="left" w:pos="567"/>
          <w:tab w:val="left" w:pos="2693"/>
        </w:tabs>
        <w:ind w:left="2693" w:hanging="2693"/>
        <w:jc w:val="both"/>
        <w:rPr>
          <w:rFonts w:cs="Arial"/>
          <w:b/>
          <w:bCs/>
          <w:color w:val="000000"/>
          <w:szCs w:val="24"/>
          <w:u w:val="single"/>
        </w:rPr>
      </w:pPr>
      <w:r w:rsidRPr="008E3449">
        <w:rPr>
          <w:rFonts w:cs="Arial"/>
          <w:b/>
          <w:bCs/>
          <w:color w:val="000000"/>
          <w:szCs w:val="24"/>
        </w:rPr>
        <w:tab/>
      </w:r>
      <w:r w:rsidRPr="008E3449">
        <w:rPr>
          <w:rFonts w:cs="Arial"/>
          <w:b/>
          <w:bCs/>
          <w:color w:val="000000"/>
          <w:szCs w:val="24"/>
        </w:rPr>
        <w:tab/>
      </w:r>
      <w:r w:rsidRPr="008E3449">
        <w:rPr>
          <w:rFonts w:cs="Arial"/>
          <w:b/>
          <w:bCs/>
          <w:color w:val="000000"/>
          <w:szCs w:val="24"/>
          <w:u w:val="single"/>
        </w:rPr>
        <w:t xml:space="preserve">DECRETO LEGISLATIVO Nº 50, DE </w:t>
      </w:r>
      <w:r>
        <w:rPr>
          <w:rFonts w:cs="Arial"/>
          <w:b/>
          <w:bCs/>
          <w:color w:val="000000"/>
          <w:szCs w:val="24"/>
          <w:u w:val="single"/>
        </w:rPr>
        <w:t>28</w:t>
      </w:r>
      <w:r w:rsidRPr="008E3449">
        <w:rPr>
          <w:rFonts w:cs="Arial"/>
          <w:b/>
          <w:bCs/>
          <w:color w:val="000000"/>
          <w:szCs w:val="24"/>
          <w:u w:val="single"/>
        </w:rPr>
        <w:t xml:space="preserve"> DE NOVEMBRO DE 2023.</w:t>
      </w:r>
    </w:p>
    <w:p w:rsidR="008E3449" w:rsidRDefault="008E3449" w:rsidP="008E3449">
      <w:pPr>
        <w:tabs>
          <w:tab w:val="left" w:pos="567"/>
          <w:tab w:val="left" w:pos="2693"/>
        </w:tabs>
        <w:ind w:left="2693" w:hanging="2693"/>
        <w:jc w:val="both"/>
        <w:rPr>
          <w:rFonts w:cs="Arial"/>
          <w:b/>
          <w:bCs/>
          <w:color w:val="000000"/>
          <w:szCs w:val="24"/>
        </w:rPr>
      </w:pPr>
    </w:p>
    <w:p w:rsidR="0077671C" w:rsidRPr="008E3449" w:rsidRDefault="008E3449" w:rsidP="008E3449">
      <w:pPr>
        <w:tabs>
          <w:tab w:val="left" w:pos="567"/>
          <w:tab w:val="left" w:pos="2693"/>
        </w:tabs>
        <w:spacing w:line="360" w:lineRule="auto"/>
        <w:ind w:left="2693" w:hanging="2693"/>
        <w:jc w:val="both"/>
        <w:rPr>
          <w:rFonts w:cs="Arial"/>
          <w:b/>
          <w:bCs/>
          <w:color w:val="000000"/>
          <w:szCs w:val="24"/>
        </w:rPr>
      </w:pPr>
      <w:r w:rsidRPr="008E3449">
        <w:rPr>
          <w:rFonts w:cs="Arial"/>
          <w:b/>
          <w:bCs/>
          <w:color w:val="000000"/>
          <w:szCs w:val="24"/>
        </w:rPr>
        <w:tab/>
      </w:r>
      <w:r w:rsidRPr="008E3449">
        <w:rPr>
          <w:rFonts w:cs="Arial"/>
          <w:b/>
          <w:bCs/>
          <w:color w:val="000000"/>
          <w:szCs w:val="24"/>
        </w:rPr>
        <w:tab/>
      </w:r>
      <w:r w:rsidR="00904886" w:rsidRPr="008E3449">
        <w:rPr>
          <w:rFonts w:cs="Arial"/>
          <w:b/>
          <w:bCs/>
          <w:color w:val="000000"/>
          <w:szCs w:val="24"/>
        </w:rPr>
        <w:t xml:space="preserve">Institui a Medalha </w:t>
      </w:r>
      <w:r>
        <w:rPr>
          <w:rFonts w:cs="Arial"/>
          <w:b/>
          <w:bCs/>
          <w:color w:val="000000"/>
          <w:szCs w:val="24"/>
        </w:rPr>
        <w:t>“</w:t>
      </w:r>
      <w:r w:rsidR="00904886" w:rsidRPr="008E3449">
        <w:rPr>
          <w:rFonts w:cs="Arial"/>
          <w:b/>
          <w:bCs/>
          <w:color w:val="000000"/>
          <w:szCs w:val="24"/>
        </w:rPr>
        <w:t>Flávio de Carvalho</w:t>
      </w:r>
      <w:r>
        <w:rPr>
          <w:rFonts w:cs="Arial"/>
          <w:b/>
          <w:bCs/>
          <w:color w:val="000000"/>
          <w:szCs w:val="24"/>
        </w:rPr>
        <w:t>”</w:t>
      </w:r>
      <w:r w:rsidR="00904886" w:rsidRPr="008E3449">
        <w:rPr>
          <w:rFonts w:cs="Arial"/>
          <w:b/>
          <w:bCs/>
          <w:color w:val="000000"/>
          <w:szCs w:val="24"/>
        </w:rPr>
        <w:t xml:space="preserve"> a ser concedia pela Câmara Mu</w:t>
      </w:r>
      <w:r>
        <w:rPr>
          <w:rFonts w:cs="Arial"/>
          <w:b/>
          <w:bCs/>
          <w:color w:val="000000"/>
          <w:szCs w:val="24"/>
        </w:rPr>
        <w:t>nicipal na forma que especifica.</w:t>
      </w:r>
    </w:p>
    <w:p w:rsidR="008E3449" w:rsidRDefault="008E3449" w:rsidP="008E3449">
      <w:pPr>
        <w:tabs>
          <w:tab w:val="left" w:pos="567"/>
          <w:tab w:val="left" w:pos="2693"/>
        </w:tabs>
        <w:jc w:val="both"/>
        <w:rPr>
          <w:rFonts w:cs="Arial"/>
          <w:b/>
          <w:color w:val="000000"/>
          <w:szCs w:val="24"/>
        </w:rPr>
      </w:pPr>
    </w:p>
    <w:p w:rsidR="008E3449" w:rsidRDefault="008E3449" w:rsidP="008E3449">
      <w:pPr>
        <w:tabs>
          <w:tab w:val="left" w:pos="567"/>
          <w:tab w:val="left" w:pos="2693"/>
        </w:tabs>
        <w:jc w:val="both"/>
        <w:rPr>
          <w:rFonts w:cs="Arial"/>
          <w:b/>
          <w:color w:val="000000"/>
          <w:szCs w:val="24"/>
        </w:rPr>
      </w:pPr>
      <w:bookmarkStart w:id="0" w:name="_GoBack"/>
      <w:bookmarkEnd w:id="0"/>
    </w:p>
    <w:p w:rsidR="008E3449" w:rsidRPr="008E3449" w:rsidRDefault="008E3449" w:rsidP="008E3449">
      <w:pPr>
        <w:tabs>
          <w:tab w:val="left" w:pos="567"/>
          <w:tab w:val="left" w:pos="2693"/>
        </w:tabs>
        <w:jc w:val="both"/>
        <w:rPr>
          <w:rFonts w:cs="Arial"/>
          <w:b/>
          <w:color w:val="000000"/>
          <w:sz w:val="36"/>
          <w:szCs w:val="24"/>
        </w:rPr>
      </w:pPr>
    </w:p>
    <w:p w:rsidR="008E3449" w:rsidRDefault="008E3449" w:rsidP="008E3449">
      <w:pPr>
        <w:tabs>
          <w:tab w:val="left" w:pos="567"/>
          <w:tab w:val="left" w:pos="2693"/>
        </w:tabs>
        <w:spacing w:line="360" w:lineRule="auto"/>
        <w:jc w:val="both"/>
        <w:rPr>
          <w:rFonts w:cs="Arial"/>
          <w:color w:val="000000"/>
          <w:szCs w:val="24"/>
        </w:rPr>
      </w:pPr>
      <w:r w:rsidRPr="008E3449">
        <w:rPr>
          <w:rFonts w:cs="Arial"/>
          <w:b/>
          <w:color w:val="000000"/>
          <w:szCs w:val="24"/>
        </w:rPr>
        <w:tab/>
      </w:r>
      <w:r w:rsidRPr="008E3449">
        <w:rPr>
          <w:rFonts w:cs="Arial"/>
          <w:b/>
          <w:color w:val="000000"/>
          <w:szCs w:val="24"/>
        </w:rPr>
        <w:tab/>
      </w:r>
      <w:r>
        <w:rPr>
          <w:rFonts w:cs="Arial"/>
          <w:b/>
          <w:color w:val="000000"/>
          <w:szCs w:val="24"/>
        </w:rPr>
        <w:t>SIDMAR RODRIGO TOLOI</w:t>
      </w:r>
      <w:r>
        <w:rPr>
          <w:rFonts w:cs="Arial"/>
          <w:color w:val="000000"/>
          <w:szCs w:val="24"/>
        </w:rPr>
        <w:t>, Presidente da Câmara Municipal de Valinhos, no uso das atribuições que lhe são conferidas pelo art. 58, parágrafo único, da Lei Orgânica do Município,</w:t>
      </w:r>
    </w:p>
    <w:p w:rsidR="008E3449" w:rsidRDefault="008E3449" w:rsidP="008E3449">
      <w:pPr>
        <w:tabs>
          <w:tab w:val="left" w:pos="567"/>
          <w:tab w:val="left" w:pos="2693"/>
        </w:tabs>
        <w:jc w:val="both"/>
        <w:rPr>
          <w:rFonts w:cs="Arial"/>
          <w:b/>
          <w:color w:val="000000"/>
          <w:szCs w:val="24"/>
        </w:rPr>
      </w:pPr>
    </w:p>
    <w:p w:rsidR="00212D26" w:rsidRPr="008E3449" w:rsidRDefault="008E3449" w:rsidP="008E3449">
      <w:pPr>
        <w:tabs>
          <w:tab w:val="left" w:pos="567"/>
          <w:tab w:val="left" w:pos="2693"/>
        </w:tabs>
        <w:spacing w:line="360" w:lineRule="auto"/>
        <w:jc w:val="both"/>
        <w:rPr>
          <w:rFonts w:cs="Arial"/>
          <w:b/>
          <w:color w:val="000000"/>
          <w:szCs w:val="24"/>
        </w:rPr>
      </w:pPr>
      <w:r w:rsidRPr="008E3449">
        <w:rPr>
          <w:rFonts w:cs="Arial"/>
          <w:b/>
          <w:color w:val="000000"/>
          <w:szCs w:val="24"/>
        </w:rPr>
        <w:tab/>
      </w:r>
      <w:r w:rsidRPr="008E3449">
        <w:rPr>
          <w:rFonts w:cs="Arial"/>
          <w:b/>
          <w:color w:val="000000"/>
          <w:szCs w:val="24"/>
        </w:rPr>
        <w:tab/>
      </w:r>
      <w:r>
        <w:rPr>
          <w:rFonts w:cs="Arial"/>
          <w:b/>
          <w:color w:val="000000"/>
          <w:szCs w:val="24"/>
        </w:rPr>
        <w:t xml:space="preserve">FAZ SABER </w:t>
      </w:r>
      <w:r>
        <w:rPr>
          <w:rFonts w:cs="Arial"/>
          <w:color w:val="000000"/>
          <w:szCs w:val="24"/>
        </w:rPr>
        <w:t>que a Câmara Municipal aprovou e ele promulga o seguinte Decreto Legislativo:</w:t>
      </w:r>
      <w:r w:rsidRPr="008E3449">
        <w:rPr>
          <w:rFonts w:cs="Arial"/>
          <w:b/>
          <w:color w:val="000000"/>
          <w:szCs w:val="24"/>
        </w:rPr>
        <w:t xml:space="preserve"> </w:t>
      </w:r>
    </w:p>
    <w:p w:rsidR="008E3449" w:rsidRDefault="008E3449" w:rsidP="008E3449">
      <w:pPr>
        <w:tabs>
          <w:tab w:val="left" w:pos="567"/>
          <w:tab w:val="left" w:pos="2693"/>
        </w:tabs>
        <w:jc w:val="both"/>
        <w:rPr>
          <w:rFonts w:cs="Arial"/>
          <w:b/>
          <w:color w:val="000000"/>
          <w:szCs w:val="24"/>
        </w:rPr>
      </w:pP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sidR="00904886" w:rsidRPr="008E3449">
        <w:rPr>
          <w:rFonts w:cs="Arial"/>
          <w:b/>
          <w:color w:val="000000"/>
          <w:szCs w:val="24"/>
        </w:rPr>
        <w:t>Art. 1º</w:t>
      </w:r>
      <w:r w:rsidR="00904886" w:rsidRPr="008E3449">
        <w:rPr>
          <w:rFonts w:cs="Arial"/>
          <w:bCs/>
          <w:color w:val="000000"/>
          <w:szCs w:val="24"/>
        </w:rPr>
        <w:t xml:space="preserve"> Fica criada a </w:t>
      </w:r>
      <w:r w:rsidR="00AD154C" w:rsidRPr="008E3449">
        <w:rPr>
          <w:rFonts w:cs="Arial"/>
          <w:bCs/>
          <w:color w:val="000000"/>
          <w:szCs w:val="24"/>
        </w:rPr>
        <w:t>“</w:t>
      </w:r>
      <w:r w:rsidR="00904886" w:rsidRPr="008E3449">
        <w:rPr>
          <w:rFonts w:cs="Arial"/>
          <w:bCs/>
          <w:color w:val="000000"/>
          <w:szCs w:val="24"/>
        </w:rPr>
        <w:t>Medalha Flávio de Carvalho”, com o objetivo de homenagear artistas plásticos, atores e diretores de teatro, arquitetos, escritores, designers, dançarinos, coreógrafos, cenógrafos, bem com empresas privadas que atuem no segmento artístico cultural ou apoiem iniciativas, que tenham, ao longo dos últimos anos, contribuído para a construção de identidade cultural de Valinhos.</w:t>
      </w:r>
    </w:p>
    <w:p w:rsidR="008E3449" w:rsidRDefault="008E3449" w:rsidP="008E3449">
      <w:pPr>
        <w:tabs>
          <w:tab w:val="left" w:pos="567"/>
          <w:tab w:val="left" w:pos="2693"/>
        </w:tabs>
        <w:jc w:val="both"/>
        <w:rPr>
          <w:rFonts w:cs="Arial"/>
          <w:b/>
          <w:color w:val="000000"/>
          <w:szCs w:val="24"/>
        </w:rPr>
      </w:pPr>
    </w:p>
    <w:p w:rsid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sidR="00904886" w:rsidRPr="008E3449">
        <w:rPr>
          <w:rFonts w:cs="Arial"/>
          <w:b/>
          <w:color w:val="000000"/>
          <w:szCs w:val="24"/>
        </w:rPr>
        <w:t>Art. 2º</w:t>
      </w:r>
      <w:r w:rsidR="00904886" w:rsidRPr="008E3449">
        <w:rPr>
          <w:rFonts w:cs="Arial"/>
          <w:bCs/>
          <w:color w:val="000000"/>
          <w:szCs w:val="24"/>
        </w:rPr>
        <w:t xml:space="preserve"> A medalha de que trata este artigo será outorgada pela Câmara Municipal</w:t>
      </w:r>
      <w:r w:rsidR="00B16F78" w:rsidRPr="008E3449">
        <w:rPr>
          <w:rFonts w:cs="Arial"/>
          <w:bCs/>
          <w:color w:val="000000"/>
          <w:szCs w:val="24"/>
        </w:rPr>
        <w:t xml:space="preserve"> até o </w:t>
      </w:r>
      <w:r w:rsidR="00B43BBC" w:rsidRPr="008E3449">
        <w:rPr>
          <w:rFonts w:cs="Arial"/>
          <w:bCs/>
          <w:color w:val="000000"/>
          <w:szCs w:val="24"/>
        </w:rPr>
        <w:t xml:space="preserve">número </w:t>
      </w:r>
      <w:r w:rsidR="00B16F78" w:rsidRPr="008E3449">
        <w:rPr>
          <w:rFonts w:cs="Arial"/>
          <w:bCs/>
          <w:color w:val="000000"/>
          <w:szCs w:val="24"/>
        </w:rPr>
        <w:t xml:space="preserve">máximo de </w:t>
      </w:r>
      <w:proofErr w:type="gramStart"/>
      <w:r w:rsidR="00B16F78" w:rsidRPr="008E3449">
        <w:rPr>
          <w:rFonts w:cs="Arial"/>
          <w:bCs/>
          <w:color w:val="000000"/>
          <w:szCs w:val="24"/>
        </w:rPr>
        <w:t>3</w:t>
      </w:r>
      <w:proofErr w:type="gramEnd"/>
      <w:r w:rsidR="00B16F78" w:rsidRPr="008E3449">
        <w:rPr>
          <w:rFonts w:cs="Arial"/>
          <w:bCs/>
          <w:color w:val="000000"/>
          <w:szCs w:val="24"/>
        </w:rPr>
        <w:t xml:space="preserve"> homenageados </w:t>
      </w:r>
      <w:r w:rsidR="00B43BBC" w:rsidRPr="008E3449">
        <w:rPr>
          <w:rFonts w:cs="Arial"/>
          <w:bCs/>
          <w:color w:val="000000"/>
          <w:szCs w:val="24"/>
        </w:rPr>
        <w:t xml:space="preserve">por </w:t>
      </w:r>
      <w:r w:rsidR="00B16F78" w:rsidRPr="008E3449">
        <w:rPr>
          <w:rFonts w:cs="Arial"/>
          <w:bCs/>
          <w:color w:val="000000"/>
          <w:szCs w:val="24"/>
        </w:rPr>
        <w:t>ano.</w:t>
      </w:r>
    </w:p>
    <w:p w:rsidR="00EB36AB" w:rsidRPr="008E3449" w:rsidRDefault="008E3449" w:rsidP="008E3449">
      <w:pPr>
        <w:tabs>
          <w:tab w:val="left" w:pos="567"/>
          <w:tab w:val="left" w:pos="2693"/>
        </w:tabs>
        <w:spacing w:line="360" w:lineRule="auto"/>
        <w:jc w:val="both"/>
        <w:rPr>
          <w:rFonts w:cs="Arial"/>
          <w:bCs/>
          <w:color w:val="000000"/>
          <w:szCs w:val="24"/>
        </w:rPr>
      </w:pPr>
      <w:r>
        <w:rPr>
          <w:rFonts w:cs="Arial"/>
          <w:bCs/>
          <w:color w:val="000000"/>
          <w:szCs w:val="24"/>
        </w:rPr>
        <w:tab/>
      </w:r>
      <w:r w:rsidRPr="008E3449">
        <w:rPr>
          <w:rFonts w:cs="Arial"/>
          <w:bCs/>
          <w:color w:val="000000"/>
          <w:szCs w:val="24"/>
        </w:rPr>
        <w:tab/>
        <w:t>Parágrafo único</w:t>
      </w:r>
      <w:r>
        <w:rPr>
          <w:rFonts w:cs="Arial"/>
          <w:bCs/>
          <w:color w:val="000000"/>
          <w:szCs w:val="24"/>
        </w:rPr>
        <w:t>.</w:t>
      </w:r>
      <w:r w:rsidRPr="008E3449">
        <w:rPr>
          <w:rFonts w:cs="Arial"/>
          <w:bCs/>
          <w:color w:val="000000"/>
          <w:szCs w:val="24"/>
        </w:rPr>
        <w:t xml:space="preserve"> As indicações dos homenageados serão</w:t>
      </w:r>
      <w:r>
        <w:rPr>
          <w:rFonts w:cs="Arial"/>
          <w:bCs/>
          <w:color w:val="000000"/>
          <w:szCs w:val="24"/>
        </w:rPr>
        <w:t xml:space="preserve"> </w:t>
      </w:r>
      <w:r w:rsidRPr="008E3449">
        <w:rPr>
          <w:rFonts w:cs="Arial"/>
          <w:bCs/>
          <w:color w:val="000000"/>
          <w:szCs w:val="24"/>
        </w:rPr>
        <w:t>efetivadas pelos vereadores.</w:t>
      </w:r>
    </w:p>
    <w:p w:rsidR="008E3449" w:rsidRDefault="008E3449" w:rsidP="008E3449">
      <w:pPr>
        <w:tabs>
          <w:tab w:val="left" w:pos="567"/>
          <w:tab w:val="left" w:pos="2693"/>
        </w:tabs>
        <w:jc w:val="both"/>
        <w:rPr>
          <w:rFonts w:cs="Arial"/>
          <w:b/>
          <w:color w:val="000000"/>
          <w:szCs w:val="24"/>
        </w:rPr>
      </w:pPr>
    </w:p>
    <w:p w:rsid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sidR="00904886" w:rsidRPr="008E3449">
        <w:rPr>
          <w:rFonts w:cs="Arial"/>
          <w:b/>
          <w:color w:val="000000"/>
          <w:szCs w:val="24"/>
        </w:rPr>
        <w:t xml:space="preserve">Art. </w:t>
      </w:r>
      <w:r w:rsidR="009055C4" w:rsidRPr="008E3449">
        <w:rPr>
          <w:rFonts w:cs="Arial"/>
          <w:b/>
          <w:color w:val="000000"/>
          <w:szCs w:val="24"/>
        </w:rPr>
        <w:t>3</w:t>
      </w:r>
      <w:r w:rsidR="00904886" w:rsidRPr="008E3449">
        <w:rPr>
          <w:rFonts w:cs="Arial"/>
          <w:b/>
          <w:color w:val="000000"/>
          <w:szCs w:val="24"/>
        </w:rPr>
        <w:t>º</w:t>
      </w:r>
      <w:r w:rsidR="00904886" w:rsidRPr="008E3449">
        <w:rPr>
          <w:rFonts w:cs="Arial"/>
          <w:bCs/>
          <w:color w:val="000000"/>
          <w:szCs w:val="24"/>
        </w:rPr>
        <w:t xml:space="preserve"> Caberá à Comissão Permanente de Cultura, Denominação de Logradouros Públicos e Assistência Social da Câmara Municipal apurar as informações apresentadas a respeito do indicado </w:t>
      </w:r>
      <w:proofErr w:type="gramStart"/>
      <w:r w:rsidR="00904886" w:rsidRPr="008E3449">
        <w:rPr>
          <w:rFonts w:cs="Arial"/>
          <w:bCs/>
          <w:color w:val="000000"/>
          <w:szCs w:val="24"/>
        </w:rPr>
        <w:t>afim de</w:t>
      </w:r>
      <w:proofErr w:type="gramEnd"/>
      <w:r w:rsidR="00904886" w:rsidRPr="008E3449">
        <w:rPr>
          <w:rFonts w:cs="Arial"/>
          <w:bCs/>
          <w:color w:val="000000"/>
          <w:szCs w:val="24"/>
        </w:rPr>
        <w:t xml:space="preserve"> se manifestar em parecer quanto o mérito da indicação.</w:t>
      </w: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Cs/>
          <w:color w:val="000000"/>
          <w:szCs w:val="24"/>
        </w:rPr>
        <w:tab/>
      </w:r>
      <w:r w:rsidRPr="008E3449">
        <w:rPr>
          <w:rFonts w:cs="Arial"/>
          <w:bCs/>
          <w:color w:val="000000"/>
          <w:szCs w:val="24"/>
        </w:rPr>
        <w:tab/>
      </w:r>
      <w:r>
        <w:rPr>
          <w:rFonts w:cs="Arial"/>
          <w:bCs/>
          <w:color w:val="000000"/>
          <w:szCs w:val="24"/>
        </w:rPr>
        <w:t>Parágrafo único.</w:t>
      </w:r>
      <w:r w:rsidR="00904886" w:rsidRPr="008E3449">
        <w:rPr>
          <w:rFonts w:cs="Arial"/>
          <w:bCs/>
          <w:color w:val="000000"/>
          <w:szCs w:val="24"/>
        </w:rPr>
        <w:t xml:space="preserve"> O </w:t>
      </w:r>
      <w:r w:rsidR="009055C4" w:rsidRPr="008E3449">
        <w:rPr>
          <w:rFonts w:cs="Arial"/>
          <w:bCs/>
          <w:color w:val="000000"/>
          <w:szCs w:val="24"/>
        </w:rPr>
        <w:t>p</w:t>
      </w:r>
      <w:r w:rsidR="00904886" w:rsidRPr="008E3449">
        <w:rPr>
          <w:rFonts w:cs="Arial"/>
          <w:bCs/>
          <w:color w:val="000000"/>
          <w:szCs w:val="24"/>
        </w:rPr>
        <w:t xml:space="preserve">roponente </w:t>
      </w:r>
      <w:r w:rsidR="009055C4" w:rsidRPr="008E3449">
        <w:rPr>
          <w:rFonts w:cs="Arial"/>
          <w:bCs/>
          <w:color w:val="000000"/>
          <w:szCs w:val="24"/>
        </w:rPr>
        <w:t>da indicação deverá instruir</w:t>
      </w:r>
      <w:r w:rsidR="00904886" w:rsidRPr="008E3449">
        <w:rPr>
          <w:rFonts w:cs="Arial"/>
          <w:bCs/>
          <w:color w:val="000000"/>
          <w:szCs w:val="24"/>
        </w:rPr>
        <w:t xml:space="preserve">, no momento da apresentação da </w:t>
      </w:r>
      <w:r w:rsidR="009055C4" w:rsidRPr="008E3449">
        <w:rPr>
          <w:rFonts w:cs="Arial"/>
          <w:bCs/>
          <w:color w:val="000000"/>
          <w:szCs w:val="24"/>
        </w:rPr>
        <w:t xml:space="preserve">indicação </w:t>
      </w:r>
      <w:r w:rsidR="00904886" w:rsidRPr="008E3449">
        <w:rPr>
          <w:rFonts w:cs="Arial"/>
          <w:bCs/>
          <w:color w:val="000000"/>
          <w:szCs w:val="24"/>
        </w:rPr>
        <w:t xml:space="preserve">do homenageado, os documentos, </w:t>
      </w:r>
      <w:r w:rsidR="00904886" w:rsidRPr="008E3449">
        <w:rPr>
          <w:rFonts w:cs="Arial"/>
          <w:bCs/>
          <w:color w:val="000000"/>
          <w:szCs w:val="24"/>
        </w:rPr>
        <w:lastRenderedPageBreak/>
        <w:t>cer</w:t>
      </w:r>
      <w:r w:rsidR="009055C4" w:rsidRPr="008E3449">
        <w:rPr>
          <w:rFonts w:cs="Arial"/>
          <w:bCs/>
          <w:color w:val="000000"/>
          <w:szCs w:val="24"/>
        </w:rPr>
        <w:t>t</w:t>
      </w:r>
      <w:r w:rsidR="00904886" w:rsidRPr="008E3449">
        <w:rPr>
          <w:rFonts w:cs="Arial"/>
          <w:bCs/>
          <w:color w:val="000000"/>
          <w:szCs w:val="24"/>
        </w:rPr>
        <w:t>ificados, reportagens de jornais, que comprovem e validem a atuação do homenageado em sua respectiva área.</w:t>
      </w:r>
    </w:p>
    <w:p w:rsidR="008E3449" w:rsidRDefault="008E3449" w:rsidP="008E3449">
      <w:pPr>
        <w:tabs>
          <w:tab w:val="left" w:pos="567"/>
          <w:tab w:val="left" w:pos="2693"/>
        </w:tabs>
        <w:jc w:val="both"/>
        <w:rPr>
          <w:rFonts w:cs="Arial"/>
          <w:b/>
          <w:color w:val="000000"/>
          <w:szCs w:val="24"/>
        </w:rPr>
      </w:pP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sidR="00904886" w:rsidRPr="008E3449">
        <w:rPr>
          <w:rFonts w:cs="Arial"/>
          <w:b/>
          <w:color w:val="000000"/>
          <w:szCs w:val="24"/>
        </w:rPr>
        <w:t xml:space="preserve">Art. </w:t>
      </w:r>
      <w:r>
        <w:rPr>
          <w:rFonts w:cs="Arial"/>
          <w:b/>
          <w:color w:val="000000"/>
          <w:szCs w:val="24"/>
        </w:rPr>
        <w:t>4</w:t>
      </w:r>
      <w:r w:rsidR="00904886" w:rsidRPr="008E3449">
        <w:rPr>
          <w:rFonts w:cs="Arial"/>
          <w:b/>
          <w:color w:val="000000"/>
          <w:szCs w:val="24"/>
        </w:rPr>
        <w:t xml:space="preserve">º </w:t>
      </w:r>
      <w:r w:rsidR="00904886" w:rsidRPr="008E3449">
        <w:rPr>
          <w:rFonts w:cs="Arial"/>
          <w:bCs/>
          <w:color w:val="000000"/>
          <w:szCs w:val="24"/>
        </w:rPr>
        <w:t>A Comissão Permanente de Cultura, Denominação de Logradouros Públicos e Assistência Social da Câmara poderá ainda instruir a indicação com novos documentos que entender pertinentes antes da emissão final de seu parecer.</w:t>
      </w:r>
    </w:p>
    <w:p w:rsidR="008E3449" w:rsidRDefault="008E3449" w:rsidP="008E3449">
      <w:pPr>
        <w:tabs>
          <w:tab w:val="left" w:pos="567"/>
          <w:tab w:val="left" w:pos="2693"/>
        </w:tabs>
        <w:jc w:val="both"/>
        <w:rPr>
          <w:rFonts w:cs="Arial"/>
          <w:b/>
          <w:color w:val="000000"/>
          <w:szCs w:val="24"/>
        </w:rPr>
      </w:pP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Pr>
          <w:rFonts w:cs="Arial"/>
          <w:b/>
          <w:color w:val="000000"/>
          <w:szCs w:val="24"/>
        </w:rPr>
        <w:t>Art. 5</w:t>
      </w:r>
      <w:r w:rsidR="00904886" w:rsidRPr="008E3449">
        <w:rPr>
          <w:rFonts w:cs="Arial"/>
          <w:b/>
          <w:color w:val="000000"/>
          <w:szCs w:val="24"/>
        </w:rPr>
        <w:t>º</w:t>
      </w:r>
      <w:r w:rsidR="00904886" w:rsidRPr="008E3449">
        <w:rPr>
          <w:rFonts w:cs="Arial"/>
          <w:bCs/>
          <w:color w:val="000000"/>
          <w:szCs w:val="24"/>
        </w:rPr>
        <w:t xml:space="preserve"> A Câmara manterá em seus arquivos livro próprio para registro dos agraciados</w:t>
      </w:r>
      <w:r w:rsidR="00AF4F50" w:rsidRPr="008E3449">
        <w:rPr>
          <w:rFonts w:cs="Arial"/>
          <w:bCs/>
          <w:color w:val="000000"/>
          <w:szCs w:val="24"/>
        </w:rPr>
        <w:t>.</w:t>
      </w:r>
    </w:p>
    <w:p w:rsidR="008E3449" w:rsidRDefault="008E3449" w:rsidP="008E3449">
      <w:pPr>
        <w:tabs>
          <w:tab w:val="left" w:pos="567"/>
          <w:tab w:val="left" w:pos="2693"/>
        </w:tabs>
        <w:jc w:val="both"/>
        <w:rPr>
          <w:rFonts w:cs="Arial"/>
          <w:b/>
          <w:color w:val="000000"/>
          <w:szCs w:val="24"/>
        </w:rPr>
      </w:pP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Pr>
          <w:rFonts w:cs="Arial"/>
          <w:b/>
          <w:color w:val="000000"/>
          <w:szCs w:val="24"/>
        </w:rPr>
        <w:t>Art. 6</w:t>
      </w:r>
      <w:r w:rsidR="00904886" w:rsidRPr="008E3449">
        <w:rPr>
          <w:rFonts w:cs="Arial"/>
          <w:b/>
          <w:color w:val="000000"/>
          <w:szCs w:val="24"/>
        </w:rPr>
        <w:t>º</w:t>
      </w:r>
      <w:r w:rsidR="00904886" w:rsidRPr="008E3449">
        <w:rPr>
          <w:rFonts w:cs="Arial"/>
          <w:bCs/>
          <w:color w:val="000000"/>
          <w:szCs w:val="24"/>
        </w:rPr>
        <w:t xml:space="preserve"> A entrega da medalha de que trata o artigo 1º será feita </w:t>
      </w:r>
      <w:r w:rsidR="001E48AE" w:rsidRPr="008E3449">
        <w:rPr>
          <w:rFonts w:cs="Arial"/>
          <w:bCs/>
          <w:color w:val="000000"/>
          <w:szCs w:val="24"/>
        </w:rPr>
        <w:t>aos agraciados em sessão designada oportunamente.</w:t>
      </w:r>
    </w:p>
    <w:p w:rsidR="008E3449" w:rsidRDefault="008E3449" w:rsidP="008E3449">
      <w:pPr>
        <w:tabs>
          <w:tab w:val="left" w:pos="567"/>
          <w:tab w:val="left" w:pos="2693"/>
        </w:tabs>
        <w:jc w:val="both"/>
        <w:rPr>
          <w:rFonts w:cs="Arial"/>
          <w:b/>
          <w:color w:val="000000"/>
          <w:szCs w:val="24"/>
        </w:rPr>
      </w:pPr>
    </w:p>
    <w:p w:rsid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Pr>
          <w:rFonts w:cs="Arial"/>
          <w:b/>
          <w:color w:val="000000"/>
          <w:szCs w:val="24"/>
        </w:rPr>
        <w:t>Art. 7</w:t>
      </w:r>
      <w:r w:rsidR="00904886" w:rsidRPr="008E3449">
        <w:rPr>
          <w:rFonts w:cs="Arial"/>
          <w:b/>
          <w:color w:val="000000"/>
          <w:szCs w:val="24"/>
        </w:rPr>
        <w:t>º</w:t>
      </w:r>
      <w:r w:rsidR="00904886" w:rsidRPr="008E3449">
        <w:rPr>
          <w:rFonts w:cs="Arial"/>
          <w:bCs/>
          <w:color w:val="000000"/>
          <w:szCs w:val="24"/>
        </w:rPr>
        <w:t xml:space="preserve"> A medalha deverá ser arredondada, com 70 mm de diâmetro, dourada, trazendo no anverso, no campo, a imagem de Flávio de Carvalho, no semicírculo inferior os dizeres “CÂMARA MUNICIPAL DE VALINHOS”, no semicírculo superior os dizeres “Flávio de Carvalho – 100 ANOS DA SEMANA DE ARTE MODERNA NO BRASIL”. Já o seu verso será conservado em branco, pela cunhagem, a fim de que nele se inscrevam, por meio de gravação, nas oportunidades próprias, a data, o nome do homenageado e a identificação das razões do pleito, subscrito pelo Presidente da Câmara</w:t>
      </w:r>
      <w:r w:rsidR="00426F21" w:rsidRPr="008E3449">
        <w:rPr>
          <w:rFonts w:cs="Arial"/>
          <w:bCs/>
          <w:color w:val="000000"/>
          <w:szCs w:val="24"/>
        </w:rPr>
        <w:t>, Presidente da Comissão</w:t>
      </w:r>
      <w:r w:rsidR="00904886" w:rsidRPr="008E3449">
        <w:rPr>
          <w:rFonts w:cs="Arial"/>
          <w:bCs/>
          <w:color w:val="000000"/>
          <w:szCs w:val="24"/>
        </w:rPr>
        <w:t xml:space="preserve"> e o Parlamentar proponente</w:t>
      </w:r>
      <w:r w:rsidR="00426F21" w:rsidRPr="008E3449">
        <w:rPr>
          <w:rFonts w:cs="Arial"/>
          <w:bCs/>
          <w:color w:val="000000"/>
          <w:szCs w:val="24"/>
        </w:rPr>
        <w:t>, se for o caso.</w:t>
      </w: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Cs/>
          <w:color w:val="000000"/>
          <w:szCs w:val="24"/>
        </w:rPr>
        <w:tab/>
      </w:r>
      <w:r w:rsidRPr="008E3449">
        <w:rPr>
          <w:rFonts w:cs="Arial"/>
          <w:bCs/>
          <w:color w:val="000000"/>
          <w:szCs w:val="24"/>
        </w:rPr>
        <w:tab/>
      </w:r>
      <w:r>
        <w:rPr>
          <w:rFonts w:cs="Arial"/>
          <w:bCs/>
          <w:color w:val="000000"/>
          <w:szCs w:val="24"/>
        </w:rPr>
        <w:t xml:space="preserve">Parágrafo </w:t>
      </w:r>
      <w:r w:rsidR="00904886" w:rsidRPr="008E3449">
        <w:rPr>
          <w:rFonts w:cs="Arial"/>
          <w:bCs/>
          <w:color w:val="000000"/>
          <w:szCs w:val="24"/>
        </w:rPr>
        <w:t>único</w:t>
      </w:r>
      <w:r>
        <w:rPr>
          <w:rFonts w:cs="Arial"/>
          <w:bCs/>
          <w:color w:val="000000"/>
          <w:szCs w:val="24"/>
        </w:rPr>
        <w:t>.</w:t>
      </w:r>
      <w:r w:rsidR="00904886" w:rsidRPr="008E3449">
        <w:rPr>
          <w:rFonts w:cs="Arial"/>
          <w:bCs/>
          <w:color w:val="000000"/>
          <w:szCs w:val="24"/>
        </w:rPr>
        <w:t xml:space="preserve"> A honraria descrita neste artigo penderá de uma fita de gorgorão de seda chama lotada, com 35 mm de largura, de cor azul.</w:t>
      </w:r>
    </w:p>
    <w:p w:rsidR="008E3449" w:rsidRDefault="008E3449" w:rsidP="008E3449">
      <w:pPr>
        <w:tabs>
          <w:tab w:val="left" w:pos="567"/>
          <w:tab w:val="left" w:pos="2693"/>
        </w:tabs>
        <w:jc w:val="both"/>
        <w:rPr>
          <w:rFonts w:cs="Arial"/>
          <w:b/>
          <w:color w:val="000000"/>
          <w:szCs w:val="24"/>
        </w:rPr>
      </w:pP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Pr>
          <w:rFonts w:cs="Arial"/>
          <w:b/>
          <w:color w:val="000000"/>
          <w:szCs w:val="24"/>
        </w:rPr>
        <w:t>Art. 8º</w:t>
      </w:r>
      <w:r w:rsidR="00904886" w:rsidRPr="008E3449">
        <w:rPr>
          <w:rFonts w:cs="Arial"/>
          <w:b/>
          <w:color w:val="000000"/>
          <w:szCs w:val="24"/>
        </w:rPr>
        <w:t xml:space="preserve"> </w:t>
      </w:r>
      <w:r w:rsidR="00904886" w:rsidRPr="008E3449">
        <w:rPr>
          <w:rFonts w:cs="Arial"/>
          <w:bCs/>
          <w:color w:val="000000"/>
          <w:szCs w:val="24"/>
        </w:rPr>
        <w:t xml:space="preserve">Acompanhará a medalha o respectivo diploma, que a mesma se vincula, assim constando: </w:t>
      </w:r>
      <w:r w:rsidR="00904886" w:rsidRPr="008E3449">
        <w:rPr>
          <w:rFonts w:cs="Arial"/>
          <w:bCs/>
          <w:iCs/>
          <w:color w:val="000000"/>
          <w:szCs w:val="24"/>
        </w:rPr>
        <w:t xml:space="preserve">“DIPLOMA DE GRATIDAO PELA CONTRIBUIÇÃO NA CONSTRUÇÃO DA IDENTIDADE CULTURAL DO POVO </w:t>
      </w:r>
      <w:proofErr w:type="gramStart"/>
      <w:r w:rsidR="00904886" w:rsidRPr="008E3449">
        <w:rPr>
          <w:rFonts w:cs="Arial"/>
          <w:bCs/>
          <w:iCs/>
          <w:color w:val="000000"/>
          <w:szCs w:val="24"/>
        </w:rPr>
        <w:t>DE</w:t>
      </w:r>
      <w:proofErr w:type="gramEnd"/>
      <w:r w:rsidR="00904886" w:rsidRPr="008E3449">
        <w:rPr>
          <w:rFonts w:cs="Arial"/>
          <w:bCs/>
          <w:iCs/>
          <w:color w:val="000000"/>
          <w:szCs w:val="24"/>
        </w:rPr>
        <w:t xml:space="preserve"> </w:t>
      </w:r>
      <w:proofErr w:type="gramStart"/>
      <w:r w:rsidR="00904886" w:rsidRPr="008E3449">
        <w:rPr>
          <w:rFonts w:cs="Arial"/>
          <w:bCs/>
          <w:iCs/>
          <w:color w:val="000000"/>
          <w:szCs w:val="24"/>
        </w:rPr>
        <w:t>VALINHOS”</w:t>
      </w:r>
      <w:proofErr w:type="gramEnd"/>
      <w:r w:rsidR="00904886" w:rsidRPr="008E3449">
        <w:rPr>
          <w:rFonts w:cs="Arial"/>
          <w:bCs/>
          <w:iCs/>
          <w:color w:val="000000"/>
          <w:szCs w:val="24"/>
        </w:rPr>
        <w:t xml:space="preserve">, </w:t>
      </w:r>
      <w:r w:rsidR="00904886" w:rsidRPr="008E3449">
        <w:rPr>
          <w:rFonts w:cs="Arial"/>
          <w:bCs/>
          <w:color w:val="000000"/>
          <w:szCs w:val="24"/>
        </w:rPr>
        <w:t>o qual conterá o brasão do Município, será de forma retangular, com as dimensões de 0,40 cm de altura por 0,30 cm de largura, margeando por três linhas a contar de 0,03 cm das extremidades e assim expressão:</w:t>
      </w:r>
    </w:p>
    <w:p w:rsidR="008E3449" w:rsidRPr="008E3449" w:rsidRDefault="008E3449" w:rsidP="008E3449">
      <w:pPr>
        <w:tabs>
          <w:tab w:val="left" w:pos="567"/>
          <w:tab w:val="left" w:pos="2693"/>
        </w:tabs>
        <w:ind w:left="1701"/>
        <w:jc w:val="both"/>
        <w:rPr>
          <w:rFonts w:cs="Arial"/>
          <w:bCs/>
          <w:iCs/>
          <w:color w:val="000000"/>
          <w:szCs w:val="24"/>
        </w:rPr>
      </w:pPr>
    </w:p>
    <w:p w:rsidR="005472CD" w:rsidRPr="008E3449" w:rsidRDefault="00904886" w:rsidP="008E3449">
      <w:pPr>
        <w:tabs>
          <w:tab w:val="left" w:pos="567"/>
          <w:tab w:val="left" w:pos="2693"/>
        </w:tabs>
        <w:spacing w:line="360" w:lineRule="auto"/>
        <w:ind w:left="1701"/>
        <w:jc w:val="both"/>
        <w:rPr>
          <w:rFonts w:cs="Arial"/>
          <w:bCs/>
          <w:iCs/>
          <w:color w:val="000000"/>
          <w:szCs w:val="24"/>
        </w:rPr>
      </w:pPr>
      <w:proofErr w:type="gramStart"/>
      <w:r w:rsidRPr="008E3449">
        <w:rPr>
          <w:rFonts w:cs="Arial"/>
          <w:bCs/>
          <w:iCs/>
          <w:color w:val="000000"/>
          <w:szCs w:val="24"/>
        </w:rPr>
        <w:t xml:space="preserve">“A Câmara Municipal de Valinhos concede </w:t>
      </w:r>
      <w:r w:rsidR="008E3449" w:rsidRPr="008E3449">
        <w:rPr>
          <w:rFonts w:cs="Arial"/>
          <w:bCs/>
          <w:iCs/>
          <w:color w:val="000000"/>
          <w:szCs w:val="24"/>
        </w:rPr>
        <w:t>a ____________________________</w:t>
      </w:r>
      <w:r w:rsidRPr="008E3449">
        <w:rPr>
          <w:rFonts w:cs="Arial"/>
          <w:bCs/>
          <w:iCs/>
          <w:color w:val="000000"/>
          <w:szCs w:val="24"/>
        </w:rPr>
        <w:t xml:space="preserve"> </w:t>
      </w:r>
      <w:proofErr w:type="spellStart"/>
      <w:r w:rsidRPr="008E3449">
        <w:rPr>
          <w:rFonts w:cs="Arial"/>
          <w:bCs/>
          <w:iCs/>
          <w:color w:val="000000"/>
          <w:szCs w:val="24"/>
        </w:rPr>
        <w:t>a</w:t>
      </w:r>
      <w:proofErr w:type="spellEnd"/>
      <w:r w:rsidRPr="008E3449">
        <w:rPr>
          <w:rFonts w:cs="Arial"/>
          <w:bCs/>
          <w:iCs/>
          <w:color w:val="000000"/>
          <w:szCs w:val="24"/>
        </w:rPr>
        <w:t xml:space="preserve"> Medalha </w:t>
      </w:r>
      <w:r w:rsidR="008E3449" w:rsidRPr="008E3449">
        <w:rPr>
          <w:rFonts w:cs="Arial"/>
          <w:bCs/>
          <w:iCs/>
          <w:color w:val="000000"/>
          <w:szCs w:val="24"/>
        </w:rPr>
        <w:t>‘Flávio de Carvalho’</w:t>
      </w:r>
      <w:r w:rsidRPr="008E3449">
        <w:rPr>
          <w:rFonts w:cs="Arial"/>
          <w:bCs/>
          <w:iCs/>
          <w:color w:val="000000"/>
          <w:szCs w:val="24"/>
        </w:rPr>
        <w:t>, com gratidão da Cidade de Valinhos, pela sua relevante contribuição na construção d</w:t>
      </w:r>
      <w:r w:rsidR="00426F21" w:rsidRPr="008E3449">
        <w:rPr>
          <w:rFonts w:cs="Arial"/>
          <w:bCs/>
          <w:iCs/>
          <w:color w:val="000000"/>
          <w:szCs w:val="24"/>
        </w:rPr>
        <w:t>a</w:t>
      </w:r>
      <w:r w:rsidRPr="008E3449">
        <w:rPr>
          <w:rFonts w:cs="Arial"/>
          <w:bCs/>
          <w:iCs/>
          <w:color w:val="000000"/>
          <w:szCs w:val="24"/>
        </w:rPr>
        <w:t xml:space="preserve"> identidade cultural do nosso povo.</w:t>
      </w:r>
      <w:proofErr w:type="gramEnd"/>
    </w:p>
    <w:p w:rsidR="005472CD" w:rsidRPr="008E3449" w:rsidRDefault="00904886" w:rsidP="008E3449">
      <w:pPr>
        <w:tabs>
          <w:tab w:val="left" w:pos="567"/>
          <w:tab w:val="left" w:pos="2693"/>
        </w:tabs>
        <w:spacing w:line="360" w:lineRule="auto"/>
        <w:ind w:left="1701"/>
        <w:jc w:val="both"/>
        <w:rPr>
          <w:rFonts w:cs="Arial"/>
          <w:bCs/>
          <w:iCs/>
          <w:color w:val="000000"/>
          <w:szCs w:val="24"/>
        </w:rPr>
      </w:pPr>
      <w:r w:rsidRPr="008E3449">
        <w:rPr>
          <w:rFonts w:cs="Arial"/>
          <w:bCs/>
          <w:iCs/>
          <w:color w:val="000000"/>
          <w:szCs w:val="24"/>
        </w:rPr>
        <w:t>Câmara Municipal</w:t>
      </w:r>
    </w:p>
    <w:p w:rsidR="005472CD" w:rsidRPr="008E3449" w:rsidRDefault="00904886" w:rsidP="008E3449">
      <w:pPr>
        <w:tabs>
          <w:tab w:val="left" w:pos="567"/>
          <w:tab w:val="left" w:pos="2693"/>
        </w:tabs>
        <w:spacing w:line="360" w:lineRule="auto"/>
        <w:ind w:left="1701"/>
        <w:jc w:val="both"/>
        <w:rPr>
          <w:rFonts w:cs="Arial"/>
          <w:bCs/>
          <w:iCs/>
          <w:color w:val="000000"/>
          <w:szCs w:val="24"/>
        </w:rPr>
      </w:pPr>
      <w:r w:rsidRPr="008E3449">
        <w:rPr>
          <w:rFonts w:cs="Arial"/>
          <w:bCs/>
          <w:iCs/>
          <w:color w:val="000000"/>
          <w:szCs w:val="24"/>
        </w:rPr>
        <w:t xml:space="preserve">Valinhos, </w:t>
      </w:r>
      <w:proofErr w:type="gramStart"/>
      <w:r w:rsidRPr="008E3449">
        <w:rPr>
          <w:rFonts w:cs="Arial"/>
          <w:bCs/>
          <w:iCs/>
          <w:color w:val="000000"/>
          <w:szCs w:val="24"/>
        </w:rPr>
        <w:t>em ...</w:t>
      </w:r>
      <w:proofErr w:type="gramEnd"/>
      <w:r w:rsidRPr="008E3449">
        <w:rPr>
          <w:rFonts w:cs="Arial"/>
          <w:bCs/>
          <w:iCs/>
          <w:color w:val="000000"/>
          <w:szCs w:val="24"/>
        </w:rPr>
        <w:t>.de..............de 2....</w:t>
      </w:r>
      <w:r w:rsidR="008E3449" w:rsidRPr="008E3449">
        <w:rPr>
          <w:rFonts w:cs="Arial"/>
          <w:bCs/>
          <w:iCs/>
          <w:color w:val="000000"/>
          <w:szCs w:val="24"/>
        </w:rPr>
        <w:t>”</w:t>
      </w:r>
    </w:p>
    <w:p w:rsidR="008E3449" w:rsidRDefault="008E3449" w:rsidP="008E3449">
      <w:pPr>
        <w:tabs>
          <w:tab w:val="left" w:pos="567"/>
          <w:tab w:val="left" w:pos="2693"/>
        </w:tabs>
        <w:jc w:val="both"/>
        <w:rPr>
          <w:rFonts w:cs="Arial"/>
          <w:b/>
          <w:color w:val="000000"/>
          <w:szCs w:val="24"/>
        </w:rPr>
      </w:pP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Pr>
          <w:rFonts w:cs="Arial"/>
          <w:b/>
          <w:color w:val="000000"/>
          <w:szCs w:val="24"/>
        </w:rPr>
        <w:t>Art. 9º</w:t>
      </w:r>
      <w:r w:rsidR="00904886" w:rsidRPr="008E3449">
        <w:rPr>
          <w:rFonts w:cs="Arial"/>
          <w:bCs/>
          <w:color w:val="000000"/>
          <w:szCs w:val="24"/>
        </w:rPr>
        <w:t xml:space="preserve"> As despesas com a execução do presente correrão por conta de dotação orçamentária própria, suplementada se necessário.</w:t>
      </w:r>
    </w:p>
    <w:p w:rsidR="008E3449" w:rsidRDefault="008E3449" w:rsidP="008E3449">
      <w:pPr>
        <w:tabs>
          <w:tab w:val="left" w:pos="567"/>
          <w:tab w:val="left" w:pos="2693"/>
        </w:tabs>
        <w:jc w:val="both"/>
        <w:rPr>
          <w:rFonts w:cs="Arial"/>
          <w:b/>
          <w:color w:val="000000"/>
          <w:szCs w:val="24"/>
        </w:rPr>
      </w:pPr>
    </w:p>
    <w:p w:rsidR="005472CD" w:rsidRPr="008E3449" w:rsidRDefault="008E3449" w:rsidP="008E3449">
      <w:pPr>
        <w:tabs>
          <w:tab w:val="left" w:pos="567"/>
          <w:tab w:val="left" w:pos="2693"/>
        </w:tabs>
        <w:spacing w:line="360" w:lineRule="auto"/>
        <w:jc w:val="both"/>
        <w:rPr>
          <w:rFonts w:cs="Arial"/>
          <w:bCs/>
          <w:color w:val="000000"/>
          <w:szCs w:val="24"/>
        </w:rPr>
      </w:pPr>
      <w:r w:rsidRPr="008E3449">
        <w:rPr>
          <w:rFonts w:cs="Arial"/>
          <w:b/>
          <w:color w:val="000000"/>
          <w:szCs w:val="24"/>
        </w:rPr>
        <w:tab/>
      </w:r>
      <w:r w:rsidRPr="008E3449">
        <w:rPr>
          <w:rFonts w:cs="Arial"/>
          <w:b/>
          <w:color w:val="000000"/>
          <w:szCs w:val="24"/>
        </w:rPr>
        <w:tab/>
      </w:r>
      <w:r w:rsidR="00904886" w:rsidRPr="008E3449">
        <w:rPr>
          <w:rFonts w:cs="Arial"/>
          <w:b/>
          <w:color w:val="000000"/>
          <w:szCs w:val="24"/>
        </w:rPr>
        <w:t xml:space="preserve">Art. </w:t>
      </w:r>
      <w:r>
        <w:rPr>
          <w:rFonts w:cs="Arial"/>
          <w:b/>
          <w:color w:val="000000"/>
          <w:szCs w:val="24"/>
        </w:rPr>
        <w:t>10.</w:t>
      </w:r>
      <w:r>
        <w:rPr>
          <w:rFonts w:cs="Arial"/>
          <w:bCs/>
          <w:color w:val="000000"/>
          <w:szCs w:val="24"/>
        </w:rPr>
        <w:t xml:space="preserve"> </w:t>
      </w:r>
      <w:r w:rsidR="00904886" w:rsidRPr="008E3449">
        <w:rPr>
          <w:rFonts w:cs="Arial"/>
          <w:bCs/>
          <w:color w:val="000000"/>
          <w:szCs w:val="24"/>
        </w:rPr>
        <w:t xml:space="preserve">O presente </w:t>
      </w:r>
      <w:r>
        <w:rPr>
          <w:rFonts w:cs="Arial"/>
          <w:bCs/>
          <w:color w:val="000000"/>
          <w:szCs w:val="24"/>
        </w:rPr>
        <w:t>entra</w:t>
      </w:r>
      <w:r w:rsidR="00904886" w:rsidRPr="008E3449">
        <w:rPr>
          <w:rFonts w:cs="Arial"/>
          <w:bCs/>
          <w:color w:val="000000"/>
          <w:szCs w:val="24"/>
        </w:rPr>
        <w:t xml:space="preserve"> em vigor na data da sua publicação.</w:t>
      </w:r>
    </w:p>
    <w:p w:rsidR="008E3449" w:rsidRDefault="008E3449" w:rsidP="008E3449">
      <w:pPr>
        <w:tabs>
          <w:tab w:val="left" w:pos="567"/>
          <w:tab w:val="left" w:pos="2693"/>
        </w:tabs>
        <w:jc w:val="both"/>
        <w:rPr>
          <w:rFonts w:cs="Arial"/>
          <w:bCs/>
          <w:color w:val="000000"/>
          <w:szCs w:val="24"/>
        </w:rPr>
      </w:pP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Câmara Municipal de Valinhos,</w:t>
      </w: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r>
      <w:proofErr w:type="gramStart"/>
      <w:r>
        <w:rPr>
          <w:rFonts w:cs="Arial"/>
          <w:b/>
          <w:bCs/>
          <w:color w:val="000000"/>
          <w:szCs w:val="24"/>
        </w:rPr>
        <w:t>aos</w:t>
      </w:r>
      <w:proofErr w:type="gramEnd"/>
      <w:r>
        <w:rPr>
          <w:rFonts w:cs="Arial"/>
          <w:b/>
          <w:bCs/>
          <w:color w:val="000000"/>
          <w:szCs w:val="24"/>
        </w:rPr>
        <w:t xml:space="preserve"> 28 de novembro de 2023.</w:t>
      </w: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r>
        <w:rPr>
          <w:rFonts w:cs="Arial"/>
          <w:bCs/>
          <w:color w:val="000000"/>
          <w:szCs w:val="24"/>
        </w:rPr>
        <w:t>Publique-se.</w:t>
      </w: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Sidmar Rodrigo Toloi</w:t>
      </w: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Presidente</w:t>
      </w: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Simone Aparecida Bellini Marcatto</w:t>
      </w: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1ª Secretária</w:t>
      </w: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César Rocha Andrade da Silva</w:t>
      </w: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2º Secretário</w:t>
      </w: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r>
        <w:rPr>
          <w:rFonts w:cs="Arial"/>
          <w:bCs/>
          <w:color w:val="000000"/>
          <w:szCs w:val="24"/>
        </w:rPr>
        <w:t>Publicado no local de costume e enviado para publicação na Imprensa Oficial do Município.</w:t>
      </w: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p>
    <w:p w:rsidR="008E3449"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 xml:space="preserve">Bruna </w:t>
      </w:r>
      <w:proofErr w:type="spellStart"/>
      <w:r>
        <w:rPr>
          <w:rFonts w:cs="Arial"/>
          <w:b/>
          <w:bCs/>
          <w:color w:val="000000"/>
          <w:szCs w:val="24"/>
        </w:rPr>
        <w:t>Geratto</w:t>
      </w:r>
      <w:proofErr w:type="spellEnd"/>
      <w:r>
        <w:rPr>
          <w:rFonts w:cs="Arial"/>
          <w:b/>
          <w:bCs/>
          <w:color w:val="000000"/>
          <w:szCs w:val="24"/>
        </w:rPr>
        <w:t xml:space="preserve"> Borges</w:t>
      </w:r>
    </w:p>
    <w:p w:rsidR="009A0DB4" w:rsidRDefault="008E3449" w:rsidP="008E3449">
      <w:pPr>
        <w:tabs>
          <w:tab w:val="left" w:pos="567"/>
          <w:tab w:val="left" w:pos="2693"/>
        </w:tabs>
        <w:jc w:val="both"/>
        <w:rPr>
          <w:rFonts w:cs="Arial"/>
          <w:b/>
          <w:bCs/>
          <w:color w:val="000000"/>
          <w:szCs w:val="24"/>
        </w:rPr>
      </w:pPr>
      <w:r>
        <w:rPr>
          <w:rFonts w:cs="Arial"/>
          <w:b/>
          <w:bCs/>
          <w:color w:val="000000"/>
          <w:szCs w:val="24"/>
        </w:rPr>
        <w:tab/>
      </w:r>
      <w:r>
        <w:rPr>
          <w:rFonts w:cs="Arial"/>
          <w:b/>
          <w:bCs/>
          <w:color w:val="000000"/>
          <w:szCs w:val="24"/>
        </w:rPr>
        <w:tab/>
        <w:t xml:space="preserve">Diretora do </w:t>
      </w:r>
      <w:proofErr w:type="spellStart"/>
      <w:r>
        <w:rPr>
          <w:rFonts w:cs="Arial"/>
          <w:b/>
          <w:bCs/>
          <w:color w:val="000000"/>
          <w:szCs w:val="24"/>
        </w:rPr>
        <w:t>Dept</w:t>
      </w:r>
      <w:proofErr w:type="spellEnd"/>
      <w:r>
        <w:rPr>
          <w:rFonts w:cs="Arial"/>
          <w:b/>
          <w:bCs/>
          <w:color w:val="000000"/>
          <w:szCs w:val="24"/>
        </w:rPr>
        <w:t>. Legislativo e de Expediente</w:t>
      </w:r>
    </w:p>
    <w:p w:rsidR="009A0DB4" w:rsidRDefault="009A0DB4">
      <w:pPr>
        <w:spacing w:after="200" w:line="276" w:lineRule="auto"/>
        <w:rPr>
          <w:rFonts w:cs="Arial"/>
          <w:b/>
          <w:bCs/>
          <w:color w:val="000000"/>
          <w:szCs w:val="24"/>
        </w:rPr>
      </w:pPr>
      <w:r>
        <w:rPr>
          <w:rFonts w:cs="Arial"/>
          <w:b/>
          <w:bCs/>
          <w:color w:val="000000"/>
          <w:szCs w:val="24"/>
        </w:rPr>
        <w:br w:type="page"/>
      </w:r>
    </w:p>
    <w:p w:rsidR="009A0DB4" w:rsidRDefault="009A0DB4" w:rsidP="009A0DB4">
      <w:pPr>
        <w:widowControl w:val="0"/>
        <w:tabs>
          <w:tab w:val="left" w:pos="3402"/>
        </w:tabs>
        <w:jc w:val="center"/>
        <w:rPr>
          <w:rFonts w:cs="Arial"/>
          <w:b/>
          <w:szCs w:val="24"/>
        </w:rPr>
      </w:pPr>
      <w:r>
        <w:rPr>
          <w:rFonts w:cs="Arial"/>
          <w:b/>
          <w:szCs w:val="24"/>
        </w:rPr>
        <w:lastRenderedPageBreak/>
        <w:t xml:space="preserve">ANEXO </w:t>
      </w:r>
      <w:r>
        <w:rPr>
          <w:rFonts w:cs="Arial"/>
          <w:b/>
          <w:szCs w:val="24"/>
        </w:rPr>
        <w:t>ÚNICO</w:t>
      </w:r>
    </w:p>
    <w:p w:rsidR="009A0DB4" w:rsidRDefault="009A0DB4" w:rsidP="009A0DB4">
      <w:pPr>
        <w:widowControl w:val="0"/>
        <w:tabs>
          <w:tab w:val="left" w:pos="3402"/>
        </w:tabs>
        <w:jc w:val="center"/>
        <w:rPr>
          <w:rFonts w:cs="Arial"/>
          <w:b/>
          <w:szCs w:val="24"/>
        </w:rPr>
      </w:pPr>
      <w:r>
        <w:rPr>
          <w:rFonts w:cs="Arial"/>
          <w:b/>
          <w:szCs w:val="24"/>
        </w:rPr>
        <w:t>BIOGRAFIA DE FLÁVIO DE CARVALHO</w:t>
      </w:r>
    </w:p>
    <w:p w:rsidR="009A0DB4" w:rsidRDefault="009A0DB4" w:rsidP="009A0DB4">
      <w:pPr>
        <w:widowControl w:val="0"/>
        <w:tabs>
          <w:tab w:val="left" w:pos="3402"/>
        </w:tabs>
        <w:jc w:val="both"/>
        <w:rPr>
          <w:rFonts w:cs="Arial"/>
          <w:bCs/>
          <w:szCs w:val="24"/>
        </w:rPr>
      </w:pPr>
    </w:p>
    <w:p w:rsidR="009A0DB4" w:rsidRDefault="009A0DB4" w:rsidP="009A0DB4">
      <w:pPr>
        <w:widowControl w:val="0"/>
        <w:tabs>
          <w:tab w:val="left" w:pos="3402"/>
        </w:tabs>
        <w:spacing w:line="276" w:lineRule="auto"/>
        <w:ind w:firstLine="2694"/>
        <w:jc w:val="both"/>
        <w:rPr>
          <w:rFonts w:cs="Arial"/>
          <w:bCs/>
          <w:szCs w:val="24"/>
        </w:rPr>
      </w:pPr>
      <w:r>
        <w:rPr>
          <w:rFonts w:cs="Arial"/>
          <w:bCs/>
          <w:szCs w:val="24"/>
        </w:rPr>
        <w:t xml:space="preserve">Flávio Resende de Carvalho (Amparo da Barra Mansa, Rio de Janeiro, 1899 - Valinhos, São Paulo, 1973). Pintor, desenhista, arquiteto, cenógrafo, decorador, escritor, teatrólogo, engenheiro. Muda-se com a família para São Paulo em 1900. Em 1911, passa a estudar em Paris e, três anos depois, na Inglaterra, onde, em Newcastle, em 1918, inicia o curso de engenharia civil no Armstrong </w:t>
      </w:r>
      <w:proofErr w:type="spellStart"/>
      <w:r>
        <w:rPr>
          <w:rFonts w:cs="Arial"/>
          <w:bCs/>
          <w:szCs w:val="24"/>
        </w:rPr>
        <w:t>College</w:t>
      </w:r>
      <w:proofErr w:type="spellEnd"/>
      <w:r>
        <w:rPr>
          <w:rFonts w:cs="Arial"/>
          <w:bCs/>
          <w:szCs w:val="24"/>
        </w:rPr>
        <w:t xml:space="preserve"> da Universidade de Durham e ingressa no curso noturno de artes da King Edward </w:t>
      </w:r>
      <w:proofErr w:type="spellStart"/>
      <w:r>
        <w:rPr>
          <w:rFonts w:cs="Arial"/>
          <w:bCs/>
          <w:szCs w:val="24"/>
        </w:rPr>
        <w:t>the</w:t>
      </w:r>
      <w:proofErr w:type="spellEnd"/>
      <w:r>
        <w:rPr>
          <w:rFonts w:cs="Arial"/>
          <w:bCs/>
          <w:szCs w:val="24"/>
        </w:rPr>
        <w:t xml:space="preserve"> </w:t>
      </w:r>
      <w:proofErr w:type="spellStart"/>
      <w:r>
        <w:rPr>
          <w:rFonts w:cs="Arial"/>
          <w:bCs/>
          <w:szCs w:val="24"/>
        </w:rPr>
        <w:t>Seventh</w:t>
      </w:r>
      <w:proofErr w:type="spellEnd"/>
      <w:r>
        <w:rPr>
          <w:rFonts w:cs="Arial"/>
          <w:bCs/>
          <w:szCs w:val="24"/>
        </w:rPr>
        <w:t xml:space="preserve"> </w:t>
      </w:r>
      <w:proofErr w:type="spellStart"/>
      <w:r>
        <w:rPr>
          <w:rFonts w:cs="Arial"/>
          <w:bCs/>
          <w:szCs w:val="24"/>
        </w:rPr>
        <w:t>School</w:t>
      </w:r>
      <w:proofErr w:type="spellEnd"/>
      <w:r>
        <w:rPr>
          <w:rFonts w:cs="Arial"/>
          <w:bCs/>
          <w:szCs w:val="24"/>
        </w:rPr>
        <w:t xml:space="preserve"> </w:t>
      </w:r>
      <w:proofErr w:type="spellStart"/>
      <w:r>
        <w:rPr>
          <w:rFonts w:cs="Arial"/>
          <w:bCs/>
          <w:szCs w:val="24"/>
        </w:rPr>
        <w:t>of</w:t>
      </w:r>
      <w:proofErr w:type="spellEnd"/>
      <w:r>
        <w:rPr>
          <w:rFonts w:cs="Arial"/>
          <w:bCs/>
          <w:szCs w:val="24"/>
        </w:rPr>
        <w:t xml:space="preserve"> Fine </w:t>
      </w:r>
      <w:proofErr w:type="spellStart"/>
      <w:r>
        <w:rPr>
          <w:rFonts w:cs="Arial"/>
          <w:bCs/>
          <w:szCs w:val="24"/>
        </w:rPr>
        <w:t>Arts</w:t>
      </w:r>
      <w:proofErr w:type="spellEnd"/>
      <w:r>
        <w:rPr>
          <w:rFonts w:cs="Arial"/>
          <w:bCs/>
          <w:szCs w:val="24"/>
        </w:rPr>
        <w:t xml:space="preserve">. </w:t>
      </w:r>
    </w:p>
    <w:p w:rsidR="009A0DB4" w:rsidRDefault="009A0DB4" w:rsidP="009A0DB4">
      <w:pPr>
        <w:widowControl w:val="0"/>
        <w:tabs>
          <w:tab w:val="left" w:pos="3402"/>
        </w:tabs>
        <w:spacing w:line="276" w:lineRule="auto"/>
        <w:ind w:firstLine="2694"/>
        <w:jc w:val="both"/>
        <w:rPr>
          <w:rFonts w:cs="Arial"/>
          <w:bCs/>
          <w:szCs w:val="24"/>
        </w:rPr>
      </w:pPr>
    </w:p>
    <w:p w:rsidR="009A0DB4" w:rsidRDefault="009A0DB4" w:rsidP="009A0DB4">
      <w:pPr>
        <w:widowControl w:val="0"/>
        <w:tabs>
          <w:tab w:val="left" w:pos="3402"/>
        </w:tabs>
        <w:spacing w:line="276" w:lineRule="auto"/>
        <w:ind w:firstLine="2694"/>
        <w:jc w:val="both"/>
        <w:rPr>
          <w:rFonts w:cs="Arial"/>
          <w:bCs/>
          <w:szCs w:val="24"/>
        </w:rPr>
      </w:pPr>
      <w:r>
        <w:rPr>
          <w:rFonts w:cs="Arial"/>
          <w:bCs/>
          <w:szCs w:val="24"/>
        </w:rPr>
        <w:t xml:space="preserve">Conclui o curso de engenharia em 1922 e nesse ano volta a residir em São Paulo, </w:t>
      </w:r>
      <w:proofErr w:type="gramStart"/>
      <w:r>
        <w:rPr>
          <w:rFonts w:cs="Arial"/>
          <w:bCs/>
          <w:szCs w:val="24"/>
        </w:rPr>
        <w:t>onde</w:t>
      </w:r>
      <w:proofErr w:type="gramEnd"/>
      <w:r>
        <w:rPr>
          <w:rFonts w:cs="Arial"/>
          <w:bCs/>
          <w:szCs w:val="24"/>
        </w:rPr>
        <w:t xml:space="preserve"> chega logo após a realização da Semana de Arte Moderna. Desenvolve atividades em várias áreas artísticas e intelectuais, </w:t>
      </w:r>
      <w:r>
        <w:rPr>
          <w:rFonts w:cs="Arial"/>
          <w:bCs/>
          <w:szCs w:val="24"/>
        </w:rPr>
        <w:t>frequentemente</w:t>
      </w:r>
      <w:r>
        <w:rPr>
          <w:rFonts w:cs="Arial"/>
          <w:bCs/>
          <w:szCs w:val="24"/>
        </w:rPr>
        <w:t xml:space="preserve"> de forma inovadora e provocativa. Participa de concursos públicos de arquitetura, como para o Palácio do Governo do Estado de São Paulo, em 1927, e, embora não tenha sido vencedor em nenhum deles, seus projetos são considerados pioneiros da arquitetura moderna no país. </w:t>
      </w:r>
    </w:p>
    <w:p w:rsidR="009A0DB4" w:rsidRDefault="009A0DB4" w:rsidP="009A0DB4">
      <w:pPr>
        <w:widowControl w:val="0"/>
        <w:tabs>
          <w:tab w:val="left" w:pos="3402"/>
        </w:tabs>
        <w:spacing w:line="276" w:lineRule="auto"/>
        <w:ind w:firstLine="2694"/>
        <w:jc w:val="both"/>
        <w:rPr>
          <w:rFonts w:cs="Arial"/>
          <w:bCs/>
          <w:szCs w:val="24"/>
        </w:rPr>
      </w:pPr>
    </w:p>
    <w:p w:rsidR="009A0DB4" w:rsidRDefault="009A0DB4" w:rsidP="009A0DB4">
      <w:pPr>
        <w:widowControl w:val="0"/>
        <w:tabs>
          <w:tab w:val="left" w:pos="3402"/>
        </w:tabs>
        <w:spacing w:line="276" w:lineRule="auto"/>
        <w:ind w:firstLine="2694"/>
        <w:jc w:val="both"/>
        <w:rPr>
          <w:rFonts w:cs="Arial"/>
          <w:bCs/>
          <w:szCs w:val="24"/>
        </w:rPr>
      </w:pPr>
      <w:r>
        <w:rPr>
          <w:rFonts w:cs="Arial"/>
          <w:bCs/>
          <w:szCs w:val="24"/>
        </w:rPr>
        <w:t xml:space="preserve">Em 1931, realiza o polêmico evento Experiência nº 2, em que caminha com boné na cabeça, de forma desafiadora, em sentido contrário ao de uma procissão de Corpus Christi e é bastante hostilizado. Em 1932, abre um ateliê, onde funda o Clube dos Artistas Modernos - CAM, com Antônio Gomide (1895-1967), Di Cavalcanti (1897-1976) e Carlos Prado (1908-1992).  </w:t>
      </w:r>
    </w:p>
    <w:p w:rsidR="009A0DB4" w:rsidRDefault="009A0DB4" w:rsidP="009A0DB4">
      <w:pPr>
        <w:widowControl w:val="0"/>
        <w:tabs>
          <w:tab w:val="left" w:pos="3402"/>
        </w:tabs>
        <w:spacing w:line="276" w:lineRule="auto"/>
        <w:ind w:firstLine="2694"/>
        <w:jc w:val="both"/>
        <w:rPr>
          <w:rFonts w:cs="Arial"/>
          <w:bCs/>
          <w:szCs w:val="24"/>
        </w:rPr>
      </w:pPr>
    </w:p>
    <w:p w:rsidR="009A0DB4" w:rsidRDefault="009A0DB4" w:rsidP="009A0DB4">
      <w:pPr>
        <w:widowControl w:val="0"/>
        <w:tabs>
          <w:tab w:val="left" w:pos="3402"/>
        </w:tabs>
        <w:spacing w:line="276" w:lineRule="auto"/>
        <w:ind w:firstLine="2694"/>
        <w:jc w:val="both"/>
        <w:rPr>
          <w:rFonts w:cs="Arial"/>
          <w:bCs/>
          <w:szCs w:val="24"/>
        </w:rPr>
      </w:pPr>
      <w:r>
        <w:rPr>
          <w:rFonts w:cs="Arial"/>
          <w:bCs/>
          <w:szCs w:val="24"/>
        </w:rPr>
        <w:t xml:space="preserve">No ano seguinte, cria o Teatro da Experiência e encena o Bailado do Deus Morto - espetáculo de teatro-dança de sua autoria com estética inovadora, para o qual cria cenografia e figurino e que têm, em sua maioria, atores negros. Realiza, em 1934, a sua primeira exposição individual. A mostra é fechada pela polícia </w:t>
      </w:r>
      <w:proofErr w:type="gramStart"/>
      <w:r>
        <w:rPr>
          <w:rFonts w:cs="Arial"/>
          <w:bCs/>
          <w:szCs w:val="24"/>
        </w:rPr>
        <w:t>sob alegação</w:t>
      </w:r>
      <w:proofErr w:type="gramEnd"/>
      <w:r>
        <w:rPr>
          <w:rFonts w:cs="Arial"/>
          <w:bCs/>
          <w:szCs w:val="24"/>
        </w:rPr>
        <w:t xml:space="preserve"> de atentado ao pudor, e reaberta alguns dias depois, por ordem judicial. </w:t>
      </w:r>
    </w:p>
    <w:p w:rsidR="009A0DB4" w:rsidRDefault="009A0DB4" w:rsidP="009A0DB4">
      <w:pPr>
        <w:widowControl w:val="0"/>
        <w:tabs>
          <w:tab w:val="left" w:pos="3402"/>
        </w:tabs>
        <w:spacing w:line="276" w:lineRule="auto"/>
        <w:ind w:firstLine="2694"/>
        <w:jc w:val="both"/>
        <w:rPr>
          <w:rFonts w:cs="Arial"/>
          <w:bCs/>
          <w:szCs w:val="24"/>
        </w:rPr>
      </w:pPr>
    </w:p>
    <w:p w:rsidR="008E3449" w:rsidRPr="009A0DB4" w:rsidRDefault="009A0DB4" w:rsidP="009A0DB4">
      <w:pPr>
        <w:widowControl w:val="0"/>
        <w:tabs>
          <w:tab w:val="left" w:pos="3402"/>
        </w:tabs>
        <w:spacing w:line="276" w:lineRule="auto"/>
        <w:ind w:firstLine="2694"/>
        <w:jc w:val="both"/>
        <w:rPr>
          <w:rFonts w:cs="Arial"/>
          <w:bCs/>
          <w:szCs w:val="24"/>
        </w:rPr>
      </w:pPr>
      <w:r>
        <w:rPr>
          <w:rFonts w:cs="Arial"/>
          <w:bCs/>
          <w:szCs w:val="24"/>
        </w:rPr>
        <w:t>Em 1947, realiza os desenhos da Série Trágica, em que registra a morte da própria mãe. Após publicar, em 1956, uma série de artigos sobre moda na coluna Casa, Homem, Paisagem - em que escreve</w:t>
      </w:r>
      <w:proofErr w:type="gramStart"/>
      <w:r>
        <w:rPr>
          <w:rFonts w:cs="Arial"/>
          <w:bCs/>
          <w:szCs w:val="24"/>
        </w:rPr>
        <w:t xml:space="preserve"> sobretudo</w:t>
      </w:r>
      <w:proofErr w:type="gramEnd"/>
      <w:r>
        <w:rPr>
          <w:rFonts w:cs="Arial"/>
          <w:bCs/>
          <w:szCs w:val="24"/>
        </w:rPr>
        <w:t xml:space="preserve"> a respeito de arquitetura e urbanismo -, que mantém no Diário de São Paulo, apresenta-se - e causa escândalo - em passeata pelo centro da cidade de São Paulo com o New Look, um traje tropical masculino por ele desenvolvido e que consiste de saia e blusa de mangas curtas e folgada.</w:t>
      </w:r>
    </w:p>
    <w:sectPr w:rsidR="008E3449" w:rsidRPr="009A0DB4" w:rsidSect="008E3449">
      <w:headerReference w:type="default" r:id="rId7"/>
      <w:footerReference w:type="default" r:id="rId8"/>
      <w:headerReference w:type="first" r:id="rId9"/>
      <w:footerReference w:type="first" r:id="rId10"/>
      <w:pgSz w:w="11906" w:h="16838"/>
      <w:pgMar w:top="2551" w:right="1134" w:bottom="1417" w:left="1701" w:header="567"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ED" w:rsidRDefault="00A968ED">
      <w:r>
        <w:separator/>
      </w:r>
    </w:p>
  </w:endnote>
  <w:endnote w:type="continuationSeparator" w:id="0">
    <w:p w:rsidR="00A968ED" w:rsidRDefault="00A9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49" w:rsidRDefault="008E3449" w:rsidP="008E3449">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9A0DB4">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9A0DB4">
      <w:rPr>
        <w:rFonts w:cs="Arial"/>
        <w:b/>
        <w:noProof/>
        <w:sz w:val="18"/>
        <w:szCs w:val="18"/>
      </w:rPr>
      <w:t>4</w:t>
    </w:r>
    <w:r>
      <w:rPr>
        <w:rFonts w:cs="Arial"/>
        <w:b/>
        <w:sz w:val="18"/>
        <w:szCs w:val="18"/>
      </w:rPr>
      <w:fldChar w:fldCharType="end"/>
    </w:r>
  </w:p>
  <w:p w:rsidR="008E3449" w:rsidRDefault="008E3449" w:rsidP="008E3449">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8E3449" w:rsidRDefault="008E3449" w:rsidP="008E3449">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9" w:rsidRDefault="00904886" w:rsidP="00340409">
    <w:pPr>
      <w:pStyle w:val="Rodap"/>
      <w:pBdr>
        <w:bottom w:val="single" w:sz="12" w:space="1" w:color="auto"/>
      </w:pBdr>
      <w:ind w:right="-567" w:hanging="1134"/>
      <w:jc w:val="right"/>
      <w:rPr>
        <w:rFonts w:cs="Arial"/>
        <w:sz w:val="18"/>
        <w:szCs w:val="18"/>
      </w:rPr>
    </w:pPr>
    <w:r>
      <w:rPr>
        <w:rFonts w:cs="Arial"/>
        <w:sz w:val="18"/>
        <w:szCs w:val="18"/>
      </w:rPr>
      <w:t xml:space="preserve">Página </w:t>
    </w:r>
    <w:r w:rsidR="00B00334">
      <w:rPr>
        <w:rFonts w:cs="Arial"/>
        <w:b/>
        <w:sz w:val="18"/>
        <w:szCs w:val="18"/>
      </w:rPr>
      <w:fldChar w:fldCharType="begin"/>
    </w:r>
    <w:r>
      <w:rPr>
        <w:rFonts w:cs="Arial"/>
        <w:b/>
        <w:sz w:val="18"/>
        <w:szCs w:val="18"/>
      </w:rPr>
      <w:instrText>PAGE  \* Arabic  \* MERGEFORMAT</w:instrText>
    </w:r>
    <w:r w:rsidR="00B00334">
      <w:rPr>
        <w:rFonts w:cs="Arial"/>
        <w:b/>
        <w:sz w:val="18"/>
        <w:szCs w:val="18"/>
      </w:rPr>
      <w:fldChar w:fldCharType="separate"/>
    </w:r>
    <w:r w:rsidR="008E3449">
      <w:rPr>
        <w:rFonts w:cs="Arial"/>
        <w:b/>
        <w:noProof/>
        <w:sz w:val="18"/>
        <w:szCs w:val="18"/>
      </w:rPr>
      <w:t>1</w:t>
    </w:r>
    <w:r w:rsidR="00B00334">
      <w:rPr>
        <w:rFonts w:cs="Arial"/>
        <w:b/>
        <w:sz w:val="18"/>
        <w:szCs w:val="18"/>
      </w:rPr>
      <w:fldChar w:fldCharType="end"/>
    </w:r>
    <w:r>
      <w:rPr>
        <w:rFonts w:cs="Arial"/>
        <w:sz w:val="18"/>
        <w:szCs w:val="18"/>
      </w:rPr>
      <w:t xml:space="preserve"> de </w:t>
    </w:r>
    <w:r w:rsidR="00A968ED">
      <w:fldChar w:fldCharType="begin"/>
    </w:r>
    <w:r w:rsidR="00A968ED">
      <w:instrText>NUMPAGES  \* Arabic  \* MERGEFORMAT</w:instrText>
    </w:r>
    <w:r w:rsidR="00A968ED">
      <w:fldChar w:fldCharType="separate"/>
    </w:r>
    <w:r w:rsidR="008E3449" w:rsidRPr="008E3449">
      <w:rPr>
        <w:rFonts w:cs="Arial"/>
        <w:b/>
        <w:noProof/>
        <w:sz w:val="18"/>
        <w:szCs w:val="18"/>
      </w:rPr>
      <w:t>7</w:t>
    </w:r>
    <w:r w:rsidR="00A968ED">
      <w:rPr>
        <w:rFonts w:cs="Arial"/>
        <w:b/>
        <w:noProof/>
        <w:sz w:val="18"/>
        <w:szCs w:val="18"/>
      </w:rPr>
      <w:fldChar w:fldCharType="end"/>
    </w:r>
  </w:p>
  <w:p w:rsidR="00340409" w:rsidRDefault="00904886" w:rsidP="00340409">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340409" w:rsidRDefault="00904886" w:rsidP="00340409">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ED" w:rsidRDefault="00A968ED">
      <w:r>
        <w:separator/>
      </w:r>
    </w:p>
  </w:footnote>
  <w:footnote w:type="continuationSeparator" w:id="0">
    <w:p w:rsidR="00A968ED" w:rsidRDefault="00A96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49" w:rsidRPr="009019DC" w:rsidRDefault="008E3449" w:rsidP="008E3449">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64384" behindDoc="1" locked="0" layoutInCell="1" allowOverlap="1" wp14:anchorId="44962537" wp14:editId="4F1E86F2">
          <wp:simplePos x="0" y="0"/>
          <wp:positionH relativeFrom="margin">
            <wp:posOffset>535305</wp:posOffset>
          </wp:positionH>
          <wp:positionV relativeFrom="margin">
            <wp:posOffset>1551033</wp:posOffset>
          </wp:positionV>
          <wp:extent cx="4770336" cy="4760686"/>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63360" behindDoc="0" locked="0" layoutInCell="1" allowOverlap="1" wp14:anchorId="612BD531" wp14:editId="699EAC7D">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3449" w:rsidRPr="008E3449" w:rsidRDefault="008E3449" w:rsidP="008E3449">
    <w:pPr>
      <w:pStyle w:val="Cabealho"/>
      <w:ind w:left="1134"/>
      <w:jc w:val="right"/>
      <w:rPr>
        <w:rFonts w:ascii="Times New Roman" w:hAnsi="Times New Roman"/>
        <w:b/>
        <w:noProof/>
        <w:color w:val="5F497A" w:themeColor="accent4" w:themeShade="BF"/>
        <w:sz w:val="20"/>
      </w:rPr>
    </w:pPr>
  </w:p>
  <w:p w:rsidR="008E3449" w:rsidRPr="008E3449" w:rsidRDefault="008E3449" w:rsidP="008E3449">
    <w:pPr>
      <w:pStyle w:val="Cabealho"/>
      <w:spacing w:line="276" w:lineRule="auto"/>
      <w:ind w:left="1134"/>
      <w:jc w:val="center"/>
      <w:rPr>
        <w:b/>
        <w:noProof/>
        <w:color w:val="5F497A" w:themeColor="accent4" w:themeShade="BF"/>
        <w:sz w:val="6"/>
        <w:szCs w:val="72"/>
      </w:rPr>
    </w:pPr>
  </w:p>
  <w:p w:rsidR="008E3449" w:rsidRPr="008E3449" w:rsidRDefault="008E3449" w:rsidP="008E3449">
    <w:pPr>
      <w:pStyle w:val="Cabealho"/>
      <w:spacing w:line="276" w:lineRule="auto"/>
      <w:ind w:left="1134"/>
      <w:jc w:val="center"/>
      <w:rPr>
        <w:b/>
        <w:noProof/>
        <w:color w:val="5F497A" w:themeColor="accent4" w:themeShade="BF"/>
        <w:sz w:val="36"/>
        <w:szCs w:val="72"/>
      </w:rPr>
    </w:pPr>
    <w:r w:rsidRPr="008E3449">
      <w:rPr>
        <w:b/>
        <w:noProof/>
        <w:color w:val="5F497A" w:themeColor="accent4" w:themeShade="BF"/>
        <w:sz w:val="36"/>
        <w:szCs w:val="72"/>
      </w:rPr>
      <w:t>CÂMARA MUNICIPAL DE VALINHOS</w:t>
    </w:r>
  </w:p>
  <w:p w:rsidR="008E3449" w:rsidRPr="008E3449" w:rsidRDefault="008E3449" w:rsidP="008E3449">
    <w:pPr>
      <w:pStyle w:val="Cabealho"/>
      <w:ind w:left="1134"/>
      <w:jc w:val="center"/>
      <w:rPr>
        <w:b/>
        <w:noProof/>
        <w:color w:val="5F497A" w:themeColor="accent4" w:themeShade="BF"/>
        <w:sz w:val="22"/>
        <w:szCs w:val="72"/>
      </w:rPr>
    </w:pPr>
    <w:r w:rsidRPr="008E3449">
      <w:rPr>
        <w:b/>
        <w:noProof/>
        <w:color w:val="5F497A" w:themeColor="accent4" w:themeShade="BF"/>
        <w:sz w:val="22"/>
        <w:szCs w:val="72"/>
      </w:rPr>
      <w:t>ESTADO DE SÃO PAULO</w:t>
    </w:r>
  </w:p>
  <w:p w:rsidR="008E3449" w:rsidRDefault="008E3449" w:rsidP="008E3449">
    <w:pPr>
      <w:pStyle w:val="Cabealho"/>
      <w:rPr>
        <w:rFonts w:ascii="Times New Roman" w:hAnsi="Times New Roman"/>
        <w:b/>
        <w:sz w:val="28"/>
        <w:szCs w:val="24"/>
      </w:rPr>
    </w:pPr>
  </w:p>
  <w:p w:rsidR="008E3449" w:rsidRDefault="008E3449" w:rsidP="008E3449">
    <w:pPr>
      <w:pStyle w:val="Cabealho"/>
      <w:rPr>
        <w:rFonts w:ascii="Times New Roman" w:hAnsi="Times New Roman"/>
        <w:b/>
        <w:sz w:val="28"/>
        <w:szCs w:val="24"/>
      </w:rPr>
    </w:pPr>
  </w:p>
  <w:p w:rsidR="008E3449" w:rsidRDefault="008E3449" w:rsidP="008E3449">
    <w:pPr>
      <w:pStyle w:val="Cabealho"/>
      <w:rPr>
        <w:rFonts w:cs="Arial"/>
        <w:sz w:val="20"/>
        <w:szCs w:val="24"/>
      </w:rPr>
    </w:pPr>
    <w:r>
      <w:rPr>
        <w:rFonts w:cs="Arial"/>
        <w:sz w:val="20"/>
        <w:szCs w:val="24"/>
      </w:rPr>
      <w:t>Do Projeto de Decreto Legislativo nº 12/2022 - Proc. Leg. nº 3938/2022</w:t>
    </w:r>
  </w:p>
  <w:p w:rsidR="008E3449" w:rsidRPr="008E3449" w:rsidRDefault="008E3449" w:rsidP="008E3449">
    <w:pPr>
      <w:pStyle w:val="Cabealho"/>
      <w:rPr>
        <w:rFonts w:cs="Arial"/>
        <w:sz w:val="2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904886" w:rsidP="009B0EE4">
    <w:pPr>
      <w:pStyle w:val="Cabealho"/>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1312" behindDoc="1" locked="0" layoutInCell="1" allowOverlap="1" wp14:anchorId="2E8385A5" wp14:editId="06AACFF4">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50509"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0288" behindDoc="0" locked="0" layoutInCell="1" allowOverlap="1" wp14:anchorId="61F88247" wp14:editId="15AAD84E">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78194"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anchor>
      </w:drawing>
    </w:r>
  </w:p>
  <w:p w:rsidR="009B0EE4" w:rsidRPr="0068721F" w:rsidRDefault="00904886" w:rsidP="009B0EE4">
    <w:pPr>
      <w:pStyle w:val="Cabealho"/>
      <w:ind w:left="1134"/>
      <w:jc w:val="right"/>
      <w:rPr>
        <w:rFonts w:cs="Arial"/>
        <w:sz w:val="18"/>
        <w:szCs w:val="18"/>
      </w:rPr>
    </w:pPr>
    <w:r w:rsidRPr="0068721F">
      <w:rPr>
        <w:rFonts w:cs="Arial"/>
        <w:noProof/>
        <w:sz w:val="18"/>
        <w:szCs w:val="18"/>
      </w:rPr>
      <w:t xml:space="preserve">Proc. Leg. nº </w:t>
    </w:r>
    <w:r w:rsidR="00307DB3">
      <w:rPr>
        <w:rFonts w:cs="Arial"/>
        <w:noProof/>
        <w:sz w:val="18"/>
        <w:szCs w:val="18"/>
      </w:rPr>
      <w:t>3938/2022</w:t>
    </w:r>
  </w:p>
  <w:p w:rsidR="009B0EE4" w:rsidRPr="00FC47D9" w:rsidRDefault="009B0EE4" w:rsidP="009B0EE4">
    <w:pPr>
      <w:pStyle w:val="Cabealho"/>
      <w:ind w:left="1134"/>
      <w:jc w:val="right"/>
      <w:rPr>
        <w:rFonts w:ascii="Times New Roman" w:hAnsi="Times New Roman"/>
        <w:b/>
        <w:noProof/>
        <w:color w:val="5F497A" w:themeColor="accent4" w:themeShade="BF"/>
        <w:sz w:val="20"/>
      </w:rPr>
    </w:pPr>
  </w:p>
  <w:p w:rsidR="009B0EE4" w:rsidRPr="004420DB" w:rsidRDefault="009B0EE4" w:rsidP="009B0EE4">
    <w:pPr>
      <w:pStyle w:val="Cabealho"/>
      <w:spacing w:line="276" w:lineRule="auto"/>
      <w:ind w:left="1134"/>
      <w:jc w:val="center"/>
      <w:rPr>
        <w:b/>
        <w:noProof/>
        <w:color w:val="5F497A" w:themeColor="accent4" w:themeShade="BF"/>
        <w:sz w:val="6"/>
        <w:szCs w:val="72"/>
      </w:rPr>
    </w:pPr>
  </w:p>
  <w:p w:rsidR="009B0EE4" w:rsidRPr="008743E5" w:rsidRDefault="00904886" w:rsidP="009B0EE4">
    <w:pPr>
      <w:pStyle w:val="Cabealho"/>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B0EE4" w:rsidRPr="008743E5" w:rsidRDefault="00904886" w:rsidP="009B0EE4">
    <w:pPr>
      <w:pStyle w:val="Cabealho"/>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RDefault="009B0EE4" w:rsidP="009B0EE4">
    <w:pPr>
      <w:pStyle w:val="Cabealho"/>
      <w:ind w:left="-142"/>
    </w:pPr>
  </w:p>
  <w:p w:rsidR="009B0EE4" w:rsidRDefault="009B0EE4" w:rsidP="009B0EE4">
    <w:pPr>
      <w:pStyle w:val="Cabealho"/>
    </w:pPr>
  </w:p>
  <w:p w:rsidR="009B0EE4" w:rsidRDefault="009B0EE4" w:rsidP="009B0EE4">
    <w:pPr>
      <w:pStyle w:val="Cabealho"/>
    </w:pPr>
  </w:p>
  <w:p w:rsidR="009B0EE4" w:rsidRPr="0077671C" w:rsidRDefault="00904886" w:rsidP="009B0EE4">
    <w:pPr>
      <w:pStyle w:val="Cabealho"/>
      <w:rPr>
        <w:rFonts w:cs="Arial"/>
        <w:b/>
        <w:sz w:val="28"/>
        <w:szCs w:val="24"/>
      </w:rPr>
    </w:pPr>
    <w:r w:rsidRPr="0077671C">
      <w:rPr>
        <w:rFonts w:cs="Arial"/>
        <w:b/>
        <w:sz w:val="28"/>
        <w:szCs w:val="24"/>
      </w:rPr>
      <w:t xml:space="preserve">PROJETO DE </w:t>
    </w:r>
    <w:r w:rsidR="00B76E19">
      <w:rPr>
        <w:rFonts w:cs="Arial"/>
        <w:b/>
        <w:sz w:val="28"/>
        <w:szCs w:val="24"/>
      </w:rPr>
      <w:t>DECRETO LEGISLATIVO</w:t>
    </w:r>
    <w:r w:rsidRPr="0077671C">
      <w:rPr>
        <w:rFonts w:cs="Arial"/>
        <w:b/>
        <w:sz w:val="28"/>
        <w:szCs w:val="24"/>
      </w:rPr>
      <w:t xml:space="preserve"> Nº </w:t>
    </w:r>
    <w:r w:rsidR="00307DB3">
      <w:rPr>
        <w:rFonts w:cs="Arial"/>
        <w:b/>
        <w:sz w:val="28"/>
        <w:szCs w:val="24"/>
      </w:rPr>
      <w:t>12/2022</w:t>
    </w:r>
  </w:p>
  <w:p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B58CC"/>
    <w:rsid w:val="000124B0"/>
    <w:rsid w:val="00023210"/>
    <w:rsid w:val="0002388A"/>
    <w:rsid w:val="00030D7D"/>
    <w:rsid w:val="00063F44"/>
    <w:rsid w:val="000C1D31"/>
    <w:rsid w:val="000F7939"/>
    <w:rsid w:val="00103936"/>
    <w:rsid w:val="001053FC"/>
    <w:rsid w:val="00115463"/>
    <w:rsid w:val="00154E6D"/>
    <w:rsid w:val="00166047"/>
    <w:rsid w:val="00187E11"/>
    <w:rsid w:val="001A68A6"/>
    <w:rsid w:val="001C7B4E"/>
    <w:rsid w:val="001E48AE"/>
    <w:rsid w:val="001E6F4D"/>
    <w:rsid w:val="00203FA5"/>
    <w:rsid w:val="00212D26"/>
    <w:rsid w:val="00227418"/>
    <w:rsid w:val="002406D6"/>
    <w:rsid w:val="00256499"/>
    <w:rsid w:val="00265627"/>
    <w:rsid w:val="002833E3"/>
    <w:rsid w:val="00286E70"/>
    <w:rsid w:val="002B58CC"/>
    <w:rsid w:val="002F0A6A"/>
    <w:rsid w:val="00307DB3"/>
    <w:rsid w:val="003247C4"/>
    <w:rsid w:val="00340409"/>
    <w:rsid w:val="00375D3F"/>
    <w:rsid w:val="0038288C"/>
    <w:rsid w:val="00391370"/>
    <w:rsid w:val="003B25A7"/>
    <w:rsid w:val="003F78E3"/>
    <w:rsid w:val="00404FFF"/>
    <w:rsid w:val="00426F21"/>
    <w:rsid w:val="004333B6"/>
    <w:rsid w:val="004420DB"/>
    <w:rsid w:val="00450741"/>
    <w:rsid w:val="00455FF4"/>
    <w:rsid w:val="00470E65"/>
    <w:rsid w:val="00486790"/>
    <w:rsid w:val="004929A1"/>
    <w:rsid w:val="00496A3E"/>
    <w:rsid w:val="004E3236"/>
    <w:rsid w:val="004E493C"/>
    <w:rsid w:val="00534972"/>
    <w:rsid w:val="00540457"/>
    <w:rsid w:val="005408CC"/>
    <w:rsid w:val="005472CD"/>
    <w:rsid w:val="005B5E4C"/>
    <w:rsid w:val="005C20F6"/>
    <w:rsid w:val="005C7621"/>
    <w:rsid w:val="00641FA8"/>
    <w:rsid w:val="006610EE"/>
    <w:rsid w:val="006650D5"/>
    <w:rsid w:val="006816B4"/>
    <w:rsid w:val="0068721F"/>
    <w:rsid w:val="006E514D"/>
    <w:rsid w:val="00720AA7"/>
    <w:rsid w:val="007229D9"/>
    <w:rsid w:val="007511D9"/>
    <w:rsid w:val="0077671C"/>
    <w:rsid w:val="007815F5"/>
    <w:rsid w:val="007E468E"/>
    <w:rsid w:val="007F0968"/>
    <w:rsid w:val="00801F7B"/>
    <w:rsid w:val="00802901"/>
    <w:rsid w:val="0080458F"/>
    <w:rsid w:val="00812741"/>
    <w:rsid w:val="008444B6"/>
    <w:rsid w:val="008444BE"/>
    <w:rsid w:val="00872DE3"/>
    <w:rsid w:val="008743E5"/>
    <w:rsid w:val="008A04F8"/>
    <w:rsid w:val="008C13C4"/>
    <w:rsid w:val="008D2E12"/>
    <w:rsid w:val="008D641C"/>
    <w:rsid w:val="008D7E34"/>
    <w:rsid w:val="008E3449"/>
    <w:rsid w:val="00904886"/>
    <w:rsid w:val="009055C4"/>
    <w:rsid w:val="00912224"/>
    <w:rsid w:val="0092098C"/>
    <w:rsid w:val="009426A2"/>
    <w:rsid w:val="00946FCF"/>
    <w:rsid w:val="009643C3"/>
    <w:rsid w:val="009A0DB4"/>
    <w:rsid w:val="009B0EE4"/>
    <w:rsid w:val="009C1E5B"/>
    <w:rsid w:val="00A04FF1"/>
    <w:rsid w:val="00A2090C"/>
    <w:rsid w:val="00A721F9"/>
    <w:rsid w:val="00A762CA"/>
    <w:rsid w:val="00A968ED"/>
    <w:rsid w:val="00AD154C"/>
    <w:rsid w:val="00AD50A4"/>
    <w:rsid w:val="00AE69C4"/>
    <w:rsid w:val="00AF4F50"/>
    <w:rsid w:val="00B00334"/>
    <w:rsid w:val="00B15A41"/>
    <w:rsid w:val="00B16F78"/>
    <w:rsid w:val="00B175F6"/>
    <w:rsid w:val="00B4307F"/>
    <w:rsid w:val="00B43BBC"/>
    <w:rsid w:val="00B70F5F"/>
    <w:rsid w:val="00B75386"/>
    <w:rsid w:val="00B76E19"/>
    <w:rsid w:val="00B92BF1"/>
    <w:rsid w:val="00BA2827"/>
    <w:rsid w:val="00BE609E"/>
    <w:rsid w:val="00C121B6"/>
    <w:rsid w:val="00C1360D"/>
    <w:rsid w:val="00C427AC"/>
    <w:rsid w:val="00C70E55"/>
    <w:rsid w:val="00C71006"/>
    <w:rsid w:val="00C72B59"/>
    <w:rsid w:val="00C957ED"/>
    <w:rsid w:val="00C97C54"/>
    <w:rsid w:val="00CA192C"/>
    <w:rsid w:val="00CB2394"/>
    <w:rsid w:val="00CB5727"/>
    <w:rsid w:val="00CD5241"/>
    <w:rsid w:val="00CE5346"/>
    <w:rsid w:val="00CF3EAC"/>
    <w:rsid w:val="00D2285B"/>
    <w:rsid w:val="00D300CF"/>
    <w:rsid w:val="00D5240E"/>
    <w:rsid w:val="00D75C75"/>
    <w:rsid w:val="00D86F54"/>
    <w:rsid w:val="00E205BF"/>
    <w:rsid w:val="00E37567"/>
    <w:rsid w:val="00E9372C"/>
    <w:rsid w:val="00EB36AB"/>
    <w:rsid w:val="00EE7CA4"/>
    <w:rsid w:val="00F058AD"/>
    <w:rsid w:val="00F14A0D"/>
    <w:rsid w:val="00F16789"/>
    <w:rsid w:val="00F31585"/>
    <w:rsid w:val="00F3735D"/>
    <w:rsid w:val="00F673B3"/>
    <w:rsid w:val="00F76EAB"/>
    <w:rsid w:val="00F94CC9"/>
    <w:rsid w:val="00F956A1"/>
    <w:rsid w:val="00F97433"/>
    <w:rsid w:val="00FB4D9A"/>
    <w:rsid w:val="00FC47D9"/>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customStyle="1" w:styleId="highlight">
    <w:name w:val="highlight"/>
    <w:basedOn w:val="Fontepargpadro"/>
    <w:rsid w:val="00B4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119">
      <w:bodyDiv w:val="1"/>
      <w:marLeft w:val="0"/>
      <w:marRight w:val="0"/>
      <w:marTop w:val="0"/>
      <w:marBottom w:val="0"/>
      <w:divBdr>
        <w:top w:val="none" w:sz="0" w:space="0" w:color="auto"/>
        <w:left w:val="none" w:sz="0" w:space="0" w:color="auto"/>
        <w:bottom w:val="none" w:sz="0" w:space="0" w:color="auto"/>
        <w:right w:val="none" w:sz="0" w:space="0" w:color="auto"/>
      </w:divBdr>
    </w:div>
    <w:div w:id="5002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983</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8</cp:revision>
  <cp:lastPrinted>2022-08-02T20:30:00Z</cp:lastPrinted>
  <dcterms:created xsi:type="dcterms:W3CDTF">2022-08-03T13:20:00Z</dcterms:created>
  <dcterms:modified xsi:type="dcterms:W3CDTF">2023-11-29T13:14:00Z</dcterms:modified>
</cp:coreProperties>
</file>