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54E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54E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F691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54E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F691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F6919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54E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54E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054E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54E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1509/2023 - </w:t>
      </w:r>
      <w:r w:rsidRPr="00322C9F">
        <w:rPr>
          <w:rFonts w:ascii="Times New Roman" w:hAnsi="Times New Roman"/>
          <w:b/>
          <w:szCs w:val="24"/>
        </w:rPr>
        <w:t>Proc. leg. nº 6503/2023</w:t>
      </w:r>
    </w:p>
    <w:p w:rsidR="00322C9F" w:rsidRPr="00BB1EEA" w:rsidRDefault="00D054E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D054E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Encaminhar </w:t>
      </w:r>
      <w:r>
        <w:rPr>
          <w:rFonts w:ascii="Times New Roman" w:hAnsi="Times New Roman"/>
          <w:bCs/>
          <w:i/>
          <w:szCs w:val="24"/>
        </w:rPr>
        <w:t>Ofício à Companhia Paulista de Força e Luz – CPFL, para que informe o motivo das constantes quedas de energia em diversos bairros do município de Valinhos, bem como, a demora no religamento da energia.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F6919" w:rsidRDefault="004F6919" w:rsidP="004F691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F6919" w:rsidRDefault="004F6919" w:rsidP="004F691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4F6919" w:rsidRDefault="004F6919" w:rsidP="004F691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ROBERTO SARTORI</w:t>
      </w:r>
    </w:p>
    <w:p w:rsidR="004F6919" w:rsidRDefault="004F6919" w:rsidP="004F691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Diretor-Presidente</w:t>
      </w:r>
    </w:p>
    <w:p w:rsidR="004F6919" w:rsidRDefault="004F6919" w:rsidP="004F69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Companhia Paulista de Força e Luz - CPFL Paulista</w:t>
      </w:r>
    </w:p>
    <w:p w:rsidR="00F76EAB" w:rsidRPr="00812741" w:rsidRDefault="004F6919" w:rsidP="004F691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Campinas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E0" w:rsidRDefault="00D054E0">
      <w:r>
        <w:separator/>
      </w:r>
    </w:p>
  </w:endnote>
  <w:endnote w:type="continuationSeparator" w:id="0">
    <w:p w:rsidR="00D054E0" w:rsidRDefault="00D0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54E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54E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E0" w:rsidRDefault="00D054E0">
      <w:r>
        <w:separator/>
      </w:r>
    </w:p>
  </w:footnote>
  <w:footnote w:type="continuationSeparator" w:id="0">
    <w:p w:rsidR="00D054E0" w:rsidRDefault="00D0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54E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1091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54E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54E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54E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54E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988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6919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54E0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F53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F53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F53A2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AFD-2C9F-437A-8847-4A8D9BB4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2023-10-26T16:25:00Z</dcterms:modified>
</cp:coreProperties>
</file>