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widowControl w:val="0"/>
        <w:tabs>
          <w:tab w:val="left" w:pos="1741"/>
        </w:tabs>
        <w:jc w:val="both"/>
        <w:rPr>
          <w:b/>
        </w:rPr>
      </w:pPr>
    </w:p>
    <w:p w:rsidR="00000000" w:rsidRPr="00000000" w:rsidP="00000000" w14:paraId="00000002">
      <w:pPr>
        <w:ind w:left="3969" w:firstLine="0"/>
        <w:jc w:val="both"/>
      </w:pPr>
      <w:r w:rsidRPr="00000000">
        <w:rPr>
          <w:b/>
          <w:rtl w:val="0"/>
        </w:rPr>
        <w:t>Altera o Art. 2º, bem como os incisos I, II e IV do Art. 4º do Projeto de Lei nº 41/2023, que "Institui o Programa de Cultura de Paz e Combate à Violência em Ambientes Públicos e dá outras providências".</w:t>
      </w:r>
    </w:p>
    <w:p w:rsidR="00000000" w:rsidRPr="00000000" w:rsidP="00000000" w14:paraId="00000003">
      <w:pPr>
        <w:widowControl w:val="0"/>
        <w:jc w:val="both"/>
        <w:rPr>
          <w:b/>
        </w:rPr>
      </w:pPr>
    </w:p>
    <w:p w:rsidR="00000000" w:rsidRPr="00000000" w:rsidP="00000000" w14:paraId="00000004">
      <w:pPr>
        <w:widowControl w:val="0"/>
        <w:jc w:val="both"/>
        <w:rPr>
          <w:b/>
        </w:rPr>
      </w:pPr>
      <w:r w:rsidRPr="00000000">
        <w:rPr>
          <w:b/>
          <w:rtl w:val="0"/>
        </w:rPr>
        <w:t>Senhor Presidente,</w:t>
      </w:r>
    </w:p>
    <w:p w:rsidR="00000000" w:rsidRPr="00000000" w:rsidP="00000000" w14:paraId="00000005">
      <w:pPr>
        <w:widowControl w:val="0"/>
        <w:jc w:val="both"/>
        <w:rPr>
          <w:b/>
        </w:rPr>
      </w:pPr>
      <w:r w:rsidRPr="00000000">
        <w:rPr>
          <w:b/>
          <w:rtl w:val="0"/>
        </w:rPr>
        <w:t>Senhores Vereadores,</w:t>
      </w:r>
    </w:p>
    <w:p w:rsidR="00000000" w:rsidRPr="00000000" w:rsidP="00000000" w14:paraId="00000006">
      <w:pPr>
        <w:widowControl w:val="0"/>
        <w:spacing w:line="360" w:lineRule="auto"/>
        <w:jc w:val="both"/>
      </w:pPr>
    </w:p>
    <w:p w:rsidR="00000000" w:rsidRPr="00000000" w:rsidP="00000000" w14:paraId="00000007">
      <w:pPr>
        <w:widowControl w:val="0"/>
        <w:spacing w:line="360" w:lineRule="auto"/>
        <w:ind w:firstLine="2835"/>
        <w:jc w:val="both"/>
      </w:pPr>
      <w:r w:rsidRPr="00000000">
        <w:rPr>
          <w:rtl w:val="0"/>
        </w:rPr>
        <w:t xml:space="preserve">Os Vereadores subscreventes apresentam, nos termos regimentais, para a devida apreciação e votação em Plenário, a presente emenda modificativa ao </w:t>
      </w:r>
      <w:r w:rsidRPr="00000000">
        <w:rPr>
          <w:rtl w:val="0"/>
        </w:rPr>
        <w:t>Projeto de Lei nº 41/2023</w:t>
      </w:r>
      <w:r w:rsidRPr="00000000">
        <w:rPr>
          <w:rtl w:val="0"/>
        </w:rPr>
        <w:t>, que “</w:t>
      </w:r>
      <w:r w:rsidRPr="00000000">
        <w:rPr>
          <w:rtl w:val="0"/>
        </w:rPr>
        <w:t>Institui o Programa de Cultura de Paz e Combate à Violência em Ambientes Públicos e dá outras providências.</w:t>
      </w:r>
      <w:r w:rsidRPr="00000000">
        <w:rPr>
          <w:rtl w:val="0"/>
        </w:rPr>
        <w:t>”, nos seguintes termos:</w:t>
      </w:r>
    </w:p>
    <w:p w:rsidR="00000000" w:rsidRPr="00000000" w:rsidP="00000000" w14:paraId="00000008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09">
      <w:pPr>
        <w:widowControl w:val="0"/>
        <w:spacing w:line="360" w:lineRule="auto"/>
        <w:ind w:firstLine="2835"/>
        <w:jc w:val="both"/>
      </w:pPr>
      <w:r w:rsidRPr="00000000">
        <w:rPr>
          <w:rtl w:val="0"/>
        </w:rPr>
        <w:t>Art 1º - É alterado o Art. 2º, que passa a ter a seguinte redação:</w:t>
      </w:r>
    </w:p>
    <w:p w:rsidR="00000000" w:rsidRPr="00000000" w:rsidP="00000000" w14:paraId="0000000A">
      <w:pPr>
        <w:widowControl w:val="0"/>
        <w:spacing w:line="360" w:lineRule="auto"/>
        <w:ind w:left="2834" w:firstLine="0"/>
        <w:jc w:val="both"/>
        <w:rPr>
          <w:i/>
        </w:rPr>
      </w:pPr>
      <w:r w:rsidRPr="00000000">
        <w:rPr>
          <w:i/>
          <w:rtl w:val="0"/>
        </w:rPr>
        <w:t>Art. 2º. O Programa deve ter como objetivo promover ações coordenadas e integradas entre as comunidades dos bairros e locais, as organizações da sociedade civil e as secretarias públicas, com ênfase às de saúde, educação, assistência social e segurança pública, para estimular a cultura de paz e combater todas as formas de violências existentes em ambientes públicos.</w:t>
      </w:r>
    </w:p>
    <w:p w:rsidR="00000000" w:rsidRPr="00000000" w:rsidP="00000000" w14:paraId="0000000B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0C">
      <w:pPr>
        <w:widowControl w:val="0"/>
        <w:spacing w:line="360" w:lineRule="auto"/>
        <w:ind w:firstLine="2835"/>
        <w:jc w:val="both"/>
      </w:pPr>
      <w:r w:rsidRPr="00000000">
        <w:rPr>
          <w:rtl w:val="0"/>
        </w:rPr>
        <w:t>Art. 2º - Ficam alterados os incisos I, II e IV do Art. 4º, que passam a ter as seguintes redações:</w:t>
      </w:r>
    </w:p>
    <w:p w:rsidR="00000000" w:rsidRPr="00000000" w:rsidP="00000000" w14:paraId="0000000D">
      <w:pPr>
        <w:widowControl w:val="0"/>
        <w:spacing w:line="360" w:lineRule="auto"/>
        <w:ind w:firstLine="2835"/>
        <w:jc w:val="both"/>
        <w:rPr>
          <w:i/>
        </w:rPr>
      </w:pPr>
      <w:r w:rsidRPr="00000000">
        <w:rPr>
          <w:i/>
          <w:rtl w:val="0"/>
        </w:rPr>
        <w:t>Art. 4º. …</w:t>
      </w:r>
    </w:p>
    <w:p w:rsidR="00000000" w:rsidRPr="00000000" w:rsidP="00000000" w14:paraId="0000000E">
      <w:pPr>
        <w:widowControl w:val="0"/>
        <w:spacing w:line="360" w:lineRule="auto"/>
        <w:ind w:left="2834" w:firstLine="0"/>
        <w:jc w:val="both"/>
        <w:rPr>
          <w:i/>
        </w:rPr>
      </w:pPr>
      <w:r w:rsidRPr="00000000">
        <w:rPr>
          <w:i/>
          <w:rtl w:val="0"/>
        </w:rPr>
        <w:t>I – Escolas e Unidades de Ensino: estímulo à participação dos estudantes, dos professores e dos funcionários das escolas públicas em atividades que incentivem a cultura da paz;</w:t>
      </w:r>
    </w:p>
    <w:p w:rsidR="00000000" w:rsidRPr="00000000" w:rsidP="00000000" w14:paraId="0000000F">
      <w:pPr>
        <w:widowControl w:val="0"/>
        <w:spacing w:line="360" w:lineRule="auto"/>
        <w:ind w:left="2834" w:firstLine="0"/>
        <w:jc w:val="both"/>
        <w:rPr>
          <w:i/>
        </w:rPr>
      </w:pPr>
      <w:r w:rsidRPr="00000000">
        <w:rPr>
          <w:i/>
          <w:rtl w:val="0"/>
        </w:rPr>
        <w:t>II - Unidades de saúde: ações de acolhimento e cuidado em situações de violência, capacitação dos profissionais para o atendimento humanizado e ações de prevenção da violência doméstica, sobretudo contra mulheres, crianças e adolescentes;</w:t>
      </w:r>
    </w:p>
    <w:p w:rsidR="00000000" w:rsidRPr="00000000" w:rsidP="00000000" w14:paraId="00000010">
      <w:pPr>
        <w:widowControl w:val="0"/>
        <w:spacing w:line="360" w:lineRule="auto"/>
        <w:ind w:left="2834" w:firstLine="0"/>
        <w:jc w:val="both"/>
        <w:rPr>
          <w:i/>
        </w:rPr>
      </w:pPr>
      <w:r w:rsidRPr="00000000">
        <w:rPr>
          <w:i/>
          <w:rtl w:val="0"/>
        </w:rPr>
        <w:t xml:space="preserve"> …</w:t>
      </w:r>
    </w:p>
    <w:p w:rsidR="00000000" w:rsidRPr="00000000" w:rsidP="00000000" w14:paraId="00000011">
      <w:pPr>
        <w:widowControl w:val="0"/>
        <w:spacing w:line="360" w:lineRule="auto"/>
        <w:ind w:left="2834" w:firstLine="0"/>
        <w:jc w:val="both"/>
        <w:rPr>
          <w:i/>
        </w:rPr>
      </w:pPr>
      <w:r w:rsidRPr="00000000">
        <w:rPr>
          <w:i/>
          <w:rtl w:val="0"/>
        </w:rPr>
        <w:t>IV - Unidades de segurança pública: treinamentos e capacitações que promovam a conscientização sobre a importância da cultura de paz para o respeito entre os diferentes grupos sociais e aos direitos humanos e para a prevenção e enfrentamento de todas as situações de violência;</w:t>
      </w:r>
    </w:p>
    <w:p w:rsidR="00000000" w:rsidRPr="00000000" w:rsidP="00000000" w14:paraId="00000012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13">
      <w:pPr>
        <w:widowControl w:val="0"/>
        <w:spacing w:line="360" w:lineRule="auto"/>
        <w:ind w:firstLine="2835"/>
        <w:jc w:val="both"/>
        <w:rPr>
          <w:b/>
        </w:rPr>
      </w:pPr>
      <w:r w:rsidRPr="00000000">
        <w:rPr>
          <w:b/>
          <w:rtl w:val="0"/>
        </w:rPr>
        <w:t>Justificativa</w:t>
      </w:r>
    </w:p>
    <w:p w:rsidR="00000000" w:rsidRPr="00000000" w:rsidP="00000000" w14:paraId="00000014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15">
      <w:pPr>
        <w:widowControl w:val="0"/>
        <w:spacing w:line="360" w:lineRule="auto"/>
        <w:ind w:firstLine="2835"/>
        <w:jc w:val="both"/>
      </w:pPr>
      <w:r w:rsidRPr="00000000">
        <w:rPr>
          <w:rtl w:val="0"/>
        </w:rPr>
        <w:t>As presentes alterações são propostas com o objetivo de permitir que o Projeto de Lei nº 41/2023 esteja em consonância com a redação final do texto do Projeto de Lei nº 1.482/20, que “Institui a Política Nacional de Promoção da Cultura de Paz nas Escolas”, recentemente aprovado pela Câmara dos Deputados.</w:t>
      </w:r>
    </w:p>
    <w:p w:rsidR="00000000" w:rsidRPr="00000000" w:rsidP="00000000" w14:paraId="00000016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17">
      <w:pPr>
        <w:spacing w:line="360" w:lineRule="auto"/>
        <w:jc w:val="right"/>
      </w:pPr>
      <w:r w:rsidRPr="00000000">
        <w:rPr>
          <w:rtl w:val="0"/>
        </w:rPr>
        <w:t xml:space="preserve">Valinhos, </w:t>
      </w:r>
      <w:r w:rsidRPr="00000000">
        <w:rPr>
          <w:rtl w:val="0"/>
        </w:rPr>
        <w:t>26 de setembro de 2023</w:t>
      </w:r>
      <w:r w:rsidRPr="00000000">
        <w:rPr>
          <w:rtl w:val="0"/>
        </w:rPr>
        <w:t>.</w:t>
      </w:r>
    </w:p>
    <w:p w:rsidR="00000000" w:rsidRPr="00000000" w:rsidP="00000000" w14:paraId="00000018">
      <w:pPr>
        <w:widowControl w:val="0"/>
        <w:ind w:left="1843" w:firstLine="0"/>
        <w:jc w:val="center"/>
      </w:pPr>
    </w:p>
    <w:p w:rsidR="00000000" w:rsidRPr="00000000" w:rsidP="00000000" w14:paraId="00000019">
      <w:pPr>
        <w:widowControl w:val="0"/>
        <w:rPr>
          <w:b/>
        </w:rPr>
      </w:pPr>
      <w:bookmarkStart w:id="0" w:name="_heading=h.gjdgxs" w:colFirst="0" w:colLast="0"/>
      <w:bookmarkEnd w:id="0"/>
      <w:r w:rsidRPr="00000000">
        <w:rPr>
          <w:b/>
          <w:rtl w:val="0"/>
        </w:rPr>
        <w:t xml:space="preserve">AUTORIA: </w:t>
      </w:r>
      <w:r w:rsidRPr="00000000">
        <w:rPr>
          <w:b/>
          <w:rtl w:val="0"/>
        </w:rPr>
        <w:t>ANDRÉ AMARAL, FÁBIO DAMASCENO, MAYR, TOLOI, SIMONE BELLINI</w:t>
      </w:r>
    </w:p>
    <w:p w:rsidR="00000000" w:rsidRPr="00000000" w:rsidP="00000000" w14:paraId="0000001A">
      <w:pPr>
        <w:spacing w:after="200" w:line="276" w:lineRule="auto"/>
        <w:rPr>
          <w:b/>
        </w:rPr>
      </w:pP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836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0">
    <w:pPr>
      <w:keepNext w:val="0"/>
      <w:keepLines w:val="0"/>
      <w:pageBreakBefore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31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32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D">
    <w:pPr>
      <w:keepNext w:val="0"/>
      <w:keepLines w:val="0"/>
      <w:pageBreakBefore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1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E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2F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7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7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897273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6024/2023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494058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8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2588/2023</w:t>
    </w:r>
  </w:p>
  <w:p w:rsidR="00000000" w:rsidRPr="00000000" w:rsidP="00000000" w14:paraId="00000029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2A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2B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2C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B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6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528201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5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766901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1C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6024/2023</w:t>
    </w:r>
  </w:p>
  <w:p w:rsidR="00000000" w:rsidRPr="00000000" w:rsidP="00000000" w14:paraId="0000001D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2588/2023</w:t>
    </w:r>
  </w:p>
  <w:p w:rsidR="00000000" w:rsidRPr="00000000" w:rsidP="00000000" w14:paraId="0000001E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1F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20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21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-142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22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23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24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 xml:space="preserve">EMENDA Nº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 xml:space="preserve"> AO</w:t>
    </w:r>
  </w:p>
  <w:p w:rsidR="00000000" w:rsidRPr="00000000" w:rsidP="00000000" w14:paraId="00000025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Projeto de Lei nº 41/2023</w:t>
    </w:r>
  </w:p>
  <w:p w:rsidR="00000000" w:rsidRPr="00000000" w:rsidP="00000000" w14:paraId="00000026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6tTX0tWvaN05PUMDkA4rdxu0qw==">CgMxLjAyCGguZ2pkZ3hzOAByITFkVnpYdU8teEpTanNGRUtGZjNLcGpJblY5b092MDdDTg==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2023-09-26T19:48:24Z</cp:lastPrinted>
  <dcterms:created xsi:type="dcterms:W3CDTF">2022-01-18T10:44:00Z</dcterms:created>
</cp:coreProperties>
</file>