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D35CC">
        <w:rPr>
          <w:rFonts w:cs="Arial"/>
          <w:b/>
          <w:bCs/>
          <w:color w:val="000000"/>
          <w:szCs w:val="24"/>
        </w:rPr>
        <w:tab/>
      </w:r>
      <w:r w:rsidRPr="005D35CC">
        <w:rPr>
          <w:rFonts w:cs="Arial"/>
          <w:b/>
          <w:bCs/>
          <w:color w:val="000000"/>
          <w:szCs w:val="24"/>
        </w:rPr>
        <w:tab/>
      </w:r>
      <w:r w:rsidRPr="005D35CC">
        <w:rPr>
          <w:rFonts w:cs="Arial"/>
          <w:b/>
          <w:bCs/>
          <w:color w:val="000000"/>
          <w:szCs w:val="24"/>
          <w:u w:val="single"/>
        </w:rPr>
        <w:t>AUTÓGRAFO Nº 96/2023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D35CC">
        <w:rPr>
          <w:rFonts w:cs="Arial"/>
          <w:b/>
          <w:bCs/>
          <w:color w:val="000000"/>
          <w:szCs w:val="24"/>
        </w:rPr>
        <w:tab/>
      </w:r>
      <w:r w:rsidRPr="005D35CC">
        <w:rPr>
          <w:rFonts w:cs="Arial"/>
          <w:b/>
          <w:bCs/>
          <w:color w:val="000000"/>
          <w:szCs w:val="24"/>
        </w:rPr>
        <w:tab/>
      </w:r>
      <w:r w:rsidRPr="005D35CC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46/2023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D35CC">
        <w:rPr>
          <w:rFonts w:cs="Arial"/>
          <w:b/>
          <w:bCs/>
          <w:color w:val="000000"/>
          <w:szCs w:val="24"/>
        </w:rPr>
        <w:tab/>
      </w:r>
      <w:r w:rsidRPr="005D35CC">
        <w:rPr>
          <w:rFonts w:cs="Arial"/>
          <w:b/>
          <w:bCs/>
          <w:color w:val="000000"/>
          <w:szCs w:val="24"/>
        </w:rPr>
        <w:tab/>
        <w:t>Altera a redação do caput do art</w:t>
      </w:r>
      <w:r w:rsidR="00A20DDA">
        <w:rPr>
          <w:rFonts w:cs="Arial"/>
          <w:b/>
          <w:bCs/>
          <w:color w:val="000000"/>
          <w:szCs w:val="24"/>
        </w:rPr>
        <w:t>igo</w:t>
      </w:r>
      <w:r w:rsidRPr="005D35CC">
        <w:rPr>
          <w:rFonts w:cs="Arial"/>
          <w:b/>
          <w:bCs/>
          <w:color w:val="000000"/>
          <w:szCs w:val="24"/>
        </w:rPr>
        <w:t xml:space="preserve"> 1º da Lei </w:t>
      </w:r>
      <w:r>
        <w:rPr>
          <w:rFonts w:cs="Arial"/>
          <w:b/>
          <w:bCs/>
          <w:color w:val="000000"/>
          <w:szCs w:val="24"/>
        </w:rPr>
        <w:t xml:space="preserve">nº </w:t>
      </w:r>
      <w:r w:rsidRPr="005D35CC">
        <w:rPr>
          <w:rFonts w:cs="Arial"/>
          <w:b/>
          <w:bCs/>
          <w:color w:val="000000"/>
          <w:szCs w:val="24"/>
        </w:rPr>
        <w:t>6.432, de 19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5D35CC">
        <w:rPr>
          <w:rFonts w:cs="Arial"/>
          <w:b/>
          <w:bCs/>
          <w:color w:val="000000"/>
          <w:szCs w:val="24"/>
        </w:rPr>
        <w:t>de abril de 2023, que “</w:t>
      </w:r>
      <w:r>
        <w:rPr>
          <w:rFonts w:cs="Arial"/>
          <w:b/>
          <w:bCs/>
          <w:color w:val="000000"/>
          <w:szCs w:val="24"/>
        </w:rPr>
        <w:t>d</w:t>
      </w:r>
      <w:r w:rsidRPr="005D35CC">
        <w:rPr>
          <w:rFonts w:cs="Arial"/>
          <w:b/>
          <w:bCs/>
          <w:color w:val="000000"/>
          <w:szCs w:val="24"/>
        </w:rPr>
        <w:t>ispõe sobre a obrigatoriedade de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5D35CC">
        <w:rPr>
          <w:rFonts w:cs="Arial"/>
          <w:b/>
          <w:bCs/>
          <w:color w:val="000000"/>
          <w:szCs w:val="24"/>
        </w:rPr>
        <w:t>afixação de Cartaz em Órgãos Públicos e Privados do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5D35CC">
        <w:rPr>
          <w:rFonts w:cs="Arial"/>
          <w:b/>
          <w:bCs/>
          <w:color w:val="000000"/>
          <w:szCs w:val="24"/>
        </w:rPr>
        <w:t>Município de Valinhos, Estado de São Paulo, os informes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5D35CC">
        <w:rPr>
          <w:rFonts w:cs="Arial"/>
          <w:b/>
          <w:bCs/>
          <w:color w:val="000000"/>
          <w:szCs w:val="24"/>
        </w:rPr>
        <w:t>da Lei nº 10.948/2001 que proíbe e pune atos de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5D35CC">
        <w:rPr>
          <w:rFonts w:cs="Arial"/>
          <w:b/>
          <w:bCs/>
          <w:color w:val="000000"/>
          <w:szCs w:val="24"/>
        </w:rPr>
        <w:t>discriminação e</w:t>
      </w:r>
      <w:r>
        <w:rPr>
          <w:rFonts w:cs="Arial"/>
          <w:b/>
          <w:bCs/>
          <w:color w:val="000000"/>
          <w:szCs w:val="24"/>
        </w:rPr>
        <w:t>m Virtude de Orientação Sexual”.</w:t>
      </w:r>
    </w:p>
    <w:p w:rsid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D35CC">
        <w:rPr>
          <w:rFonts w:cs="Arial"/>
          <w:b/>
          <w:bCs/>
          <w:color w:val="000000"/>
          <w:szCs w:val="24"/>
        </w:rPr>
        <w:tab/>
      </w:r>
      <w:r w:rsidRPr="005D35CC">
        <w:rPr>
          <w:rFonts w:cs="Arial"/>
          <w:b/>
          <w:bCs/>
          <w:color w:val="000000"/>
          <w:szCs w:val="24"/>
        </w:rPr>
        <w:tab/>
        <w:t>A CÂMARA MUNICIPAL DE VALINHOS</w:t>
      </w:r>
      <w:r w:rsidRPr="005D35CC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5D35CC">
        <w:rPr>
          <w:rFonts w:cs="Arial"/>
          <w:b/>
          <w:bCs/>
          <w:color w:val="000000"/>
          <w:szCs w:val="24"/>
        </w:rPr>
        <w:t xml:space="preserve">APROVOU </w:t>
      </w:r>
      <w:r w:rsidRPr="005D35CC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D35CC">
        <w:rPr>
          <w:rFonts w:cs="Arial"/>
          <w:b/>
          <w:bCs/>
          <w:color w:val="000000"/>
          <w:szCs w:val="24"/>
        </w:rPr>
        <w:tab/>
      </w:r>
      <w:r w:rsidRPr="005D35CC">
        <w:rPr>
          <w:rFonts w:cs="Arial"/>
          <w:b/>
          <w:bCs/>
          <w:color w:val="000000"/>
          <w:szCs w:val="24"/>
        </w:rPr>
        <w:tab/>
      </w:r>
      <w:r w:rsidR="00641906" w:rsidRPr="005D35CC">
        <w:rPr>
          <w:rFonts w:cs="Arial"/>
          <w:b/>
          <w:bCs/>
          <w:color w:val="000000"/>
          <w:szCs w:val="24"/>
        </w:rPr>
        <w:t xml:space="preserve">Art. 1º </w:t>
      </w:r>
      <w:r w:rsidRPr="005D35CC">
        <w:rPr>
          <w:rFonts w:cs="Arial"/>
          <w:bCs/>
          <w:color w:val="000000"/>
          <w:szCs w:val="24"/>
        </w:rPr>
        <w:t>O caput do art</w:t>
      </w:r>
      <w:r w:rsidR="00FC7CC3">
        <w:rPr>
          <w:rFonts w:cs="Arial"/>
          <w:bCs/>
          <w:color w:val="000000"/>
          <w:szCs w:val="24"/>
        </w:rPr>
        <w:t>igo</w:t>
      </w:r>
      <w:r w:rsidRPr="005D35CC">
        <w:rPr>
          <w:rFonts w:cs="Arial"/>
          <w:bCs/>
          <w:color w:val="000000"/>
          <w:szCs w:val="24"/>
        </w:rPr>
        <w:t xml:space="preserve"> 1º da Lei 6.432, de 19 de abril de 2023, que</w:t>
      </w:r>
      <w:r>
        <w:rPr>
          <w:rFonts w:cs="Arial"/>
          <w:bCs/>
          <w:color w:val="000000"/>
          <w:szCs w:val="24"/>
        </w:rPr>
        <w:t xml:space="preserve"> </w:t>
      </w:r>
      <w:r w:rsidRPr="005D35CC">
        <w:rPr>
          <w:rFonts w:cs="Arial"/>
          <w:bCs/>
          <w:color w:val="000000"/>
          <w:szCs w:val="24"/>
        </w:rPr>
        <w:t>“</w:t>
      </w:r>
      <w:r>
        <w:rPr>
          <w:rFonts w:cs="Arial"/>
          <w:bCs/>
          <w:color w:val="000000"/>
          <w:szCs w:val="24"/>
        </w:rPr>
        <w:t>d</w:t>
      </w:r>
      <w:r w:rsidRPr="005D35CC">
        <w:rPr>
          <w:rFonts w:cs="Arial"/>
          <w:bCs/>
          <w:color w:val="000000"/>
          <w:szCs w:val="24"/>
        </w:rPr>
        <w:t>ispõe sobre a obrigatoriedade de afixação de cartaz em órgãos</w:t>
      </w:r>
      <w:r>
        <w:rPr>
          <w:rFonts w:cs="Arial"/>
          <w:bCs/>
          <w:color w:val="000000"/>
          <w:szCs w:val="24"/>
        </w:rPr>
        <w:t xml:space="preserve"> </w:t>
      </w:r>
      <w:r w:rsidRPr="005D35CC">
        <w:rPr>
          <w:rFonts w:cs="Arial"/>
          <w:bCs/>
          <w:color w:val="000000"/>
          <w:szCs w:val="24"/>
        </w:rPr>
        <w:t>públicos e privados do Município de Valinhos, Estado de São Paulo</w:t>
      </w:r>
      <w:r>
        <w:rPr>
          <w:rFonts w:cs="Arial"/>
          <w:bCs/>
          <w:color w:val="000000"/>
          <w:szCs w:val="24"/>
        </w:rPr>
        <w:t xml:space="preserve"> </w:t>
      </w:r>
      <w:r w:rsidRPr="005D35CC">
        <w:rPr>
          <w:rFonts w:cs="Arial"/>
          <w:bCs/>
          <w:color w:val="000000"/>
          <w:szCs w:val="24"/>
        </w:rPr>
        <w:t>com os informes da Lei 10.948/2001, que proíbe e pune atos de</w:t>
      </w:r>
      <w:r>
        <w:rPr>
          <w:rFonts w:cs="Arial"/>
          <w:bCs/>
          <w:color w:val="000000"/>
          <w:szCs w:val="24"/>
        </w:rPr>
        <w:t xml:space="preserve"> </w:t>
      </w:r>
      <w:r w:rsidRPr="005D35CC">
        <w:rPr>
          <w:rFonts w:cs="Arial"/>
          <w:bCs/>
          <w:color w:val="000000"/>
          <w:szCs w:val="24"/>
        </w:rPr>
        <w:t>discriminação em virtude de orientação sexual e identidade de gênero”,</w:t>
      </w:r>
      <w:r>
        <w:rPr>
          <w:rFonts w:cs="Arial"/>
          <w:bCs/>
          <w:color w:val="000000"/>
          <w:szCs w:val="24"/>
        </w:rPr>
        <w:t xml:space="preserve"> </w:t>
      </w:r>
      <w:r w:rsidRPr="005D35CC">
        <w:rPr>
          <w:rFonts w:cs="Arial"/>
          <w:bCs/>
          <w:color w:val="000000"/>
          <w:szCs w:val="24"/>
        </w:rPr>
        <w:t>passa a vigorar com a seguinte redação</w:t>
      </w:r>
      <w:r>
        <w:rPr>
          <w:rFonts w:cs="Arial"/>
          <w:bCs/>
          <w:color w:val="000000"/>
          <w:szCs w:val="24"/>
        </w:rPr>
        <w:t>:</w:t>
      </w:r>
    </w:p>
    <w:p w:rsid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“</w:t>
      </w:r>
      <w:r w:rsidRPr="005D35CC">
        <w:rPr>
          <w:rFonts w:cs="Arial"/>
          <w:color w:val="000000"/>
          <w:szCs w:val="24"/>
        </w:rPr>
        <w:t>Art. 1º Fica obrigatório no âmbito do Município de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Valinhos a afixação de cartazes com os informes da Lei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Esta</w:t>
      </w:r>
      <w:r w:rsidR="00FC7CC3">
        <w:rPr>
          <w:rFonts w:cs="Arial"/>
          <w:color w:val="000000"/>
          <w:szCs w:val="24"/>
        </w:rPr>
        <w:t>d</w:t>
      </w:r>
      <w:bookmarkStart w:id="0" w:name="_GoBack"/>
      <w:bookmarkEnd w:id="0"/>
      <w:r w:rsidRPr="005D35CC">
        <w:rPr>
          <w:rFonts w:cs="Arial"/>
          <w:color w:val="000000"/>
          <w:szCs w:val="24"/>
        </w:rPr>
        <w:t>ual 10.948/2001, que proíbe e pune atos de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discriminação em virtude de orientação sexual e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identidade de gênero, nos seguintes estabelecimentos: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color w:val="000000"/>
          <w:szCs w:val="24"/>
        </w:rPr>
      </w:pPr>
      <w:proofErr w:type="gramEnd"/>
      <w:r w:rsidRPr="005D35CC">
        <w:rPr>
          <w:rFonts w:cs="Arial"/>
          <w:color w:val="000000"/>
          <w:szCs w:val="24"/>
        </w:rPr>
        <w:t>I - hotéis, motéis, pensões, pousadas e outros que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prestem serviços de hospedagens;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t>II - restaurantes, bares, lanchonetes e similares;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t>III - casas noturnas de qualquer natureza;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lastRenderedPageBreak/>
        <w:t>IV - clubes sociais e associações recreativas ou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desportivas,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que promovam eventos com entrada pagas;</w:t>
      </w:r>
    </w:p>
    <w:p w:rsidR="005D35CC" w:rsidRDefault="005D35CC" w:rsidP="005D35CC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t>V - agências de viagens, terminais de ônibus, terminais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rodoviários e locais de transportes de massa;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t>VI - postos de Serviços de autoatendimento, postos de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Gasolinas e demais locais de acesso público;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t>VII - prédios comerciais e ocupados por órgãos e serviços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públicos municipais e Estaduais;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t>VIII - repartições públicas diretas e indiretas, escolas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municipais e estaduais, centros de ensino superior,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hospitais, UBS, UPAS, delegacias de Polícia, postos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policiais municipais e estaduais, unidades do Judiciário,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demais locais públicos de intensa movimentação de</w:t>
      </w:r>
      <w:r>
        <w:rPr>
          <w:rFonts w:cs="Arial"/>
          <w:color w:val="000000"/>
          <w:szCs w:val="24"/>
        </w:rPr>
        <w:t xml:space="preserve"> </w:t>
      </w:r>
      <w:r w:rsidRPr="005D35CC">
        <w:rPr>
          <w:rFonts w:cs="Arial"/>
          <w:color w:val="000000"/>
          <w:szCs w:val="24"/>
        </w:rPr>
        <w:t>pessoas.</w:t>
      </w:r>
      <w:proofErr w:type="gramStart"/>
      <w:r>
        <w:rPr>
          <w:rFonts w:cs="Arial"/>
          <w:color w:val="000000"/>
          <w:szCs w:val="24"/>
        </w:rPr>
        <w:t>”</w:t>
      </w:r>
      <w:proofErr w:type="gramEnd"/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7671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D35CC">
        <w:rPr>
          <w:rFonts w:cs="Arial"/>
          <w:b/>
          <w:bCs/>
          <w:color w:val="000000"/>
          <w:szCs w:val="24"/>
        </w:rPr>
        <w:tab/>
      </w:r>
      <w:r w:rsidRPr="005D35CC">
        <w:rPr>
          <w:rFonts w:cs="Arial"/>
          <w:b/>
          <w:bCs/>
          <w:color w:val="000000"/>
          <w:szCs w:val="24"/>
        </w:rPr>
        <w:tab/>
      </w:r>
      <w:r w:rsidR="00641906" w:rsidRPr="005D35CC">
        <w:rPr>
          <w:rFonts w:cs="Arial"/>
          <w:b/>
          <w:bCs/>
          <w:color w:val="000000"/>
          <w:szCs w:val="24"/>
        </w:rPr>
        <w:t xml:space="preserve">Art. </w:t>
      </w:r>
      <w:r>
        <w:rPr>
          <w:rFonts w:cs="Arial"/>
          <w:b/>
          <w:bCs/>
          <w:color w:val="000000"/>
          <w:szCs w:val="24"/>
        </w:rPr>
        <w:t>2</w:t>
      </w:r>
      <w:r w:rsidR="00641906" w:rsidRPr="005D35CC">
        <w:rPr>
          <w:rFonts w:cs="Arial"/>
          <w:b/>
          <w:bCs/>
          <w:color w:val="000000"/>
          <w:szCs w:val="24"/>
        </w:rPr>
        <w:t xml:space="preserve">º </w:t>
      </w:r>
      <w:r>
        <w:rPr>
          <w:rFonts w:cs="Arial"/>
          <w:color w:val="000000"/>
          <w:szCs w:val="24"/>
        </w:rPr>
        <w:t>Esta Lei entra</w:t>
      </w:r>
      <w:r w:rsidR="00641906" w:rsidRPr="005D35CC">
        <w:rPr>
          <w:rFonts w:cs="Arial"/>
          <w:color w:val="000000"/>
          <w:szCs w:val="24"/>
        </w:rPr>
        <w:t xml:space="preserve"> em vigor na data de sua publicação.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tab/>
      </w:r>
      <w:r w:rsidRPr="005D35CC">
        <w:rPr>
          <w:rFonts w:cs="Arial"/>
          <w:color w:val="000000"/>
          <w:szCs w:val="24"/>
        </w:rPr>
        <w:tab/>
        <w:t>Câmara Municipal de Valinhos,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tab/>
      </w:r>
      <w:r w:rsidRPr="005D35CC">
        <w:rPr>
          <w:rFonts w:cs="Arial"/>
          <w:color w:val="000000"/>
          <w:szCs w:val="24"/>
        </w:rPr>
        <w:tab/>
      </w:r>
      <w:proofErr w:type="gramStart"/>
      <w:r w:rsidRPr="005D35CC">
        <w:rPr>
          <w:rFonts w:cs="Arial"/>
          <w:color w:val="000000"/>
          <w:szCs w:val="24"/>
        </w:rPr>
        <w:t>aos</w:t>
      </w:r>
      <w:proofErr w:type="gramEnd"/>
      <w:r w:rsidRPr="005D35C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15</w:t>
      </w:r>
      <w:r w:rsidRPr="005D35CC">
        <w:rPr>
          <w:rFonts w:cs="Arial"/>
          <w:color w:val="000000"/>
          <w:szCs w:val="24"/>
        </w:rPr>
        <w:t xml:space="preserve"> de agosto de 2023.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D35CC">
        <w:rPr>
          <w:rFonts w:cs="Arial"/>
          <w:b/>
          <w:color w:val="000000"/>
          <w:szCs w:val="24"/>
        </w:rPr>
        <w:tab/>
      </w:r>
      <w:r w:rsidRPr="005D35CC">
        <w:rPr>
          <w:rFonts w:cs="Arial"/>
          <w:b/>
          <w:color w:val="000000"/>
          <w:szCs w:val="24"/>
        </w:rPr>
        <w:tab/>
      </w:r>
      <w:proofErr w:type="spellStart"/>
      <w:r w:rsidRPr="005D35CC">
        <w:rPr>
          <w:rFonts w:cs="Arial"/>
          <w:b/>
          <w:color w:val="000000"/>
          <w:szCs w:val="24"/>
        </w:rPr>
        <w:t>Sidmar</w:t>
      </w:r>
      <w:proofErr w:type="spellEnd"/>
      <w:r w:rsidRPr="005D35CC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5D35CC">
        <w:rPr>
          <w:rFonts w:cs="Arial"/>
          <w:b/>
          <w:color w:val="000000"/>
          <w:szCs w:val="24"/>
        </w:rPr>
        <w:t>Toloi</w:t>
      </w:r>
      <w:proofErr w:type="spellEnd"/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D35CC">
        <w:rPr>
          <w:rFonts w:cs="Arial"/>
          <w:b/>
          <w:color w:val="000000"/>
          <w:szCs w:val="24"/>
        </w:rPr>
        <w:tab/>
      </w:r>
      <w:r w:rsidRPr="005D35CC">
        <w:rPr>
          <w:rFonts w:cs="Arial"/>
          <w:b/>
          <w:color w:val="000000"/>
          <w:szCs w:val="24"/>
        </w:rPr>
        <w:tab/>
        <w:t>Presidente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D35CC">
        <w:rPr>
          <w:rFonts w:cs="Arial"/>
          <w:b/>
          <w:color w:val="000000"/>
          <w:szCs w:val="24"/>
        </w:rPr>
        <w:tab/>
      </w:r>
      <w:r w:rsidRPr="005D35CC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5D35CC">
        <w:rPr>
          <w:rFonts w:cs="Arial"/>
          <w:b/>
          <w:color w:val="000000"/>
          <w:szCs w:val="24"/>
        </w:rPr>
        <w:t>Marcatto</w:t>
      </w:r>
      <w:proofErr w:type="spellEnd"/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D35CC">
        <w:rPr>
          <w:rFonts w:cs="Arial"/>
          <w:b/>
          <w:color w:val="000000"/>
          <w:szCs w:val="24"/>
        </w:rPr>
        <w:tab/>
      </w:r>
      <w:r w:rsidRPr="005D35CC">
        <w:rPr>
          <w:rFonts w:cs="Arial"/>
          <w:b/>
          <w:color w:val="000000"/>
          <w:szCs w:val="24"/>
        </w:rPr>
        <w:tab/>
        <w:t>1ª Secretária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D35CC">
        <w:rPr>
          <w:rFonts w:cs="Arial"/>
          <w:b/>
          <w:color w:val="000000"/>
          <w:szCs w:val="24"/>
        </w:rPr>
        <w:tab/>
      </w:r>
      <w:r w:rsidRPr="005D35CC">
        <w:rPr>
          <w:rFonts w:cs="Arial"/>
          <w:b/>
          <w:color w:val="000000"/>
          <w:szCs w:val="24"/>
        </w:rPr>
        <w:tab/>
        <w:t>César Rocha Andrade da Silva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D35CC">
        <w:rPr>
          <w:rFonts w:cs="Arial"/>
          <w:b/>
          <w:color w:val="000000"/>
          <w:szCs w:val="24"/>
        </w:rPr>
        <w:tab/>
      </w:r>
      <w:r w:rsidRPr="005D35CC">
        <w:rPr>
          <w:rFonts w:cs="Arial"/>
          <w:b/>
          <w:color w:val="000000"/>
          <w:szCs w:val="24"/>
        </w:rPr>
        <w:tab/>
        <w:t>2º Secretário</w:t>
      </w: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D35CC" w:rsidRPr="005D35CC" w:rsidRDefault="005D35CC" w:rsidP="005D35C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D35CC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Marcelo Sussumu Yanachi Yoshida, com emenda nº 01</w:t>
      </w:r>
      <w:r w:rsidRPr="005D35CC">
        <w:rPr>
          <w:rFonts w:cs="Arial"/>
          <w:color w:val="000000"/>
          <w:szCs w:val="24"/>
        </w:rPr>
        <w:t>.</w:t>
      </w:r>
    </w:p>
    <w:sectPr w:rsidR="005D35CC" w:rsidRPr="005D35CC" w:rsidSect="005D35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99" w:rsidRDefault="00863299">
      <w:r>
        <w:separator/>
      </w:r>
    </w:p>
  </w:endnote>
  <w:endnote w:type="continuationSeparator" w:id="0">
    <w:p w:rsidR="00863299" w:rsidRDefault="0086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CC" w:rsidRDefault="005D35CC" w:rsidP="005D35CC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C7CC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C7CC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5D35CC" w:rsidRDefault="005D35CC" w:rsidP="005D35C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D35CC" w:rsidRDefault="005D35CC" w:rsidP="005D35C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64190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D35C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D35CC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64190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64190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99" w:rsidRDefault="00863299">
      <w:r>
        <w:separator/>
      </w:r>
    </w:p>
  </w:footnote>
  <w:footnote w:type="continuationSeparator" w:id="0">
    <w:p w:rsidR="00863299" w:rsidRDefault="0086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CC" w:rsidRPr="009019DC" w:rsidRDefault="005D35CC" w:rsidP="005D35CC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8213039" wp14:editId="4C43C6D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F2FC832" wp14:editId="472018C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2987/2023</w:t>
    </w:r>
  </w:p>
  <w:p w:rsidR="005D35CC" w:rsidRPr="00FC47D9" w:rsidRDefault="005D35CC" w:rsidP="005D35CC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5D35CC" w:rsidRPr="004420DB" w:rsidRDefault="005D35CC" w:rsidP="005D35C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D35CC" w:rsidRPr="008743E5" w:rsidRDefault="005D35CC" w:rsidP="005D35C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D35CC" w:rsidRPr="008743E5" w:rsidRDefault="005D35CC" w:rsidP="005D35C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D35CC" w:rsidRDefault="005D35CC" w:rsidP="005D35CC">
    <w:pPr>
      <w:pStyle w:val="Cabealho"/>
      <w:rPr>
        <w:rFonts w:ascii="Times New Roman" w:hAnsi="Times New Roman"/>
        <w:b/>
        <w:sz w:val="28"/>
        <w:szCs w:val="24"/>
      </w:rPr>
    </w:pPr>
  </w:p>
  <w:p w:rsidR="005D35CC" w:rsidRDefault="005D35CC" w:rsidP="005D35C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641906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7AE2511" wp14:editId="5ED0B8B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9214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84C3A60" wp14:editId="6F68372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3957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64190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2987/2023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64190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64190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64190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46/2023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2ADE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42706"/>
    <w:rsid w:val="00450741"/>
    <w:rsid w:val="00455FF4"/>
    <w:rsid w:val="00486790"/>
    <w:rsid w:val="00496A3E"/>
    <w:rsid w:val="004B2973"/>
    <w:rsid w:val="004E3236"/>
    <w:rsid w:val="004E493C"/>
    <w:rsid w:val="00515C6C"/>
    <w:rsid w:val="00534972"/>
    <w:rsid w:val="00540457"/>
    <w:rsid w:val="005408CC"/>
    <w:rsid w:val="005603EB"/>
    <w:rsid w:val="00577379"/>
    <w:rsid w:val="005C7621"/>
    <w:rsid w:val="005D35CC"/>
    <w:rsid w:val="00641906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63299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20DDA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C7CC3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4B2973"/>
    <w:pPr>
      <w:spacing w:after="120"/>
      <w:ind w:left="283"/>
    </w:pPr>
    <w:rPr>
      <w:lang w:bidi="he-IL"/>
    </w:rPr>
  </w:style>
  <w:style w:type="character" w:customStyle="1" w:styleId="RecuodecorpodetextoChar">
    <w:name w:val="Recuo de corpo de texto Char"/>
    <w:basedOn w:val="Fontepargpadro"/>
    <w:link w:val="Recuodecorpodetexto"/>
    <w:rsid w:val="004B2973"/>
    <w:rPr>
      <w:rFonts w:ascii="Arial" w:eastAsia="Times New Roman" w:hAnsi="Arial"/>
      <w:szCs w:val="20"/>
      <w:lang w:eastAsia="pt-B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4B2973"/>
    <w:pPr>
      <w:spacing w:after="120"/>
      <w:ind w:left="283"/>
    </w:pPr>
    <w:rPr>
      <w:lang w:bidi="he-IL"/>
    </w:rPr>
  </w:style>
  <w:style w:type="character" w:customStyle="1" w:styleId="RecuodecorpodetextoChar">
    <w:name w:val="Recuo de corpo de texto Char"/>
    <w:basedOn w:val="Fontepargpadro"/>
    <w:link w:val="Recuodecorpodetexto"/>
    <w:rsid w:val="004B2973"/>
    <w:rPr>
      <w:rFonts w:ascii="Arial" w:eastAsia="Times New Roman" w:hAnsi="Arial"/>
      <w:szCs w:val="20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8</cp:revision>
  <cp:lastPrinted>2023-04-26T15:02:00Z</cp:lastPrinted>
  <dcterms:created xsi:type="dcterms:W3CDTF">2023-04-26T13:44:00Z</dcterms:created>
  <dcterms:modified xsi:type="dcterms:W3CDTF">2023-08-16T17:17:00Z</dcterms:modified>
</cp:coreProperties>
</file>