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0A" w:rsidRDefault="0007700A" w:rsidP="0007700A">
      <w:pPr>
        <w:jc w:val="center"/>
        <w:rPr>
          <w:b/>
          <w:szCs w:val="24"/>
        </w:rPr>
      </w:pPr>
      <w:r>
        <w:rPr>
          <w:b/>
          <w:szCs w:val="24"/>
        </w:rPr>
        <w:t xml:space="preserve">EDITAL DA 3ª AUDIÊNCIA PÚBLICA DOS PLS 185 E 186 DE 2022 </w:t>
      </w:r>
    </w:p>
    <w:p w:rsidR="0007700A" w:rsidRDefault="0007700A" w:rsidP="0007700A">
      <w:pPr>
        <w:jc w:val="center"/>
        <w:rPr>
          <w:b/>
          <w:szCs w:val="24"/>
        </w:rPr>
      </w:pPr>
      <w:r>
        <w:rPr>
          <w:b/>
          <w:szCs w:val="24"/>
        </w:rPr>
        <w:t>PLANO DIRETOR E LEI DE USO E OCUPAÇÃO DO SOLO</w:t>
      </w:r>
    </w:p>
    <w:p w:rsidR="0007700A" w:rsidRDefault="0007700A" w:rsidP="0007700A">
      <w:pPr>
        <w:jc w:val="center"/>
        <w:rPr>
          <w:b/>
          <w:szCs w:val="24"/>
        </w:rPr>
      </w:pPr>
      <w:bookmarkStart w:id="0" w:name="_GoBack"/>
      <w:bookmarkEnd w:id="0"/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 xml:space="preserve">O Presidente da Câmara Municipal de Valinhos, Estado de São Paulo, </w:t>
      </w:r>
      <w:proofErr w:type="spellStart"/>
      <w:r>
        <w:rPr>
          <w:szCs w:val="24"/>
        </w:rPr>
        <w:t>Sidmar</w:t>
      </w:r>
      <w:proofErr w:type="spellEnd"/>
      <w:r>
        <w:rPr>
          <w:szCs w:val="24"/>
        </w:rPr>
        <w:t xml:space="preserve"> Rodrigo </w:t>
      </w:r>
      <w:proofErr w:type="spellStart"/>
      <w:r>
        <w:rPr>
          <w:szCs w:val="24"/>
        </w:rPr>
        <w:t>Toloi</w:t>
      </w:r>
      <w:proofErr w:type="spellEnd"/>
      <w:r>
        <w:rPr>
          <w:szCs w:val="24"/>
        </w:rPr>
        <w:t xml:space="preserve">, no exercício de suas atribuições legais e constitucionais, em especial aquelas previstas no art. 15, inciso IV, alínea “a”, do Regimento Interno, torna pública a realização da 3ª Audiência Pública, na forma especifica neste Edital, em observância ao art. 182 da Constituição Federal; art. 180, inciso II, da Constituição Estadual; </w:t>
      </w:r>
      <w:proofErr w:type="spellStart"/>
      <w:r>
        <w:rPr>
          <w:szCs w:val="24"/>
        </w:rPr>
        <w:t>art</w:t>
      </w:r>
      <w:proofErr w:type="spellEnd"/>
      <w:r>
        <w:rPr>
          <w:szCs w:val="24"/>
        </w:rPr>
        <w:t xml:space="preserve"> 5º, incisos IX e XXVI e art. 8º, inciso XII, da Lei Orgânica Municipal; Lei Municipal nº 3.481/04 (Plano Diretor) e Lei Federal nº 10.257/01 (Estatuto da Cidade).</w:t>
      </w:r>
    </w:p>
    <w:p w:rsidR="0007700A" w:rsidRDefault="0007700A" w:rsidP="0007700A">
      <w:pPr>
        <w:jc w:val="both"/>
        <w:rPr>
          <w:szCs w:val="24"/>
        </w:rPr>
      </w:pPr>
    </w:p>
    <w:p w:rsidR="0007700A" w:rsidRDefault="0007700A" w:rsidP="0007700A">
      <w:pPr>
        <w:jc w:val="both"/>
        <w:rPr>
          <w:szCs w:val="24"/>
          <w:u w:val="single"/>
        </w:rPr>
      </w:pPr>
      <w:r>
        <w:rPr>
          <w:szCs w:val="24"/>
          <w:u w:val="single"/>
        </w:rPr>
        <w:t>1. OBJETIVO:</w:t>
      </w:r>
    </w:p>
    <w:p w:rsidR="0007700A" w:rsidRDefault="0007700A" w:rsidP="0007700A">
      <w:pPr>
        <w:jc w:val="both"/>
        <w:rPr>
          <w:szCs w:val="24"/>
          <w:u w:val="single"/>
        </w:rPr>
      </w:pPr>
      <w:r>
        <w:rPr>
          <w:b/>
          <w:szCs w:val="24"/>
        </w:rPr>
        <w:t xml:space="preserve">3ª Audiência Pública </w:t>
      </w:r>
      <w:r>
        <w:rPr>
          <w:szCs w:val="24"/>
        </w:rPr>
        <w:t>para apresentação das alterações propostas pela Comissão de Sistematização do Plano Diretor da Câmara de Vereadores de Valinhos aos Projetos de Lei nº 185/22 e 186/22, que, respectivamente, "Institui o Plano Diretor Municipal de Valinhos e dá outras providências” e “Dispõe sobre a Lei de Uso e Ocupação do Solo de Valinhos e dá outras providências”;</w:t>
      </w:r>
    </w:p>
    <w:p w:rsidR="0007700A" w:rsidRDefault="0007700A" w:rsidP="0007700A">
      <w:pPr>
        <w:jc w:val="both"/>
        <w:rPr>
          <w:szCs w:val="24"/>
        </w:rPr>
      </w:pPr>
    </w:p>
    <w:p w:rsidR="0007700A" w:rsidRDefault="0007700A" w:rsidP="0007700A">
      <w:pPr>
        <w:jc w:val="both"/>
        <w:rPr>
          <w:szCs w:val="24"/>
        </w:rPr>
      </w:pPr>
      <w:r>
        <w:rPr>
          <w:szCs w:val="24"/>
          <w:u w:val="single"/>
        </w:rPr>
        <w:t>2. DATAS, LOCAL E HORÁRIOS</w:t>
      </w:r>
      <w:r>
        <w:rPr>
          <w:szCs w:val="24"/>
        </w:rPr>
        <w:t>: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 xml:space="preserve">a) A </w:t>
      </w:r>
      <w:r>
        <w:rPr>
          <w:b/>
          <w:szCs w:val="24"/>
        </w:rPr>
        <w:t xml:space="preserve">3ª Audiência Pública </w:t>
      </w:r>
      <w:r>
        <w:rPr>
          <w:szCs w:val="24"/>
        </w:rPr>
        <w:t xml:space="preserve">será realizada no dia 26 de agosto de 2023, sábado, com início às </w:t>
      </w:r>
      <w:proofErr w:type="gramStart"/>
      <w:r>
        <w:rPr>
          <w:szCs w:val="24"/>
        </w:rPr>
        <w:t>08:30</w:t>
      </w:r>
      <w:proofErr w:type="gramEnd"/>
      <w:r>
        <w:rPr>
          <w:szCs w:val="24"/>
        </w:rPr>
        <w:t xml:space="preserve"> horas e término às 17:30 horas, podendo acabar antes, caso os inscritos acabem a manifestação (com uma hora de intervalo, caso seja necessária sua continuidade no período da tarde), no Plenário Ulysses Guimarães, na Câmara Municipal de Valinhos, sito à Rua Ângelo Antônio </w:t>
      </w:r>
      <w:proofErr w:type="spellStart"/>
      <w:r>
        <w:rPr>
          <w:szCs w:val="24"/>
        </w:rPr>
        <w:t>Schiavinato</w:t>
      </w:r>
      <w:proofErr w:type="spellEnd"/>
      <w:r>
        <w:rPr>
          <w:szCs w:val="24"/>
        </w:rPr>
        <w:t xml:space="preserve">, nº </w:t>
      </w:r>
      <w:r>
        <w:rPr>
          <w:szCs w:val="24"/>
        </w:rPr>
        <w:t>59, bairro Residencial São Luiz.</w:t>
      </w:r>
    </w:p>
    <w:p w:rsidR="0007700A" w:rsidRDefault="0007700A" w:rsidP="0007700A">
      <w:pPr>
        <w:jc w:val="both"/>
        <w:rPr>
          <w:szCs w:val="24"/>
        </w:rPr>
      </w:pPr>
    </w:p>
    <w:p w:rsidR="0007700A" w:rsidRDefault="0007700A" w:rsidP="0007700A">
      <w:pPr>
        <w:jc w:val="both"/>
        <w:rPr>
          <w:szCs w:val="24"/>
        </w:rPr>
      </w:pPr>
      <w:r>
        <w:rPr>
          <w:b/>
          <w:szCs w:val="24"/>
        </w:rPr>
        <w:t>OBS: O local da 3ª audiência será no Plenário da Câmara e não no Teatro Darci Rossi, uma vez que o mesmo está indisponível na data por razão de uso da Prefeitura. Tendo em vista o número de participantes das duas primeiras audiências e a capacidade do Plenário da Câmara, de 267 pessoas, sendo 102 sentadas, é perfeitamente possível realizar a audiência no local.</w:t>
      </w:r>
      <w:r>
        <w:rPr>
          <w:szCs w:val="24"/>
        </w:rPr>
        <w:t xml:space="preserve"> </w:t>
      </w:r>
    </w:p>
    <w:p w:rsidR="0007700A" w:rsidRDefault="0007700A" w:rsidP="0007700A">
      <w:pPr>
        <w:jc w:val="both"/>
        <w:rPr>
          <w:b/>
          <w:szCs w:val="24"/>
        </w:rPr>
      </w:pPr>
      <w:r w:rsidRPr="0007700A">
        <w:rPr>
          <w:b/>
          <w:szCs w:val="24"/>
        </w:rPr>
        <w:t xml:space="preserve">OBS </w:t>
      </w:r>
      <w:proofErr w:type="gramStart"/>
      <w:r w:rsidRPr="0007700A">
        <w:rPr>
          <w:b/>
          <w:szCs w:val="24"/>
        </w:rPr>
        <w:t>2</w:t>
      </w:r>
      <w:proofErr w:type="gramEnd"/>
      <w:r w:rsidRPr="0007700A">
        <w:rPr>
          <w:b/>
          <w:szCs w:val="24"/>
        </w:rPr>
        <w:t>:</w:t>
      </w:r>
      <w:r>
        <w:rPr>
          <w:szCs w:val="24"/>
        </w:rPr>
        <w:t xml:space="preserve"> </w:t>
      </w:r>
      <w:r>
        <w:rPr>
          <w:b/>
          <w:szCs w:val="24"/>
        </w:rPr>
        <w:t>Os portões da Câmara estarão abertos ao público com meia hora de antecedência ao evento, como de costume;</w:t>
      </w:r>
    </w:p>
    <w:p w:rsidR="0007700A" w:rsidRDefault="0007700A" w:rsidP="0007700A">
      <w:pPr>
        <w:jc w:val="both"/>
        <w:rPr>
          <w:b/>
          <w:szCs w:val="24"/>
        </w:rPr>
      </w:pPr>
      <w:r>
        <w:rPr>
          <w:b/>
          <w:szCs w:val="24"/>
        </w:rPr>
        <w:t xml:space="preserve">OBS </w:t>
      </w:r>
      <w:proofErr w:type="gramStart"/>
      <w:r>
        <w:rPr>
          <w:b/>
          <w:szCs w:val="24"/>
        </w:rPr>
        <w:t>3</w:t>
      </w:r>
      <w:proofErr w:type="gramEnd"/>
      <w:r>
        <w:rPr>
          <w:b/>
          <w:szCs w:val="24"/>
        </w:rPr>
        <w:t>: Caso o número de presentes ultrapasse o número da ocupação máxima prevista pelo AVCB do Corpo de Bombeiros, será dada a preferência aos inscritos.</w:t>
      </w:r>
    </w:p>
    <w:p w:rsidR="0007700A" w:rsidRDefault="0007700A" w:rsidP="0007700A">
      <w:pPr>
        <w:jc w:val="both"/>
        <w:rPr>
          <w:b/>
          <w:szCs w:val="24"/>
        </w:rPr>
      </w:pPr>
    </w:p>
    <w:p w:rsidR="0007700A" w:rsidRDefault="0007700A" w:rsidP="0007700A">
      <w:pPr>
        <w:jc w:val="both"/>
        <w:rPr>
          <w:szCs w:val="24"/>
          <w:u w:val="single"/>
        </w:rPr>
      </w:pPr>
      <w:r>
        <w:rPr>
          <w:szCs w:val="24"/>
          <w:u w:val="single"/>
        </w:rPr>
        <w:t>3. DOCUMENTOS: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 xml:space="preserve">a) O material de apoio para a </w:t>
      </w:r>
      <w:r>
        <w:rPr>
          <w:b/>
          <w:szCs w:val="24"/>
        </w:rPr>
        <w:t>3ª Audiência Pública</w:t>
      </w:r>
      <w:r>
        <w:rPr>
          <w:szCs w:val="24"/>
        </w:rPr>
        <w:t xml:space="preserve"> estará disponível para consulta no site da Câmara Municipal a partir de 14 de agosto de 2023;</w:t>
      </w:r>
    </w:p>
    <w:p w:rsidR="0007700A" w:rsidRDefault="0007700A" w:rsidP="0007700A">
      <w:pPr>
        <w:jc w:val="both"/>
        <w:rPr>
          <w:szCs w:val="24"/>
        </w:rPr>
      </w:pPr>
    </w:p>
    <w:p w:rsidR="0007700A" w:rsidRDefault="0007700A" w:rsidP="0007700A">
      <w:pPr>
        <w:jc w:val="both"/>
        <w:rPr>
          <w:szCs w:val="24"/>
          <w:u w:val="single"/>
        </w:rPr>
      </w:pPr>
      <w:r>
        <w:rPr>
          <w:szCs w:val="24"/>
          <w:u w:val="single"/>
        </w:rPr>
        <w:t>4. ROTEIRO:</w:t>
      </w:r>
    </w:p>
    <w:p w:rsidR="0007700A" w:rsidRDefault="0007700A" w:rsidP="0007700A">
      <w:pPr>
        <w:jc w:val="both"/>
        <w:rPr>
          <w:b/>
          <w:szCs w:val="24"/>
        </w:rPr>
      </w:pPr>
      <w:r>
        <w:rPr>
          <w:szCs w:val="24"/>
        </w:rPr>
        <w:t xml:space="preserve">a) </w:t>
      </w:r>
      <w:r>
        <w:rPr>
          <w:b/>
          <w:szCs w:val="24"/>
        </w:rPr>
        <w:t>3ª Audiência Pública:</w:t>
      </w:r>
    </w:p>
    <w:p w:rsidR="0007700A" w:rsidRDefault="0007700A" w:rsidP="0007700A">
      <w:pPr>
        <w:jc w:val="both"/>
        <w:rPr>
          <w:szCs w:val="24"/>
        </w:rPr>
      </w:pPr>
      <w:proofErr w:type="gramStart"/>
      <w:r>
        <w:rPr>
          <w:szCs w:val="24"/>
        </w:rPr>
        <w:t>a.</w:t>
      </w:r>
      <w:proofErr w:type="gramEnd"/>
      <w:r>
        <w:rPr>
          <w:szCs w:val="24"/>
        </w:rPr>
        <w:t>1) Abertura da Audiência Pública;</w:t>
      </w:r>
    </w:p>
    <w:p w:rsidR="0007700A" w:rsidRDefault="0007700A" w:rsidP="0007700A">
      <w:pPr>
        <w:jc w:val="both"/>
        <w:rPr>
          <w:szCs w:val="24"/>
        </w:rPr>
      </w:pPr>
      <w:proofErr w:type="gramStart"/>
      <w:r>
        <w:rPr>
          <w:szCs w:val="24"/>
        </w:rPr>
        <w:lastRenderedPageBreak/>
        <w:t>a.</w:t>
      </w:r>
      <w:proofErr w:type="gramEnd"/>
      <w:r>
        <w:rPr>
          <w:szCs w:val="24"/>
        </w:rPr>
        <w:t>2) Apresentação das alterações do Relatório produzido pela Comissão de Sistematização do Plano Diretor da Câmara Municipal;</w:t>
      </w:r>
    </w:p>
    <w:p w:rsidR="0007700A" w:rsidRDefault="0007700A" w:rsidP="0007700A">
      <w:pPr>
        <w:jc w:val="both"/>
        <w:rPr>
          <w:szCs w:val="24"/>
        </w:rPr>
      </w:pPr>
      <w:proofErr w:type="gramStart"/>
      <w:r>
        <w:rPr>
          <w:szCs w:val="24"/>
        </w:rPr>
        <w:t>a.</w:t>
      </w:r>
      <w:proofErr w:type="gramEnd"/>
      <w:r>
        <w:rPr>
          <w:szCs w:val="24"/>
        </w:rPr>
        <w:t>3) Participação e manifestação do Ministério Público (15 minutos);</w:t>
      </w:r>
    </w:p>
    <w:p w:rsidR="0007700A" w:rsidRDefault="0007700A" w:rsidP="0007700A">
      <w:pPr>
        <w:jc w:val="both"/>
        <w:rPr>
          <w:szCs w:val="24"/>
        </w:rPr>
      </w:pPr>
      <w:proofErr w:type="gramStart"/>
      <w:r>
        <w:rPr>
          <w:szCs w:val="24"/>
        </w:rPr>
        <w:t>a.</w:t>
      </w:r>
      <w:proofErr w:type="gramEnd"/>
      <w:r>
        <w:rPr>
          <w:szCs w:val="24"/>
        </w:rPr>
        <w:t>4) Participação e manifestação dos inscritos;</w:t>
      </w:r>
    </w:p>
    <w:p w:rsidR="0007700A" w:rsidRDefault="0007700A" w:rsidP="0007700A">
      <w:pPr>
        <w:jc w:val="both"/>
        <w:rPr>
          <w:szCs w:val="24"/>
        </w:rPr>
      </w:pPr>
      <w:proofErr w:type="gramStart"/>
      <w:r>
        <w:rPr>
          <w:szCs w:val="24"/>
        </w:rPr>
        <w:t>a.</w:t>
      </w:r>
      <w:proofErr w:type="gramEnd"/>
      <w:r>
        <w:rPr>
          <w:szCs w:val="24"/>
        </w:rPr>
        <w:t>5) Encerramento.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A Audiência Pública será gravada e disponibilizada para consulta popular e transmitidas ao vivo através dos seguintes canais: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Youtube</w:t>
      </w:r>
      <w:proofErr w:type="spellEnd"/>
      <w:r>
        <w:rPr>
          <w:szCs w:val="24"/>
        </w:rPr>
        <w:t xml:space="preserve"> (“TV Câmara Valinhos”);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Facebook</w:t>
      </w:r>
      <w:proofErr w:type="spellEnd"/>
      <w:r>
        <w:rPr>
          <w:szCs w:val="24"/>
        </w:rPr>
        <w:t xml:space="preserve"> da Câmara (</w:t>
      </w:r>
      <w:hyperlink r:id="rId8" w:history="1">
        <w:r>
          <w:rPr>
            <w:rStyle w:val="Hyperlink"/>
            <w:szCs w:val="24"/>
          </w:rPr>
          <w:t>www.facebook.com/camaramunicipal.devalinhos</w:t>
        </w:r>
      </w:hyperlink>
      <w:r>
        <w:rPr>
          <w:szCs w:val="24"/>
        </w:rPr>
        <w:t>);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- Site da Câmara (</w:t>
      </w:r>
      <w:hyperlink r:id="rId9" w:history="1">
        <w:r>
          <w:rPr>
            <w:rStyle w:val="Hyperlink"/>
            <w:szCs w:val="24"/>
          </w:rPr>
          <w:t>www.camaravalinhos.sp.gov.br/?module=tvcamara&amp;</w:t>
        </w:r>
      </w:hyperlink>
      <w:r>
        <w:rPr>
          <w:szCs w:val="24"/>
        </w:rPr>
        <w:t>).</w:t>
      </w:r>
    </w:p>
    <w:p w:rsidR="0007700A" w:rsidRDefault="0007700A" w:rsidP="0007700A">
      <w:pPr>
        <w:jc w:val="both"/>
        <w:rPr>
          <w:szCs w:val="24"/>
        </w:rPr>
      </w:pPr>
    </w:p>
    <w:p w:rsidR="0007700A" w:rsidRDefault="0007700A" w:rsidP="0007700A">
      <w:pPr>
        <w:jc w:val="both"/>
        <w:rPr>
          <w:szCs w:val="24"/>
        </w:rPr>
      </w:pPr>
      <w:r>
        <w:rPr>
          <w:szCs w:val="24"/>
          <w:u w:val="single"/>
        </w:rPr>
        <w:t>5. FORMA DE PARTICIPAÇÃO</w:t>
      </w:r>
      <w:r>
        <w:rPr>
          <w:szCs w:val="24"/>
        </w:rPr>
        <w:t>: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A participação é livre, tanto para entidades, associações e instituições, bem como para qualquer cidadão.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Para manifestação na Audiência Pública, é necessária prévia inscrição, através de formulário eletrônico disponibilizado no site da Câmara Municipal (</w:t>
      </w:r>
      <w:hyperlink r:id="rId10" w:history="1">
        <w:r>
          <w:rPr>
            <w:rStyle w:val="Hyperlink"/>
            <w:szCs w:val="24"/>
          </w:rPr>
          <w:t>www.camaravalinhos.sp.gov.br</w:t>
        </w:r>
      </w:hyperlink>
      <w:r>
        <w:rPr>
          <w:szCs w:val="24"/>
        </w:rPr>
        <w:t>) ou de formulário físico disponibilizado no Protocolo Geral da Câmara Municipal de 14 a 21 de agosto.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a) As inscrições on-line para manifestação na</w:t>
      </w:r>
      <w:r>
        <w:rPr>
          <w:b/>
          <w:szCs w:val="24"/>
        </w:rPr>
        <w:t xml:space="preserve"> Audiência Pública</w:t>
      </w:r>
      <w:r>
        <w:rPr>
          <w:szCs w:val="24"/>
        </w:rPr>
        <w:t xml:space="preserve"> deverão ser realizadas através do envio por e-mail (</w:t>
      </w:r>
      <w:hyperlink r:id="rId11" w:history="1">
        <w:r>
          <w:rPr>
            <w:rStyle w:val="Hyperlink"/>
            <w:szCs w:val="24"/>
          </w:rPr>
          <w:t>planodiretor@camaravalinhos.sp.gov.br</w:t>
        </w:r>
      </w:hyperlink>
      <w:r>
        <w:rPr>
          <w:szCs w:val="24"/>
        </w:rPr>
        <w:t>) da ficha de inscrição, disponibilizada no site, do dia 14 de agosto até as 23h59 do dia 21 de agosto;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 xml:space="preserve">b) As inscrições físicas serão realizadas no Protocolo da Câmara, nos dias úteis compreendidos entre os dias 14 a 21, no horário das </w:t>
      </w:r>
      <w:proofErr w:type="gramStart"/>
      <w:r>
        <w:rPr>
          <w:szCs w:val="24"/>
        </w:rPr>
        <w:t>08:30</w:t>
      </w:r>
      <w:proofErr w:type="gramEnd"/>
      <w:r>
        <w:rPr>
          <w:szCs w:val="24"/>
        </w:rPr>
        <w:t xml:space="preserve"> às  17 horas. 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As inscrições para manifestação devem cumprir os seguintes requisitos: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- Identificação da Pessoa Física ou Jurídica;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- Se representada por procurador, apresentar a procuração;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- Fornecimento de telefone e/ou e-mail para contato;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 xml:space="preserve">- Breve descritivo do(s) assunto(s) a </w:t>
      </w:r>
      <w:proofErr w:type="gramStart"/>
      <w:r>
        <w:rPr>
          <w:szCs w:val="24"/>
        </w:rPr>
        <w:t>ser(</w:t>
      </w:r>
      <w:proofErr w:type="gramEnd"/>
      <w:r>
        <w:rPr>
          <w:szCs w:val="24"/>
        </w:rPr>
        <w:t>em) tratados na manifestação, devendo ser pertinentes à pauta da Audiência Pública;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- Para pessoas jurídicas, obrigatória a anexação de cópia do instrumento de constituição com comprovação de representação do indicado para manifestação.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As inscrições que não respeitarem os requisitos anteriores serão indeferidas e comunicadas aos interessados pelo contato constante na inscrição.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Não serão aceitas quaisquer alterações de inscritos, nem procurações e substabelecimentos fora do prazo de inscrição, além de ser vedada a inscrição de mais de uma manifestação por pessoa, ainda que na condição de representante de pessoa jurídica.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 xml:space="preserve">O tempo de fala de cada inscrito será limitado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05 minutos, devendo a fala restringir-se ao objetivo da Audiência Pública e apontamentos apresentados na manifestação constante na inscrição.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A ordem de fala das manifestações respeitará a ordem cronológica de inscrições, que será publicada no dia 23 de agosto no site da Câmara Municipal.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 xml:space="preserve">Os tempos de fala deverão ser seguidos de forma rigorosa, com interrupção da fala que ultrapassar o tempo limite, não sendo possível em hipótese alguma sua </w:t>
      </w:r>
      <w:r>
        <w:rPr>
          <w:szCs w:val="24"/>
        </w:rPr>
        <w:lastRenderedPageBreak/>
        <w:t>extensão, troca da ordem de inscritos ou transferência de tempo para outra pessoa, inscrita ou não.</w:t>
      </w:r>
    </w:p>
    <w:p w:rsidR="0007700A" w:rsidRDefault="0007700A" w:rsidP="0007700A">
      <w:pPr>
        <w:jc w:val="both"/>
        <w:rPr>
          <w:szCs w:val="24"/>
        </w:rPr>
      </w:pPr>
    </w:p>
    <w:p w:rsidR="0007700A" w:rsidRDefault="0007700A" w:rsidP="0007700A">
      <w:pPr>
        <w:jc w:val="both"/>
        <w:rPr>
          <w:szCs w:val="24"/>
        </w:rPr>
      </w:pPr>
      <w:r>
        <w:rPr>
          <w:szCs w:val="24"/>
          <w:u w:val="single"/>
        </w:rPr>
        <w:t>6. ENCERRAMENTO</w:t>
      </w:r>
      <w:r>
        <w:rPr>
          <w:szCs w:val="24"/>
        </w:rPr>
        <w:t>: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Terminadas as falas de todos os inscritos, as Audiências Públicas poderão ser encerradas antes do horário máximo previsto.</w:t>
      </w:r>
    </w:p>
    <w:p w:rsidR="0007700A" w:rsidRDefault="0007700A" w:rsidP="0007700A">
      <w:pPr>
        <w:jc w:val="both"/>
        <w:rPr>
          <w:b/>
          <w:szCs w:val="24"/>
        </w:rPr>
      </w:pPr>
      <w:r>
        <w:rPr>
          <w:szCs w:val="24"/>
        </w:rPr>
        <w:t xml:space="preserve">a) Após o encerramento da </w:t>
      </w:r>
      <w:r>
        <w:rPr>
          <w:b/>
          <w:szCs w:val="24"/>
        </w:rPr>
        <w:t>3ª Audiência Pública:</w:t>
      </w:r>
    </w:p>
    <w:p w:rsidR="0007700A" w:rsidRDefault="0007700A" w:rsidP="0007700A">
      <w:pPr>
        <w:jc w:val="both"/>
        <w:rPr>
          <w:szCs w:val="24"/>
        </w:rPr>
      </w:pPr>
      <w:proofErr w:type="gramStart"/>
      <w:r>
        <w:rPr>
          <w:szCs w:val="24"/>
        </w:rPr>
        <w:t>a.</w:t>
      </w:r>
      <w:proofErr w:type="gramEnd"/>
      <w:r>
        <w:rPr>
          <w:szCs w:val="24"/>
        </w:rPr>
        <w:t>1) Será aberto prazo do dia 28/08/2023 a 31/08/2023 para protocolo de novas contribuições mediante formulário eletrônico ou físico, na forma do item “5” acima;</w:t>
      </w:r>
    </w:p>
    <w:p w:rsidR="0007700A" w:rsidRDefault="0007700A" w:rsidP="0007700A">
      <w:pPr>
        <w:jc w:val="both"/>
        <w:rPr>
          <w:szCs w:val="24"/>
        </w:rPr>
      </w:pPr>
      <w:proofErr w:type="gramStart"/>
      <w:r>
        <w:rPr>
          <w:szCs w:val="24"/>
        </w:rPr>
        <w:t>a.</w:t>
      </w:r>
      <w:proofErr w:type="gramEnd"/>
      <w:r>
        <w:rPr>
          <w:szCs w:val="24"/>
        </w:rPr>
        <w:t xml:space="preserve">2) Após o encerramento do prazo para novas contribuições, a Comissão de Sistematização do Plano Diretor terá 10 dias corridos para análise e publicação, no site oficial da Câmara Municipal, das respostas às manifestações feitas na </w:t>
      </w:r>
      <w:r>
        <w:rPr>
          <w:b/>
          <w:szCs w:val="24"/>
        </w:rPr>
        <w:t>3ª Audiência Pública</w:t>
      </w:r>
      <w:r>
        <w:rPr>
          <w:szCs w:val="24"/>
        </w:rPr>
        <w:t xml:space="preserve"> e às contribuições posteriores;</w:t>
      </w:r>
    </w:p>
    <w:p w:rsidR="0007700A" w:rsidRDefault="0007700A" w:rsidP="0007700A">
      <w:pPr>
        <w:jc w:val="both"/>
        <w:rPr>
          <w:szCs w:val="24"/>
        </w:rPr>
      </w:pPr>
      <w:proofErr w:type="gramStart"/>
      <w:r>
        <w:rPr>
          <w:szCs w:val="24"/>
        </w:rPr>
        <w:t>a.</w:t>
      </w:r>
      <w:proofErr w:type="gramEnd"/>
      <w:r>
        <w:rPr>
          <w:szCs w:val="24"/>
        </w:rPr>
        <w:t xml:space="preserve">3) A ATA da </w:t>
      </w:r>
      <w:r>
        <w:rPr>
          <w:b/>
          <w:szCs w:val="24"/>
        </w:rPr>
        <w:t>3ª Audiência Pública</w:t>
      </w:r>
      <w:r>
        <w:rPr>
          <w:szCs w:val="24"/>
        </w:rPr>
        <w:t>, acompanhada de cópia da planilha das inscrições efetivadas, será publicada no site oficial da Câmara Municipal no dia 1º de setembro de 2023, abrindo-se prazo de 5 dias úteis para eventuais impugnações aos termos constantes na Ata;</w:t>
      </w:r>
    </w:p>
    <w:p w:rsidR="0007700A" w:rsidRDefault="0007700A" w:rsidP="0007700A">
      <w:pPr>
        <w:jc w:val="both"/>
        <w:rPr>
          <w:szCs w:val="24"/>
        </w:rPr>
      </w:pPr>
    </w:p>
    <w:p w:rsidR="0007700A" w:rsidRDefault="0007700A" w:rsidP="0007700A">
      <w:pPr>
        <w:jc w:val="both"/>
        <w:rPr>
          <w:szCs w:val="24"/>
        </w:rPr>
      </w:pPr>
      <w:r>
        <w:rPr>
          <w:szCs w:val="24"/>
          <w:u w:val="single"/>
        </w:rPr>
        <w:t>7. CONSIDERAÇÕES FINAIS</w:t>
      </w:r>
      <w:r>
        <w:rPr>
          <w:szCs w:val="24"/>
        </w:rPr>
        <w:t>: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Casos omissos serão decididos pela Mesa.</w:t>
      </w: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>Outras informações sobre a Audiência Pública podem ser obtidas através do telefone (19) 3829- 5355, nos horários de expediente administrativo.</w:t>
      </w:r>
    </w:p>
    <w:p w:rsidR="0007700A" w:rsidRDefault="0007700A" w:rsidP="0007700A">
      <w:pPr>
        <w:tabs>
          <w:tab w:val="left" w:pos="3138"/>
        </w:tabs>
        <w:jc w:val="both"/>
        <w:rPr>
          <w:szCs w:val="24"/>
        </w:rPr>
      </w:pPr>
      <w:r>
        <w:rPr>
          <w:szCs w:val="24"/>
        </w:rPr>
        <w:tab/>
      </w:r>
    </w:p>
    <w:p w:rsidR="0007700A" w:rsidRDefault="0007700A" w:rsidP="0007700A">
      <w:pPr>
        <w:tabs>
          <w:tab w:val="left" w:pos="3138"/>
        </w:tabs>
        <w:jc w:val="both"/>
        <w:rPr>
          <w:szCs w:val="24"/>
        </w:rPr>
      </w:pPr>
    </w:p>
    <w:p w:rsidR="0007700A" w:rsidRDefault="0007700A" w:rsidP="0007700A">
      <w:pPr>
        <w:jc w:val="center"/>
        <w:rPr>
          <w:szCs w:val="24"/>
        </w:rPr>
      </w:pPr>
      <w:r>
        <w:rPr>
          <w:szCs w:val="24"/>
        </w:rPr>
        <w:t>Valinhos, 01 de agosto de 2023.</w:t>
      </w:r>
    </w:p>
    <w:p w:rsidR="0007700A" w:rsidRDefault="0007700A" w:rsidP="0007700A">
      <w:pPr>
        <w:jc w:val="both"/>
        <w:rPr>
          <w:szCs w:val="24"/>
        </w:rPr>
      </w:pPr>
    </w:p>
    <w:p w:rsidR="0007700A" w:rsidRDefault="0007700A" w:rsidP="0007700A">
      <w:pPr>
        <w:jc w:val="both"/>
        <w:rPr>
          <w:szCs w:val="24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7700A" w:rsidTr="0007700A">
        <w:tc>
          <w:tcPr>
            <w:tcW w:w="4247" w:type="dxa"/>
            <w:hideMark/>
          </w:tcPr>
          <w:p w:rsidR="0007700A" w:rsidRDefault="000770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Sidmar</w:t>
            </w:r>
            <w:proofErr w:type="spellEnd"/>
            <w:r>
              <w:rPr>
                <w:sz w:val="24"/>
                <w:szCs w:val="24"/>
              </w:rPr>
              <w:t xml:space="preserve"> Rodrigo </w:t>
            </w:r>
            <w:proofErr w:type="spellStart"/>
            <w:r>
              <w:rPr>
                <w:sz w:val="24"/>
                <w:szCs w:val="24"/>
              </w:rPr>
              <w:t>Toloi</w:t>
            </w:r>
            <w:proofErr w:type="spellEnd"/>
          </w:p>
          <w:p w:rsidR="0007700A" w:rsidRDefault="000770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Presidente da Câmara Municipal de Valinhos</w:t>
            </w:r>
          </w:p>
        </w:tc>
        <w:tc>
          <w:tcPr>
            <w:tcW w:w="4247" w:type="dxa"/>
          </w:tcPr>
          <w:p w:rsidR="0007700A" w:rsidRDefault="000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 Bueno </w:t>
            </w:r>
            <w:proofErr w:type="spellStart"/>
            <w:r>
              <w:rPr>
                <w:sz w:val="24"/>
                <w:szCs w:val="24"/>
              </w:rPr>
              <w:t>Fioravanti</w:t>
            </w:r>
            <w:proofErr w:type="spellEnd"/>
          </w:p>
          <w:p w:rsidR="0007700A" w:rsidRDefault="000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 da Comissão de Sistematização do Plano Diretor</w:t>
            </w:r>
          </w:p>
          <w:p w:rsidR="0007700A" w:rsidRDefault="000770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7700A" w:rsidRDefault="0007700A" w:rsidP="0007700A">
      <w:pPr>
        <w:jc w:val="both"/>
        <w:rPr>
          <w:rFonts w:asciiTheme="minorHAnsi" w:hAnsiTheme="minorHAnsi" w:cstheme="minorBidi"/>
          <w:szCs w:val="24"/>
          <w:lang w:eastAsia="en-US"/>
        </w:rPr>
      </w:pPr>
    </w:p>
    <w:p w:rsidR="0007700A" w:rsidRDefault="0007700A" w:rsidP="0007700A">
      <w:pPr>
        <w:jc w:val="both"/>
        <w:rPr>
          <w:szCs w:val="24"/>
        </w:rPr>
      </w:pPr>
    </w:p>
    <w:p w:rsidR="0007700A" w:rsidRDefault="0007700A" w:rsidP="0007700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E39C3" w:rsidRPr="00A937ED" w:rsidRDefault="00FE39C3" w:rsidP="00A937ED">
      <w:pPr>
        <w:spacing w:after="200" w:line="276" w:lineRule="auto"/>
      </w:pPr>
    </w:p>
    <w:sectPr w:rsidR="00FE39C3" w:rsidRPr="00A937ED" w:rsidSect="00A937E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68" w:rsidRDefault="00331D68">
      <w:r>
        <w:separator/>
      </w:r>
    </w:p>
  </w:endnote>
  <w:endnote w:type="continuationSeparator" w:id="0">
    <w:p w:rsidR="00331D68" w:rsidRDefault="0033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31D68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7700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7700A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3C7C4A" w:rsidRDefault="00331D68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31D68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31D68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7700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7700A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3C7C4A" w:rsidRDefault="00331D68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</w:t>
    </w:r>
    <w:r>
      <w:rPr>
        <w:rFonts w:eastAsia="Arial Unicode MS" w:cs="Arial"/>
        <w:color w:val="17365D" w:themeColor="text2" w:themeShade="BF"/>
        <w:sz w:val="17"/>
        <w:szCs w:val="17"/>
      </w:rPr>
      <w:t>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31D68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68" w:rsidRDefault="00331D68">
      <w:r>
        <w:separator/>
      </w:r>
    </w:p>
  </w:footnote>
  <w:footnote w:type="continuationSeparator" w:id="0">
    <w:p w:rsidR="00331D68" w:rsidRDefault="00331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31D68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316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6996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31D6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MUNICIPAL DE VALINHOS</w:t>
    </w:r>
  </w:p>
  <w:p w:rsidR="0038288C" w:rsidRPr="008743E5" w:rsidRDefault="00331D6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331D68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7526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73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331D6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331D6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A41C52A2">
      <w:start w:val="1"/>
      <w:numFmt w:val="decimal"/>
      <w:lvlText w:val="%1."/>
      <w:lvlJc w:val="left"/>
      <w:pPr>
        <w:ind w:left="1571" w:hanging="360"/>
      </w:pPr>
    </w:lvl>
    <w:lvl w:ilvl="1" w:tplc="968ACF30" w:tentative="1">
      <w:start w:val="1"/>
      <w:numFmt w:val="lowerLetter"/>
      <w:lvlText w:val="%2."/>
      <w:lvlJc w:val="left"/>
      <w:pPr>
        <w:ind w:left="2291" w:hanging="360"/>
      </w:pPr>
    </w:lvl>
    <w:lvl w:ilvl="2" w:tplc="D9A4E886" w:tentative="1">
      <w:start w:val="1"/>
      <w:numFmt w:val="lowerRoman"/>
      <w:lvlText w:val="%3."/>
      <w:lvlJc w:val="right"/>
      <w:pPr>
        <w:ind w:left="3011" w:hanging="180"/>
      </w:pPr>
    </w:lvl>
    <w:lvl w:ilvl="3" w:tplc="EFCACE10" w:tentative="1">
      <w:start w:val="1"/>
      <w:numFmt w:val="decimal"/>
      <w:lvlText w:val="%4."/>
      <w:lvlJc w:val="left"/>
      <w:pPr>
        <w:ind w:left="3731" w:hanging="360"/>
      </w:pPr>
    </w:lvl>
    <w:lvl w:ilvl="4" w:tplc="E66EC56E" w:tentative="1">
      <w:start w:val="1"/>
      <w:numFmt w:val="lowerLetter"/>
      <w:lvlText w:val="%5."/>
      <w:lvlJc w:val="left"/>
      <w:pPr>
        <w:ind w:left="4451" w:hanging="360"/>
      </w:pPr>
    </w:lvl>
    <w:lvl w:ilvl="5" w:tplc="85B03584" w:tentative="1">
      <w:start w:val="1"/>
      <w:numFmt w:val="lowerRoman"/>
      <w:lvlText w:val="%6."/>
      <w:lvlJc w:val="right"/>
      <w:pPr>
        <w:ind w:left="5171" w:hanging="180"/>
      </w:pPr>
    </w:lvl>
    <w:lvl w:ilvl="6" w:tplc="9052329A" w:tentative="1">
      <w:start w:val="1"/>
      <w:numFmt w:val="decimal"/>
      <w:lvlText w:val="%7."/>
      <w:lvlJc w:val="left"/>
      <w:pPr>
        <w:ind w:left="5891" w:hanging="360"/>
      </w:pPr>
    </w:lvl>
    <w:lvl w:ilvl="7" w:tplc="B4688370" w:tentative="1">
      <w:start w:val="1"/>
      <w:numFmt w:val="lowerLetter"/>
      <w:lvlText w:val="%8."/>
      <w:lvlJc w:val="left"/>
      <w:pPr>
        <w:ind w:left="6611" w:hanging="360"/>
      </w:pPr>
    </w:lvl>
    <w:lvl w:ilvl="8" w:tplc="E142255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7700A"/>
    <w:rsid w:val="000947BA"/>
    <w:rsid w:val="000F7939"/>
    <w:rsid w:val="00103936"/>
    <w:rsid w:val="0011257F"/>
    <w:rsid w:val="00154E6D"/>
    <w:rsid w:val="00166047"/>
    <w:rsid w:val="00187E11"/>
    <w:rsid w:val="001965D1"/>
    <w:rsid w:val="001A68A6"/>
    <w:rsid w:val="00203FA5"/>
    <w:rsid w:val="00227418"/>
    <w:rsid w:val="002406D6"/>
    <w:rsid w:val="00265627"/>
    <w:rsid w:val="00282269"/>
    <w:rsid w:val="0028365D"/>
    <w:rsid w:val="00286E70"/>
    <w:rsid w:val="002B58CC"/>
    <w:rsid w:val="002F0A6A"/>
    <w:rsid w:val="003141C0"/>
    <w:rsid w:val="00331D68"/>
    <w:rsid w:val="00375D3F"/>
    <w:rsid w:val="0038288C"/>
    <w:rsid w:val="00391370"/>
    <w:rsid w:val="003B25A7"/>
    <w:rsid w:val="003C7C4A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7621"/>
    <w:rsid w:val="005F6B61"/>
    <w:rsid w:val="00641FA8"/>
    <w:rsid w:val="006610EE"/>
    <w:rsid w:val="006650D5"/>
    <w:rsid w:val="006816B4"/>
    <w:rsid w:val="006D3BD6"/>
    <w:rsid w:val="006E514D"/>
    <w:rsid w:val="006F1A0F"/>
    <w:rsid w:val="00715594"/>
    <w:rsid w:val="00720AA7"/>
    <w:rsid w:val="007229D9"/>
    <w:rsid w:val="007511D9"/>
    <w:rsid w:val="00755D11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2098C"/>
    <w:rsid w:val="009426A2"/>
    <w:rsid w:val="00946FCF"/>
    <w:rsid w:val="009643C3"/>
    <w:rsid w:val="00985C1E"/>
    <w:rsid w:val="009B0EE4"/>
    <w:rsid w:val="009B1725"/>
    <w:rsid w:val="009C1E5B"/>
    <w:rsid w:val="009F3B90"/>
    <w:rsid w:val="009F791B"/>
    <w:rsid w:val="00A04FF1"/>
    <w:rsid w:val="00A05274"/>
    <w:rsid w:val="00A2090C"/>
    <w:rsid w:val="00A72CDF"/>
    <w:rsid w:val="00A7555C"/>
    <w:rsid w:val="00A762CA"/>
    <w:rsid w:val="00A92067"/>
    <w:rsid w:val="00A937ED"/>
    <w:rsid w:val="00AD50A4"/>
    <w:rsid w:val="00AE69C4"/>
    <w:rsid w:val="00AF7431"/>
    <w:rsid w:val="00B15A41"/>
    <w:rsid w:val="00B7186E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E16062"/>
    <w:rsid w:val="00E205BF"/>
    <w:rsid w:val="00E37567"/>
    <w:rsid w:val="00E9372C"/>
    <w:rsid w:val="00EA3F58"/>
    <w:rsid w:val="00EE57D7"/>
    <w:rsid w:val="00F058AD"/>
    <w:rsid w:val="00F16789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7700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770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7700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770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amaramunicipal.devalinho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lanodiretor@camaravalinhos.sp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amaravalinhos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aravalinhos.sp.gov.br/?module=tvcamara&amp;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</cp:revision>
  <dcterms:created xsi:type="dcterms:W3CDTF">2022-02-15T12:59:00Z</dcterms:created>
  <dcterms:modified xsi:type="dcterms:W3CDTF">2023-08-01T16:55:00Z</dcterms:modified>
</cp:coreProperties>
</file>