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D5" w:rsidRPr="005053D5" w:rsidRDefault="005053D5" w:rsidP="005053D5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5053D5">
        <w:rPr>
          <w:rFonts w:cs="Arial"/>
          <w:b/>
          <w:bCs/>
          <w:color w:val="000000"/>
          <w:szCs w:val="24"/>
        </w:rPr>
        <w:tab/>
      </w:r>
      <w:r w:rsidRPr="005053D5">
        <w:rPr>
          <w:rFonts w:cs="Arial"/>
          <w:b/>
          <w:bCs/>
          <w:color w:val="000000"/>
          <w:szCs w:val="24"/>
        </w:rPr>
        <w:tab/>
      </w:r>
      <w:r w:rsidRPr="005053D5">
        <w:rPr>
          <w:rFonts w:cs="Arial"/>
          <w:b/>
          <w:bCs/>
          <w:color w:val="000000"/>
          <w:szCs w:val="24"/>
          <w:u w:val="single"/>
        </w:rPr>
        <w:t xml:space="preserve">DECRETO LEGISLATIVO Nº 13, DE </w:t>
      </w:r>
      <w:r>
        <w:rPr>
          <w:rFonts w:cs="Arial"/>
          <w:b/>
          <w:bCs/>
          <w:color w:val="000000"/>
          <w:szCs w:val="24"/>
          <w:u w:val="single"/>
        </w:rPr>
        <w:t>27</w:t>
      </w:r>
      <w:r w:rsidRPr="005053D5">
        <w:rPr>
          <w:rFonts w:cs="Arial"/>
          <w:b/>
          <w:bCs/>
          <w:color w:val="000000"/>
          <w:szCs w:val="24"/>
          <w:u w:val="single"/>
        </w:rPr>
        <w:t xml:space="preserve"> DE JUNHO DE 2023.</w:t>
      </w:r>
    </w:p>
    <w:p w:rsidR="005053D5" w:rsidRDefault="005053D5" w:rsidP="005053D5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053D5" w:rsidRDefault="005053D5" w:rsidP="005053D5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053D5">
        <w:rPr>
          <w:rFonts w:cs="Arial"/>
          <w:b/>
          <w:bCs/>
          <w:color w:val="000000"/>
          <w:szCs w:val="24"/>
        </w:rPr>
        <w:tab/>
      </w:r>
      <w:r w:rsidRPr="005053D5">
        <w:rPr>
          <w:rFonts w:cs="Arial"/>
          <w:b/>
          <w:bCs/>
          <w:color w:val="000000"/>
          <w:szCs w:val="24"/>
        </w:rPr>
        <w:tab/>
      </w:r>
      <w:r w:rsidR="00BF16D1" w:rsidRPr="005053D5">
        <w:rPr>
          <w:rFonts w:cs="Arial"/>
          <w:b/>
          <w:bCs/>
          <w:color w:val="000000"/>
          <w:szCs w:val="24"/>
        </w:rPr>
        <w:t>Dispõe sobre a decisão do Tribunal de Contas do Estado de São Paulo nos processos e-TC-015316/989/16-9 e 016760/989/16-0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5053D5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5053D5">
        <w:rPr>
          <w:rFonts w:cs="Arial"/>
          <w:b/>
          <w:color w:val="000000"/>
          <w:szCs w:val="24"/>
        </w:rPr>
        <w:tab/>
      </w:r>
      <w:r w:rsidRPr="005053D5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5053D5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5053D5">
        <w:rPr>
          <w:rFonts w:cs="Arial"/>
          <w:b/>
          <w:color w:val="000000"/>
          <w:szCs w:val="24"/>
        </w:rPr>
        <w:tab/>
      </w:r>
      <w:r w:rsidRPr="005053D5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 xml:space="preserve">que a Câmara Municipal aprovou e ele </w:t>
      </w:r>
      <w:proofErr w:type="gramStart"/>
      <w:r>
        <w:rPr>
          <w:rFonts w:cs="Arial"/>
          <w:color w:val="000000"/>
          <w:szCs w:val="24"/>
        </w:rPr>
        <w:t>promulga</w:t>
      </w:r>
      <w:proofErr w:type="gramEnd"/>
      <w:r>
        <w:rPr>
          <w:rFonts w:cs="Arial"/>
          <w:color w:val="000000"/>
          <w:szCs w:val="24"/>
        </w:rPr>
        <w:t xml:space="preserve"> o seguinte Decreto Legislativo:</w:t>
      </w:r>
      <w:r w:rsidRPr="005053D5">
        <w:rPr>
          <w:rFonts w:cs="Arial"/>
          <w:b/>
          <w:color w:val="000000"/>
          <w:szCs w:val="24"/>
        </w:rPr>
        <w:t xml:space="preserve"> 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A6DED" w:rsidRPr="005053D5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5053D5">
        <w:rPr>
          <w:rFonts w:cs="Arial"/>
          <w:b/>
          <w:bCs/>
          <w:color w:val="000000"/>
          <w:szCs w:val="24"/>
        </w:rPr>
        <w:tab/>
      </w:r>
      <w:r w:rsidRPr="005053D5">
        <w:rPr>
          <w:rFonts w:cs="Arial"/>
          <w:b/>
          <w:bCs/>
          <w:color w:val="000000"/>
          <w:szCs w:val="24"/>
        </w:rPr>
        <w:tab/>
      </w:r>
      <w:r w:rsidR="00BF16D1" w:rsidRPr="005053D5">
        <w:rPr>
          <w:rFonts w:cs="Arial"/>
          <w:b/>
          <w:bCs/>
          <w:color w:val="000000"/>
          <w:szCs w:val="24"/>
        </w:rPr>
        <w:t xml:space="preserve">Art. 1º </w:t>
      </w:r>
      <w:r w:rsidR="00BF16D1" w:rsidRPr="005053D5">
        <w:rPr>
          <w:rFonts w:cs="Arial"/>
          <w:color w:val="000000"/>
        </w:rPr>
        <w:t>Mantem-se o contrato firmado entre o Município de Valinhos e a SANCETUR – Santa Cecília Turismo LTDA., apreciado nos autos dos processos e-TC-015316/989/16-9 e 016760/989/16-0, em razão do interesse público.</w:t>
      </w:r>
      <w:bookmarkStart w:id="0" w:name="_GoBack"/>
      <w:bookmarkEnd w:id="0"/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5053D5">
        <w:rPr>
          <w:rFonts w:cs="Arial"/>
          <w:b/>
          <w:color w:val="000000"/>
        </w:rPr>
        <w:tab/>
      </w:r>
      <w:r w:rsidRPr="005053D5">
        <w:rPr>
          <w:rFonts w:cs="Arial"/>
          <w:b/>
          <w:color w:val="000000"/>
        </w:rPr>
        <w:tab/>
      </w:r>
      <w:r w:rsidR="00BF16D1" w:rsidRPr="005053D5">
        <w:rPr>
          <w:rFonts w:cs="Arial"/>
          <w:b/>
          <w:color w:val="000000"/>
        </w:rPr>
        <w:t>Art. 2º</w:t>
      </w:r>
      <w:r w:rsidR="00BF16D1" w:rsidRPr="005053D5">
        <w:rPr>
          <w:rFonts w:cs="Arial"/>
          <w:color w:val="000000"/>
        </w:rPr>
        <w:t xml:space="preserve"> Comunique-se o Tribunal de Contas do Es</w:t>
      </w:r>
      <w:r w:rsidR="00BF16D1" w:rsidRPr="005053D5">
        <w:rPr>
          <w:rFonts w:cs="Arial"/>
          <w:color w:val="000000"/>
        </w:rPr>
        <w:t>tado de São Paulo acerca da presente deliberação.</w:t>
      </w:r>
    </w:p>
    <w:p w:rsidR="008A6DED" w:rsidRPr="005053D5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5053D5">
        <w:rPr>
          <w:rFonts w:cs="Arial"/>
          <w:color w:val="000000"/>
        </w:rPr>
        <w:tab/>
      </w:r>
      <w:r w:rsidRPr="005053D5">
        <w:rPr>
          <w:rFonts w:cs="Arial"/>
          <w:color w:val="000000"/>
        </w:rPr>
        <w:tab/>
        <w:t xml:space="preserve">Parágrafo </w:t>
      </w:r>
      <w:r w:rsidR="00BF16D1" w:rsidRPr="005053D5">
        <w:rPr>
          <w:rFonts w:cs="Arial"/>
          <w:color w:val="000000"/>
        </w:rPr>
        <w:t>único.</w:t>
      </w:r>
      <w:r w:rsidR="00BF16D1" w:rsidRPr="005053D5">
        <w:rPr>
          <w:rFonts w:cs="Arial"/>
          <w:color w:val="000000"/>
        </w:rPr>
        <w:t xml:space="preserve"> Arquivem-se os autos, por inexistir outras </w:t>
      </w:r>
      <w:r w:rsidR="00BF16D1" w:rsidRPr="005053D5">
        <w:rPr>
          <w:rFonts w:cs="Arial"/>
          <w:color w:val="000000"/>
        </w:rPr>
        <w:t>providências a serem adotadas.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8A6DED" w:rsidRDefault="005053D5" w:rsidP="005053D5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5053D5">
        <w:rPr>
          <w:rFonts w:cs="Arial"/>
          <w:b/>
          <w:color w:val="000000"/>
        </w:rPr>
        <w:tab/>
      </w:r>
      <w:r w:rsidRPr="005053D5">
        <w:rPr>
          <w:rFonts w:cs="Arial"/>
          <w:b/>
          <w:color w:val="000000"/>
        </w:rPr>
        <w:tab/>
      </w:r>
      <w:r w:rsidR="00BF16D1" w:rsidRPr="005053D5">
        <w:rPr>
          <w:rFonts w:cs="Arial"/>
          <w:b/>
          <w:color w:val="000000"/>
        </w:rPr>
        <w:t>Art. 3º</w:t>
      </w:r>
      <w:r w:rsidR="00BF16D1" w:rsidRPr="005053D5">
        <w:rPr>
          <w:rFonts w:cs="Arial"/>
          <w:color w:val="000000"/>
        </w:rPr>
        <w:t xml:space="preserve"> Este Decreto Legislativo entra em vigor na data de sua publicação.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Câmara Municipal de Valinhos,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  <w:r>
        <w:rPr>
          <w:rFonts w:cs="Arial"/>
          <w:b/>
          <w:color w:val="000000"/>
        </w:rPr>
        <w:t xml:space="preserve"> 27 de junho de 2023.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Publique-se.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spellStart"/>
      <w:r>
        <w:rPr>
          <w:rFonts w:cs="Arial"/>
          <w:b/>
          <w:color w:val="000000"/>
        </w:rPr>
        <w:t>Sidmar</w:t>
      </w:r>
      <w:proofErr w:type="spellEnd"/>
      <w:r>
        <w:rPr>
          <w:rFonts w:cs="Arial"/>
          <w:b/>
          <w:color w:val="000000"/>
        </w:rPr>
        <w:t xml:space="preserve"> Rodrigo </w:t>
      </w:r>
      <w:proofErr w:type="spellStart"/>
      <w:r>
        <w:rPr>
          <w:rFonts w:cs="Arial"/>
          <w:b/>
          <w:color w:val="000000"/>
        </w:rPr>
        <w:t>Toloi</w:t>
      </w:r>
      <w:proofErr w:type="spellEnd"/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Presidente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César Rocha Andrade da Silva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1º Secretário “ad hoc”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Alexandre Luiz Cordeiro Felix 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2º Secretário “ad hoc”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Publicado no local de costume e enviado para publicação na Imprensa Oficial do Município.</w:t>
      </w: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Bruna </w:t>
      </w:r>
      <w:proofErr w:type="spellStart"/>
      <w:r>
        <w:rPr>
          <w:rFonts w:cs="Arial"/>
          <w:b/>
          <w:color w:val="000000"/>
        </w:rPr>
        <w:t>Geratto</w:t>
      </w:r>
      <w:proofErr w:type="spellEnd"/>
      <w:r>
        <w:rPr>
          <w:rFonts w:cs="Arial"/>
          <w:b/>
          <w:color w:val="000000"/>
        </w:rPr>
        <w:t xml:space="preserve"> Borges</w:t>
      </w:r>
    </w:p>
    <w:p w:rsidR="005053D5" w:rsidRPr="005053D5" w:rsidRDefault="005053D5" w:rsidP="005053D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Diretora do </w:t>
      </w:r>
      <w:proofErr w:type="spellStart"/>
      <w:r>
        <w:rPr>
          <w:rFonts w:cs="Arial"/>
          <w:b/>
          <w:color w:val="000000"/>
        </w:rPr>
        <w:t>Dept</w:t>
      </w:r>
      <w:proofErr w:type="spellEnd"/>
      <w:r>
        <w:rPr>
          <w:rFonts w:cs="Arial"/>
          <w:b/>
          <w:color w:val="000000"/>
        </w:rPr>
        <w:t>. Legislativo e de Expediente</w:t>
      </w:r>
    </w:p>
    <w:sectPr w:rsidR="005053D5" w:rsidRPr="005053D5" w:rsidSect="005053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D1" w:rsidRDefault="00BF16D1">
      <w:r>
        <w:separator/>
      </w:r>
    </w:p>
  </w:endnote>
  <w:endnote w:type="continuationSeparator" w:id="0">
    <w:p w:rsidR="00BF16D1" w:rsidRDefault="00BF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5" w:rsidRDefault="005053D5" w:rsidP="005053D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053D5" w:rsidRDefault="005053D5" w:rsidP="005053D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053D5" w:rsidRDefault="005053D5" w:rsidP="005053D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BF16D1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053D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053D5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340409" w:rsidRDefault="00BF16D1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</w:t>
    </w:r>
    <w:r>
      <w:rPr>
        <w:rFonts w:eastAsia="Arial Unicode MS" w:cs="Arial"/>
        <w:color w:val="17365D" w:themeColor="text2" w:themeShade="BF"/>
        <w:sz w:val="17"/>
        <w:szCs w:val="17"/>
      </w:rPr>
      <w:t>- Residencial São Luiz - CEP 13270-470 - Valinhos-SP</w:t>
    </w:r>
  </w:p>
  <w:p w:rsidR="00340409" w:rsidRDefault="00BF16D1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D1" w:rsidRDefault="00BF16D1">
      <w:r>
        <w:separator/>
      </w:r>
    </w:p>
  </w:footnote>
  <w:footnote w:type="continuationSeparator" w:id="0">
    <w:p w:rsidR="00BF16D1" w:rsidRDefault="00BF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5" w:rsidRPr="009019DC" w:rsidRDefault="005053D5" w:rsidP="005053D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26203C9" wp14:editId="6538257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6011759" wp14:editId="62E98D1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3D5" w:rsidRPr="00FC47D9" w:rsidRDefault="005053D5" w:rsidP="005053D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053D5" w:rsidRPr="004420DB" w:rsidRDefault="005053D5" w:rsidP="005053D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053D5" w:rsidRPr="008743E5" w:rsidRDefault="005053D5" w:rsidP="005053D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53D5" w:rsidRPr="008743E5" w:rsidRDefault="005053D5" w:rsidP="005053D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053D5" w:rsidRDefault="005053D5" w:rsidP="005053D5">
    <w:pPr>
      <w:pStyle w:val="Cabealho"/>
      <w:rPr>
        <w:rFonts w:ascii="Times New Roman" w:hAnsi="Times New Roman"/>
        <w:b/>
        <w:sz w:val="28"/>
        <w:szCs w:val="24"/>
      </w:rPr>
    </w:pPr>
  </w:p>
  <w:p w:rsidR="005053D5" w:rsidRDefault="005053D5" w:rsidP="005053D5">
    <w:pPr>
      <w:pStyle w:val="Cabealho"/>
      <w:rPr>
        <w:rFonts w:ascii="Times New Roman" w:hAnsi="Times New Roman"/>
        <w:b/>
        <w:sz w:val="28"/>
        <w:szCs w:val="24"/>
      </w:rPr>
    </w:pPr>
  </w:p>
  <w:p w:rsidR="005053D5" w:rsidRDefault="005053D5" w:rsidP="005053D5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39/2023 - Proc. Leg. nº 4215/2023</w:t>
    </w:r>
  </w:p>
  <w:p w:rsidR="005053D5" w:rsidRPr="005053D5" w:rsidRDefault="005053D5" w:rsidP="005053D5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BF16D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6CA6B25" wp14:editId="3E7D244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2887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1E5E70C" wp14:editId="4BDDB21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3971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BF16D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4215/2023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BF16D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BF16D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BF16D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39/2023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29A1"/>
    <w:rsid w:val="00496A3E"/>
    <w:rsid w:val="004A3A4C"/>
    <w:rsid w:val="004E3236"/>
    <w:rsid w:val="004E493C"/>
    <w:rsid w:val="005053D5"/>
    <w:rsid w:val="00534972"/>
    <w:rsid w:val="00540457"/>
    <w:rsid w:val="005408CC"/>
    <w:rsid w:val="005C20F6"/>
    <w:rsid w:val="005C7621"/>
    <w:rsid w:val="00641FA8"/>
    <w:rsid w:val="006610EE"/>
    <w:rsid w:val="006650D5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3C24"/>
    <w:rsid w:val="008444BE"/>
    <w:rsid w:val="00872DE3"/>
    <w:rsid w:val="008743E5"/>
    <w:rsid w:val="008A04F8"/>
    <w:rsid w:val="008A6DED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5386"/>
    <w:rsid w:val="00B76E19"/>
    <w:rsid w:val="00B92BF1"/>
    <w:rsid w:val="00BA2827"/>
    <w:rsid w:val="00BE609E"/>
    <w:rsid w:val="00BF16D1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dcterms:created xsi:type="dcterms:W3CDTF">2022-02-24T12:04:00Z</dcterms:created>
  <dcterms:modified xsi:type="dcterms:W3CDTF">2023-06-28T14:27:00Z</dcterms:modified>
</cp:coreProperties>
</file>