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162D1F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62D1F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162D1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162D1F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162D1F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162D1F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162D1F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162D1F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</w:t>
      </w:r>
      <w:bookmarkStart w:id="0" w:name="_GoBack"/>
      <w:bookmarkEnd w:id="0"/>
      <w:r w:rsidR="009407B7">
        <w:rPr>
          <w:rFonts w:cs="Arial"/>
          <w:bCs/>
          <w:szCs w:val="24"/>
        </w:rPr>
        <w:t>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126C98"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162D1F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162D1F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162D1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467A">
        <w:rPr>
          <w:rFonts w:cs="Arial"/>
          <w:bCs/>
          <w:szCs w:val="24"/>
        </w:rPr>
        <w:t xml:space="preserve"> 27 de Junho 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1F" w:rsidRDefault="00162D1F">
      <w:r>
        <w:separator/>
      </w:r>
    </w:p>
  </w:endnote>
  <w:endnote w:type="continuationSeparator" w:id="0">
    <w:p w:rsidR="00162D1F" w:rsidRDefault="001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62D1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31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31E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31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Arabic  \* </w:instrText>
    </w:r>
    <w:r>
      <w:instrText>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162D1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162D1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162D1F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31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31EE">
      <w:rPr>
        <w:rFonts w:cs="Arial"/>
        <w:b/>
        <w:sz w:val="18"/>
        <w:szCs w:val="18"/>
      </w:rPr>
      <w:fldChar w:fldCharType="separate"/>
    </w:r>
    <w:r w:rsidR="00126C98">
      <w:rPr>
        <w:rFonts w:cs="Arial"/>
        <w:b/>
        <w:noProof/>
        <w:sz w:val="18"/>
        <w:szCs w:val="18"/>
      </w:rPr>
      <w:t>1</w:t>
    </w:r>
    <w:r w:rsidR="00B031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2467A" w:rsidRPr="0082467A">
      <w:fldChar w:fldCharType="begin"/>
    </w:r>
    <w:r>
      <w:instrText xml:space="preserve">NUMPAGES  \* Arabic  </w:instrText>
    </w:r>
    <w:r>
      <w:instrText>\* MERGEFORMAT</w:instrText>
    </w:r>
    <w:r w:rsidR="0082467A" w:rsidRPr="0082467A">
      <w:fldChar w:fldCharType="separate"/>
    </w:r>
    <w:r w:rsidR="00126C98" w:rsidRPr="00126C98">
      <w:rPr>
        <w:rFonts w:cs="Arial"/>
        <w:b/>
        <w:noProof/>
        <w:sz w:val="18"/>
        <w:szCs w:val="18"/>
      </w:rPr>
      <w:t>1</w:t>
    </w:r>
    <w:r w:rsidR="0082467A" w:rsidRPr="0082467A">
      <w:rPr>
        <w:rFonts w:cs="Arial"/>
        <w:b/>
        <w:noProof/>
        <w:sz w:val="18"/>
        <w:szCs w:val="18"/>
      </w:rPr>
      <w:fldChar w:fldCharType="end"/>
    </w:r>
  </w:p>
  <w:p w:rsidR="003C7C4A" w:rsidRDefault="00162D1F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162D1F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1F" w:rsidRDefault="00162D1F">
      <w:r>
        <w:separator/>
      </w:r>
    </w:p>
  </w:footnote>
  <w:footnote w:type="continuationSeparator" w:id="0">
    <w:p w:rsidR="00162D1F" w:rsidRDefault="0016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162D1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619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645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4215/2023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162D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162D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162D1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9712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162D1F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4215/2023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162D1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162D1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162D1F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de Decreto </w:t>
    </w:r>
    <w:r w:rsidRPr="0055285E">
      <w:rPr>
        <w:rFonts w:cs="Arial"/>
        <w:b/>
        <w:szCs w:val="24"/>
      </w:rPr>
      <w:t>Legislativo nº 39/2023</w:t>
    </w:r>
  </w:p>
  <w:p w:rsidR="00857D3E" w:rsidRPr="0055285E" w:rsidRDefault="00162D1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Mesa Diretora 2023/2024</w:t>
    </w:r>
  </w:p>
  <w:p w:rsidR="00857D3E" w:rsidRPr="0055285E" w:rsidRDefault="00162D1F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857D3E" w:rsidRDefault="00162D1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162D1F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162D1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162D1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5971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</w:t>
    </w:r>
    <w:r>
      <w:rPr>
        <w:rFonts w:cs="Arial"/>
        <w:bCs/>
        <w:szCs w:val="24"/>
      </w:rPr>
      <w:t xml:space="preserve">de Decreto Legislativo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456E20D0">
      <w:start w:val="1"/>
      <w:numFmt w:val="decimal"/>
      <w:lvlText w:val="%1."/>
      <w:lvlJc w:val="left"/>
      <w:pPr>
        <w:ind w:left="1571" w:hanging="360"/>
      </w:pPr>
    </w:lvl>
    <w:lvl w:ilvl="1" w:tplc="0D5A77C6" w:tentative="1">
      <w:start w:val="1"/>
      <w:numFmt w:val="lowerLetter"/>
      <w:lvlText w:val="%2."/>
      <w:lvlJc w:val="left"/>
      <w:pPr>
        <w:ind w:left="2291" w:hanging="360"/>
      </w:pPr>
    </w:lvl>
    <w:lvl w:ilvl="2" w:tplc="4D507EB2" w:tentative="1">
      <w:start w:val="1"/>
      <w:numFmt w:val="lowerRoman"/>
      <w:lvlText w:val="%3."/>
      <w:lvlJc w:val="right"/>
      <w:pPr>
        <w:ind w:left="3011" w:hanging="180"/>
      </w:pPr>
    </w:lvl>
    <w:lvl w:ilvl="3" w:tplc="07243F22" w:tentative="1">
      <w:start w:val="1"/>
      <w:numFmt w:val="decimal"/>
      <w:lvlText w:val="%4."/>
      <w:lvlJc w:val="left"/>
      <w:pPr>
        <w:ind w:left="3731" w:hanging="360"/>
      </w:pPr>
    </w:lvl>
    <w:lvl w:ilvl="4" w:tplc="76BA51AE" w:tentative="1">
      <w:start w:val="1"/>
      <w:numFmt w:val="lowerLetter"/>
      <w:lvlText w:val="%5."/>
      <w:lvlJc w:val="left"/>
      <w:pPr>
        <w:ind w:left="4451" w:hanging="360"/>
      </w:pPr>
    </w:lvl>
    <w:lvl w:ilvl="5" w:tplc="EDBE2546" w:tentative="1">
      <w:start w:val="1"/>
      <w:numFmt w:val="lowerRoman"/>
      <w:lvlText w:val="%6."/>
      <w:lvlJc w:val="right"/>
      <w:pPr>
        <w:ind w:left="5171" w:hanging="180"/>
      </w:pPr>
    </w:lvl>
    <w:lvl w:ilvl="6" w:tplc="6DD64DEC" w:tentative="1">
      <w:start w:val="1"/>
      <w:numFmt w:val="decimal"/>
      <w:lvlText w:val="%7."/>
      <w:lvlJc w:val="left"/>
      <w:pPr>
        <w:ind w:left="5891" w:hanging="360"/>
      </w:pPr>
    </w:lvl>
    <w:lvl w:ilvl="7" w:tplc="E4AC16CE" w:tentative="1">
      <w:start w:val="1"/>
      <w:numFmt w:val="lowerLetter"/>
      <w:lvlText w:val="%8."/>
      <w:lvlJc w:val="left"/>
      <w:pPr>
        <w:ind w:left="6611" w:hanging="360"/>
      </w:pPr>
    </w:lvl>
    <w:lvl w:ilvl="8" w:tplc="32FEBEA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26C98"/>
    <w:rsid w:val="00154E6D"/>
    <w:rsid w:val="00162D1F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2467A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031EE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6151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083EB0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083EB0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083EB0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083EB0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083EB0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083EB0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083EB0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9B630D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dcterms:created xsi:type="dcterms:W3CDTF">2023-06-27T22:09:00Z</dcterms:created>
  <dcterms:modified xsi:type="dcterms:W3CDTF">2023-06-28T13:55:00Z</dcterms:modified>
</cp:coreProperties>
</file>