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6C" w:rsidRPr="003B3A6C" w:rsidRDefault="00AC1A72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="00C329AA">
        <w:rPr>
          <w:rFonts w:cs="Arial"/>
          <w:bCs/>
          <w:szCs w:val="24"/>
        </w:rPr>
        <w:t>análise da matéria,</w:t>
      </w:r>
      <w:r w:rsidRPr="00264F6B">
        <w:rPr>
          <w:rFonts w:cs="Arial"/>
          <w:bCs/>
          <w:szCs w:val="24"/>
        </w:rPr>
        <w:t xml:space="preserve"> dos documentos</w:t>
      </w:r>
      <w:r>
        <w:rPr>
          <w:rFonts w:cs="Arial"/>
          <w:bCs/>
          <w:szCs w:val="24"/>
        </w:rPr>
        <w:t xml:space="preserve"> que compõe</w:t>
      </w:r>
      <w:bookmarkStart w:id="0" w:name="_GoBack"/>
      <w:bookmarkEnd w:id="0"/>
      <w:r>
        <w:rPr>
          <w:rFonts w:cs="Arial"/>
          <w:bCs/>
          <w:szCs w:val="24"/>
        </w:rPr>
        <w:t xml:space="preserve">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</w:t>
      </w:r>
      <w:r w:rsidR="00C329AA">
        <w:rPr>
          <w:rFonts w:cs="Arial"/>
          <w:bCs/>
          <w:szCs w:val="24"/>
        </w:rPr>
        <w:t xml:space="preserve"> e </w:t>
      </w:r>
      <w:r w:rsidR="00C329AA" w:rsidRPr="00C329AA">
        <w:rPr>
          <w:rFonts w:cs="Arial"/>
          <w:b/>
          <w:bCs/>
          <w:szCs w:val="24"/>
        </w:rPr>
        <w:t>após a realização de Audiência Pública no dia 26 de junho de 2023</w:t>
      </w:r>
      <w:r>
        <w:rPr>
          <w:rFonts w:cs="Arial"/>
          <w:bCs/>
          <w:szCs w:val="24"/>
        </w:rPr>
        <w:t xml:space="preserve">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490B5F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490B5F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>
            <w:listItem w:value="Escolher um item."/>
            <w:listItem w:displayText="FAVORÁVEL." w:value="FAVORÁVEL."/>
            <w:listItem w:displayText="CONTRÁRIO." w:value="CONTRÁRIO."/>
            <w:listItem w:displayText="FAVORÁVEL, com obs.:" w:value="FAVORÁVEL, com obs.:"/>
            <w:listItem w:displayText="CONTRÁRIO, com obs.:" w:value="CONTRÁRIO, com obs.:"/>
          </w:dropDownList>
        </w:sdtPr>
        <w:sdtEndPr/>
        <w:sdtContent>
          <w:proofErr w:type="gramStart"/>
          <w:r>
            <w:rPr>
              <w:rFonts w:cs="Arial"/>
              <w:b/>
              <w:bCs/>
              <w:sz w:val="28"/>
              <w:szCs w:val="24"/>
            </w:rPr>
            <w:t>FAVORÁVEL.</w:t>
          </w:r>
          <w:proofErr w:type="gramEnd"/>
        </w:sdtContent>
      </w:sdt>
    </w:p>
    <w:p w:rsidR="00912113" w:rsidRDefault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RDefault="00AC1A72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RDefault="00912113" w:rsidP="00912113">
      <w:pPr>
        <w:widowControl w:val="0"/>
        <w:jc w:val="both"/>
        <w:rPr>
          <w:rFonts w:cs="Arial"/>
          <w:b/>
          <w:szCs w:val="24"/>
        </w:rPr>
      </w:pPr>
    </w:p>
    <w:p w:rsidR="00FA04C1" w:rsidRDefault="00AC1A72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RDefault="00AC1A72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RDefault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RDefault="00AC1A7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RDefault="00E1233C" w:rsidP="00A2350C">
      <w:pPr>
        <w:widowControl w:val="0"/>
        <w:rPr>
          <w:rFonts w:cs="Arial"/>
          <w:szCs w:val="24"/>
        </w:rPr>
      </w:pPr>
    </w:p>
    <w:p w:rsidR="001A7EE9" w:rsidRPr="00FE39C3" w:rsidRDefault="00AC1A72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Default="00AC1A72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C329AA"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RDefault="00AC1A72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RDefault="00AC1A72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1A7EE9" w:rsidRDefault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RDefault="00AC1A72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displayText="FAVORÁVEL." w:value="FAVORÁVEL."/>
            <w:listItem w:displayText="CONTRÁRIO." w:value="CONTRÁRIO."/>
          </w:comboBox>
        </w:sdtPr>
        <w:sdtEndPr/>
        <w:sdtContent>
          <w:r w:rsidR="00490B5F">
            <w:rPr>
              <w:rFonts w:cs="Arial"/>
              <w:b/>
              <w:bCs/>
              <w:sz w:val="28"/>
              <w:szCs w:val="24"/>
            </w:rPr>
            <w:t xml:space="preserve"> FAVORÁVEL.</w:t>
          </w:r>
        </w:sdtContent>
      </w:sdt>
    </w:p>
    <w:p w:rsidR="00727A46" w:rsidRDefault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490B5F" w:rsidRDefault="00490B5F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490B5F" w:rsidRDefault="00490B5F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RDefault="00AC1A72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490B5F">
        <w:rPr>
          <w:rFonts w:cs="Arial"/>
          <w:bCs/>
          <w:szCs w:val="24"/>
        </w:rPr>
        <w:t xml:space="preserve">  aos dias 27 de junho </w:t>
      </w:r>
      <w:r w:rsidR="007A3C66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R="00CB0073" w:rsidRPr="00912113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A72" w:rsidRDefault="00AC1A72">
      <w:r>
        <w:separator/>
      </w:r>
    </w:p>
  </w:endnote>
  <w:endnote w:type="continuationSeparator" w:id="0">
    <w:p w:rsidR="00AC1A72" w:rsidRDefault="00AC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AC1A72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61A8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61A8D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61A8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12113">
      <w:fldChar w:fldCharType="begin"/>
    </w:r>
    <w:r>
      <w:instrText xml:space="preserve">NUMPAGES  \* Arabic </w:instrText>
    </w:r>
    <w:r>
      <w:instrText xml:space="preserve"> \* MERGEFORMAT</w:instrText>
    </w:r>
    <w:r w:rsidR="00912113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RDefault="00AC1A72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AC1A72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AC1A72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61A8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61A8D">
      <w:rPr>
        <w:rFonts w:cs="Arial"/>
        <w:b/>
        <w:sz w:val="18"/>
        <w:szCs w:val="18"/>
      </w:rPr>
      <w:fldChar w:fldCharType="separate"/>
    </w:r>
    <w:r w:rsidR="00C329AA">
      <w:rPr>
        <w:rFonts w:cs="Arial"/>
        <w:b/>
        <w:noProof/>
        <w:sz w:val="18"/>
        <w:szCs w:val="18"/>
      </w:rPr>
      <w:t>1</w:t>
    </w:r>
    <w:r w:rsidR="00D61A8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1D70BE" w:rsidRPr="001D70BE">
      <w:fldChar w:fldCharType="begin"/>
    </w:r>
    <w:r>
      <w:instrText>NUMPAGES  \* Arabic  \* MERGEFORMAT</w:instrText>
    </w:r>
    <w:r w:rsidR="001D70BE" w:rsidRPr="001D70BE">
      <w:fldChar w:fldCharType="separate"/>
    </w:r>
    <w:r w:rsidR="00C329AA" w:rsidRPr="00C329AA">
      <w:rPr>
        <w:rFonts w:cs="Arial"/>
        <w:b/>
        <w:noProof/>
        <w:sz w:val="18"/>
        <w:szCs w:val="18"/>
      </w:rPr>
      <w:t>1</w:t>
    </w:r>
    <w:r w:rsidR="001D70BE" w:rsidRPr="001D70BE">
      <w:rPr>
        <w:rFonts w:cs="Arial"/>
        <w:b/>
        <w:noProof/>
        <w:sz w:val="18"/>
        <w:szCs w:val="18"/>
      </w:rPr>
      <w:fldChar w:fldCharType="end"/>
    </w:r>
  </w:p>
  <w:p w:rsidR="003C7C4A" w:rsidRDefault="00AC1A72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</w:t>
    </w:r>
    <w:r>
      <w:rPr>
        <w:rFonts w:eastAsia="Arial Unicode MS" w:cs="Arial"/>
        <w:color w:val="17365D" w:themeColor="text2" w:themeShade="BF"/>
        <w:sz w:val="17"/>
        <w:szCs w:val="17"/>
      </w:rPr>
      <w:t>hiavinato, nº 59 - Residencial São Luiz - CEP 13270-470 - Valinhos-SP</w:t>
    </w:r>
  </w:p>
  <w:p w:rsidR="003C7C4A" w:rsidRDefault="00AC1A72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A72" w:rsidRDefault="00AC1A72">
      <w:r>
        <w:separator/>
      </w:r>
    </w:p>
  </w:footnote>
  <w:footnote w:type="continuationSeparator" w:id="0">
    <w:p w:rsidR="00AC1A72" w:rsidRDefault="00AC1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AC1A72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461167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267772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9019DC">
      <w:rPr>
        <w:rFonts w:cs="Arial"/>
        <w:noProof/>
        <w:sz w:val="18"/>
        <w:szCs w:val="18"/>
      </w:rPr>
      <w:t>Proc. Leg. nº 3800/2023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AC1A7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RDefault="00AC1A7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AC1A72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561606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Default="00AC1A72" w:rsidP="009B0EE4">
    <w:pPr>
      <w:pStyle w:val="Cabealho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="00D56A58" w:rsidRPr="00D56A58">
      <w:rPr>
        <w:rFonts w:cs="Arial"/>
        <w:noProof/>
        <w:sz w:val="18"/>
        <w:szCs w:val="18"/>
      </w:rPr>
      <w:t>3800/2023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AC1A72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AC1A72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857D3E" w:rsidRPr="0055285E" w:rsidRDefault="00AC1A72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 xml:space="preserve">Projeto de Lei </w:t>
    </w:r>
    <w:r w:rsidRPr="0055285E">
      <w:rPr>
        <w:rFonts w:cs="Arial"/>
        <w:b/>
        <w:szCs w:val="24"/>
      </w:rPr>
      <w:t>nº 74/2023</w:t>
    </w:r>
  </w:p>
  <w:p w:rsidR="00857D3E" w:rsidRPr="0055285E" w:rsidRDefault="00AC1A72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  <w:t>LUCIMARA ROSSI DE GODOY</w:t>
    </w:r>
  </w:p>
  <w:p w:rsidR="00857D3E" w:rsidRPr="0055285E" w:rsidRDefault="00AC1A72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as Diretrizes Orçamentárias relativas ao exercício de 2024. (Mens. 24/23)</w:t>
    </w:r>
  </w:p>
  <w:p w:rsidR="00857D3E" w:rsidRDefault="00AC1A72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RDefault="00AC1A72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RDefault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RDefault="00AC1A72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RDefault="00AC1A72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2871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Projeto de Lei encaminhado(a)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RDefault="00857D3E" w:rsidP="009B0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1EAACD9C">
      <w:start w:val="1"/>
      <w:numFmt w:val="decimal"/>
      <w:lvlText w:val="%1."/>
      <w:lvlJc w:val="left"/>
      <w:pPr>
        <w:ind w:left="1571" w:hanging="360"/>
      </w:pPr>
    </w:lvl>
    <w:lvl w:ilvl="1" w:tplc="836EAD70" w:tentative="1">
      <w:start w:val="1"/>
      <w:numFmt w:val="lowerLetter"/>
      <w:lvlText w:val="%2."/>
      <w:lvlJc w:val="left"/>
      <w:pPr>
        <w:ind w:left="2291" w:hanging="360"/>
      </w:pPr>
    </w:lvl>
    <w:lvl w:ilvl="2" w:tplc="3EFCA270" w:tentative="1">
      <w:start w:val="1"/>
      <w:numFmt w:val="lowerRoman"/>
      <w:lvlText w:val="%3."/>
      <w:lvlJc w:val="right"/>
      <w:pPr>
        <w:ind w:left="3011" w:hanging="180"/>
      </w:pPr>
    </w:lvl>
    <w:lvl w:ilvl="3" w:tplc="4E6603F4" w:tentative="1">
      <w:start w:val="1"/>
      <w:numFmt w:val="decimal"/>
      <w:lvlText w:val="%4."/>
      <w:lvlJc w:val="left"/>
      <w:pPr>
        <w:ind w:left="3731" w:hanging="360"/>
      </w:pPr>
    </w:lvl>
    <w:lvl w:ilvl="4" w:tplc="0810932A" w:tentative="1">
      <w:start w:val="1"/>
      <w:numFmt w:val="lowerLetter"/>
      <w:lvlText w:val="%5."/>
      <w:lvlJc w:val="left"/>
      <w:pPr>
        <w:ind w:left="4451" w:hanging="360"/>
      </w:pPr>
    </w:lvl>
    <w:lvl w:ilvl="5" w:tplc="55EA7C22" w:tentative="1">
      <w:start w:val="1"/>
      <w:numFmt w:val="lowerRoman"/>
      <w:lvlText w:val="%6."/>
      <w:lvlJc w:val="right"/>
      <w:pPr>
        <w:ind w:left="5171" w:hanging="180"/>
      </w:pPr>
    </w:lvl>
    <w:lvl w:ilvl="6" w:tplc="A5B23104" w:tentative="1">
      <w:start w:val="1"/>
      <w:numFmt w:val="decimal"/>
      <w:lvlText w:val="%7."/>
      <w:lvlJc w:val="left"/>
      <w:pPr>
        <w:ind w:left="5891" w:hanging="360"/>
      </w:pPr>
    </w:lvl>
    <w:lvl w:ilvl="7" w:tplc="E5C0A872" w:tentative="1">
      <w:start w:val="1"/>
      <w:numFmt w:val="lowerLetter"/>
      <w:lvlText w:val="%8."/>
      <w:lvlJc w:val="left"/>
      <w:pPr>
        <w:ind w:left="6611" w:hanging="360"/>
      </w:pPr>
    </w:lvl>
    <w:lvl w:ilvl="8" w:tplc="B20E4EBE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1D70BE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0B5F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C1A72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329AA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14F0C"/>
    <w:rsid w:val="00D5240E"/>
    <w:rsid w:val="00D56A58"/>
    <w:rsid w:val="00D61A8D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RDefault="00CA0B86" w:rsidP="00BF56FA">
          <w:pPr>
            <w:pStyle w:val="7B53B3AC8FBA4CFBB586A1A807035E27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RDefault="00CA0B86" w:rsidP="00BF56FA">
          <w:pPr>
            <w:pStyle w:val="720D3E2EF72A468FB6648A09D38AF9D1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RDefault="00CA0B86" w:rsidP="00BF56FA">
          <w:pPr>
            <w:pStyle w:val="D0ED5277EF5C4A15A7E8DEE624B779B9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RDefault="00CA0B86" w:rsidP="00BF56FA">
          <w:pPr>
            <w:pStyle w:val="7FA95BE4C61448EE98C84CB0B9BCD634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RDefault="00CA0B86" w:rsidP="007160A8">
          <w:pPr>
            <w:pStyle w:val="66C3E3B1838D400FBDC925A3751BC97F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RDefault="00CA0B86" w:rsidP="002E19A9">
          <w:pPr>
            <w:pStyle w:val="6A67474212944B07897FED43BC809D44"/>
          </w:pPr>
          <w:r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5E1F09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CA0B86"/>
    <w:rsid w:val="00DA3DA7"/>
    <w:rsid w:val="00E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4</cp:revision>
  <dcterms:created xsi:type="dcterms:W3CDTF">2023-06-27T12:35:00Z</dcterms:created>
  <dcterms:modified xsi:type="dcterms:W3CDTF">2023-06-27T13:43:00Z</dcterms:modified>
</cp:coreProperties>
</file>